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12" w:rsidRDefault="000B59FE" w:rsidP="007E311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201075">
        <w:rPr>
          <w:rFonts w:ascii="Arial" w:hAnsi="Arial"/>
          <w:b/>
        </w:rPr>
        <w:t xml:space="preserve">  </w:t>
      </w:r>
      <w:r w:rsidR="007E3112">
        <w:rPr>
          <w:rFonts w:ascii="Arial" w:hAnsi="Arial"/>
          <w:b/>
          <w:noProof/>
          <w:sz w:val="28"/>
          <w:lang w:eastAsia="ru-RU"/>
        </w:rPr>
        <w:drawing>
          <wp:inline distT="0" distB="0" distL="0" distR="0">
            <wp:extent cx="6381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112" w:rsidRDefault="007E3112" w:rsidP="004B699D">
      <w:pPr>
        <w:spacing w:after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3112" w:rsidRDefault="007E3112" w:rsidP="004B699D">
      <w:pPr>
        <w:pStyle w:val="1"/>
      </w:pPr>
      <w:r>
        <w:t>РОССИЙСКАЯ ФЕДЕРАЦИЯ</w:t>
      </w:r>
    </w:p>
    <w:p w:rsidR="007E3112" w:rsidRDefault="007E3112" w:rsidP="004B699D">
      <w:pPr>
        <w:spacing w:after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ПРИМОРСКИЙ КРАЙ</w:t>
      </w:r>
    </w:p>
    <w:p w:rsidR="007E3112" w:rsidRDefault="007E3112" w:rsidP="004B699D">
      <w:pPr>
        <w:spacing w:after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КОНТРОЛЬНО-СЧЕТНАЯ ПАЛАТА</w:t>
      </w:r>
      <w:r>
        <w:rPr>
          <w:rFonts w:ascii="Arial" w:hAnsi="Arial"/>
          <w:b/>
          <w:sz w:val="36"/>
        </w:rPr>
        <w:br/>
        <w:t xml:space="preserve"> НАХОДКИНСКОГО ГОРОДСКОГО ОКРУГА</w:t>
      </w:r>
    </w:p>
    <w:p w:rsidR="007E3112" w:rsidRPr="004B699D" w:rsidRDefault="007E3112" w:rsidP="004B699D">
      <w:pPr>
        <w:pBdr>
          <w:bottom w:val="double" w:sz="12" w:space="1" w:color="auto"/>
        </w:pBdr>
        <w:spacing w:after="0"/>
        <w:ind w:left="567"/>
        <w:jc w:val="center"/>
        <w:rPr>
          <w:rFonts w:ascii="Arial" w:hAnsi="Arial"/>
          <w:b/>
          <w:sz w:val="24"/>
          <w:szCs w:val="24"/>
        </w:rPr>
      </w:pPr>
    </w:p>
    <w:p w:rsidR="004B699D" w:rsidRPr="00903BB5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692900 Приморский край, г.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Находка, Находкинский пр-т,14</w:t>
      </w:r>
    </w:p>
    <w:p w:rsidR="004B699D" w:rsidRPr="00F629D2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тел</w:t>
      </w:r>
      <w:r w:rsidRPr="00332BA1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 xml:space="preserve">.(4236) 69-92-89, 69-21-48 </w:t>
      </w:r>
    </w:p>
    <w:p w:rsidR="004B699D" w:rsidRPr="00F629D2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E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mail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 xml:space="preserve">: 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@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nakhodka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.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ru</w:t>
      </w:r>
    </w:p>
    <w:p w:rsidR="004B699D" w:rsidRPr="004B699D" w:rsidRDefault="004B699D" w:rsidP="005E0854">
      <w:pPr>
        <w:pStyle w:val="2"/>
        <w:spacing w:line="276" w:lineRule="auto"/>
        <w:rPr>
          <w:sz w:val="26"/>
          <w:szCs w:val="26"/>
          <w:lang w:val="en-US"/>
        </w:rPr>
      </w:pPr>
    </w:p>
    <w:p w:rsidR="007E3112" w:rsidRPr="003528AC" w:rsidRDefault="007E3112" w:rsidP="009E1DB6">
      <w:pPr>
        <w:pStyle w:val="2"/>
        <w:rPr>
          <w:sz w:val="26"/>
          <w:szCs w:val="26"/>
        </w:rPr>
      </w:pPr>
      <w:r w:rsidRPr="003528AC">
        <w:rPr>
          <w:sz w:val="26"/>
          <w:szCs w:val="26"/>
        </w:rPr>
        <w:t>ЗАКЛЮЧЕНИЕ</w:t>
      </w:r>
    </w:p>
    <w:p w:rsidR="00A332E4" w:rsidRPr="003528AC" w:rsidRDefault="00EF02ED" w:rsidP="008E7911">
      <w:pPr>
        <w:pStyle w:val="2"/>
        <w:rPr>
          <w:sz w:val="26"/>
          <w:szCs w:val="26"/>
        </w:rPr>
      </w:pPr>
      <w:r w:rsidRPr="00EF02ED">
        <w:rPr>
          <w:sz w:val="26"/>
          <w:szCs w:val="26"/>
        </w:rPr>
        <w:t>по итогам дополнительной экспертизы</w:t>
      </w:r>
      <w:r>
        <w:rPr>
          <w:sz w:val="26"/>
          <w:szCs w:val="26"/>
        </w:rPr>
        <w:t xml:space="preserve"> </w:t>
      </w:r>
      <w:r w:rsidR="007E3112" w:rsidRPr="003528AC">
        <w:rPr>
          <w:sz w:val="26"/>
          <w:szCs w:val="26"/>
        </w:rPr>
        <w:t xml:space="preserve">на </w:t>
      </w:r>
      <w:r w:rsidR="0079185F">
        <w:rPr>
          <w:sz w:val="26"/>
          <w:szCs w:val="26"/>
        </w:rPr>
        <w:t>проект муниципальной программы «</w:t>
      </w:r>
      <w:r w:rsidR="008E7911">
        <w:rPr>
          <w:sz w:val="26"/>
          <w:szCs w:val="26"/>
        </w:rPr>
        <w:t xml:space="preserve">Развитие </w:t>
      </w:r>
      <w:r w:rsidR="003E30BA">
        <w:rPr>
          <w:sz w:val="26"/>
          <w:szCs w:val="26"/>
        </w:rPr>
        <w:t>малого и среднего предпринимательства на территории Находкинского городского округа на 2026-2030 годы</w:t>
      </w:r>
      <w:r w:rsidR="0079185F">
        <w:rPr>
          <w:sz w:val="26"/>
          <w:szCs w:val="26"/>
        </w:rPr>
        <w:t xml:space="preserve">»  </w:t>
      </w:r>
    </w:p>
    <w:p w:rsidR="004B699D" w:rsidRDefault="004B699D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7E3112" w:rsidRDefault="00933ADC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</w:t>
      </w:r>
      <w:r w:rsidR="00EF02ED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сентября</w:t>
      </w:r>
      <w:r w:rsidR="0006346E">
        <w:rPr>
          <w:rFonts w:ascii="Times New Roman" w:hAnsi="Times New Roman"/>
          <w:sz w:val="26"/>
          <w:szCs w:val="26"/>
        </w:rPr>
        <w:t xml:space="preserve"> 2025</w:t>
      </w:r>
      <w:r w:rsidR="007E3112" w:rsidRPr="00C13CCF">
        <w:rPr>
          <w:rFonts w:ascii="Times New Roman" w:hAnsi="Times New Roman"/>
          <w:sz w:val="26"/>
          <w:szCs w:val="26"/>
        </w:rPr>
        <w:t xml:space="preserve"> года</w:t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06346E">
        <w:rPr>
          <w:rFonts w:ascii="Times New Roman" w:hAnsi="Times New Roman"/>
          <w:sz w:val="26"/>
          <w:szCs w:val="26"/>
        </w:rPr>
        <w:t xml:space="preserve"> </w:t>
      </w:r>
      <w:r w:rsidR="007E3112" w:rsidRPr="00CA5D1E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191582">
        <w:rPr>
          <w:rFonts w:ascii="Times New Roman" w:hAnsi="Times New Roman"/>
          <w:sz w:val="26"/>
          <w:szCs w:val="26"/>
        </w:rPr>
        <w:t xml:space="preserve">       </w:t>
      </w:r>
      <w:r w:rsidR="007E3112" w:rsidRPr="00CA5D1E">
        <w:rPr>
          <w:rFonts w:ascii="Times New Roman" w:hAnsi="Times New Roman"/>
          <w:sz w:val="26"/>
          <w:szCs w:val="26"/>
        </w:rPr>
        <w:t xml:space="preserve"> г. Находка</w:t>
      </w:r>
    </w:p>
    <w:p w:rsidR="006B33B9" w:rsidRDefault="006B33B9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B1648B" w:rsidRPr="00CA5D1E" w:rsidRDefault="00B1648B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B038EE" w:rsidRDefault="007E3112" w:rsidP="009E1DB6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>Заключение Контрольно-счетной палаты Находкинского городского округа</w:t>
      </w:r>
      <w:r w:rsidR="0053700C" w:rsidRPr="0053700C">
        <w:t xml:space="preserve"> </w:t>
      </w:r>
      <w:r w:rsidR="0053700C" w:rsidRPr="0053700C">
        <w:rPr>
          <w:rFonts w:ascii="Times New Roman" w:hAnsi="Times New Roman"/>
          <w:b w:val="0"/>
          <w:sz w:val="26"/>
          <w:szCs w:val="26"/>
        </w:rPr>
        <w:t>по итогам дополнительной экспертизы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 на </w:t>
      </w:r>
      <w:r w:rsidR="0079185F" w:rsidRPr="0079185F">
        <w:rPr>
          <w:rFonts w:ascii="Times New Roman" w:hAnsi="Times New Roman"/>
          <w:b w:val="0"/>
          <w:sz w:val="26"/>
          <w:szCs w:val="26"/>
        </w:rPr>
        <w:t>проект муниципальной программы «</w:t>
      </w:r>
      <w:r w:rsidR="00EB4844" w:rsidRPr="00EB4844">
        <w:rPr>
          <w:rFonts w:ascii="Times New Roman" w:hAnsi="Times New Roman"/>
          <w:b w:val="0"/>
          <w:sz w:val="26"/>
          <w:szCs w:val="26"/>
        </w:rPr>
        <w:t xml:space="preserve">Развитие </w:t>
      </w:r>
      <w:r w:rsidR="00964C9C" w:rsidRPr="00964C9C">
        <w:rPr>
          <w:rFonts w:ascii="Times New Roman" w:hAnsi="Times New Roman"/>
          <w:b w:val="0"/>
          <w:sz w:val="26"/>
          <w:szCs w:val="26"/>
        </w:rPr>
        <w:t>малого и среднего предпринимательства на территории Находкинского городского округа на 2026-2030 годы</w:t>
      </w:r>
      <w:r w:rsidR="0079185F" w:rsidRPr="0079185F">
        <w:rPr>
          <w:rFonts w:ascii="Times New Roman" w:hAnsi="Times New Roman"/>
          <w:b w:val="0"/>
          <w:sz w:val="26"/>
          <w:szCs w:val="26"/>
        </w:rPr>
        <w:t xml:space="preserve">» 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(далее – проект </w:t>
      </w:r>
      <w:r w:rsidR="0079185F">
        <w:rPr>
          <w:rFonts w:ascii="Times New Roman" w:hAnsi="Times New Roman"/>
          <w:b w:val="0"/>
          <w:sz w:val="26"/>
          <w:szCs w:val="26"/>
        </w:rPr>
        <w:t>программы</w:t>
      </w:r>
      <w:r w:rsidRPr="006B33B9">
        <w:rPr>
          <w:rFonts w:ascii="Times New Roman" w:hAnsi="Times New Roman"/>
          <w:b w:val="0"/>
          <w:sz w:val="26"/>
          <w:szCs w:val="26"/>
        </w:rPr>
        <w:t>, проект</w:t>
      </w:r>
      <w:r w:rsidR="0095176B">
        <w:rPr>
          <w:rFonts w:ascii="Times New Roman" w:hAnsi="Times New Roman"/>
          <w:b w:val="0"/>
          <w:sz w:val="26"/>
          <w:szCs w:val="26"/>
        </w:rPr>
        <w:t>, МП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) подготовлено в соответствии с </w:t>
      </w:r>
      <w:r w:rsidR="006B33B9" w:rsidRPr="006B33B9">
        <w:rPr>
          <w:rFonts w:ascii="Times New Roman" w:eastAsia="Calibri" w:hAnsi="Times New Roman"/>
          <w:b w:val="0"/>
          <w:sz w:val="26"/>
          <w:szCs w:val="26"/>
        </w:rPr>
        <w:t xml:space="preserve">п. 7 ч. 2 ст. 9 Федерального закона от 07.02.2011 </w:t>
      </w:r>
      <w:r w:rsidR="006B33B9" w:rsidRPr="006B33B9">
        <w:rPr>
          <w:rFonts w:ascii="Times New Roman" w:eastAsia="Calibri" w:hAnsi="Times New Roman"/>
          <w:b w:val="0"/>
          <w:spacing w:val="-2"/>
          <w:sz w:val="26"/>
          <w:szCs w:val="26"/>
        </w:rPr>
        <w:t xml:space="preserve">№ 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A72B65" w:rsidRPr="006B33B9">
        <w:rPr>
          <w:rFonts w:ascii="Times New Roman" w:hAnsi="Times New Roman"/>
          <w:b w:val="0"/>
          <w:sz w:val="26"/>
          <w:szCs w:val="26"/>
        </w:rPr>
        <w:t>решением Думы Находкинского городского округа от 30</w:t>
      </w:r>
      <w:r w:rsidR="00B038EE">
        <w:rPr>
          <w:rFonts w:ascii="Times New Roman" w:hAnsi="Times New Roman"/>
          <w:b w:val="0"/>
          <w:sz w:val="26"/>
          <w:szCs w:val="26"/>
        </w:rPr>
        <w:t>.10.</w:t>
      </w:r>
      <w:r w:rsidR="00A72B65" w:rsidRPr="006B33B9">
        <w:rPr>
          <w:rFonts w:ascii="Times New Roman" w:hAnsi="Times New Roman"/>
          <w:b w:val="0"/>
          <w:sz w:val="26"/>
          <w:szCs w:val="26"/>
        </w:rPr>
        <w:t>2013</w:t>
      </w:r>
      <w:r w:rsidR="00721DC2">
        <w:rPr>
          <w:rFonts w:ascii="Times New Roman" w:hAnsi="Times New Roman"/>
          <w:b w:val="0"/>
          <w:sz w:val="26"/>
          <w:szCs w:val="26"/>
        </w:rPr>
        <w:t xml:space="preserve"> </w:t>
      </w:r>
      <w:r w:rsidR="00A72B65" w:rsidRPr="006B33B9">
        <w:rPr>
          <w:rFonts w:ascii="Times New Roman" w:hAnsi="Times New Roman"/>
          <w:b w:val="0"/>
          <w:sz w:val="26"/>
          <w:szCs w:val="26"/>
        </w:rPr>
        <w:t>№ 264-НПА «О Контрольно-счётной палате Находкинского городского округа»,</w:t>
      </w:r>
      <w:r w:rsidR="0079185F">
        <w:rPr>
          <w:rFonts w:ascii="Times New Roman" w:hAnsi="Times New Roman"/>
          <w:b w:val="0"/>
          <w:sz w:val="26"/>
          <w:szCs w:val="26"/>
        </w:rPr>
        <w:t xml:space="preserve"> п. 7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ст. 11 Решения Думы Находкинского городского округа от </w:t>
      </w:r>
      <w:r w:rsidR="00B038EE">
        <w:rPr>
          <w:rFonts w:ascii="Times New Roman" w:hAnsi="Times New Roman"/>
          <w:b w:val="0"/>
          <w:sz w:val="26"/>
          <w:szCs w:val="26"/>
        </w:rPr>
        <w:t>0</w:t>
      </w:r>
      <w:r w:rsidR="00A72B65" w:rsidRPr="006B33B9">
        <w:rPr>
          <w:rFonts w:ascii="Times New Roman" w:hAnsi="Times New Roman"/>
          <w:b w:val="0"/>
          <w:sz w:val="26"/>
          <w:szCs w:val="26"/>
        </w:rPr>
        <w:t>9</w:t>
      </w:r>
      <w:r w:rsidR="00B038EE">
        <w:rPr>
          <w:rFonts w:ascii="Times New Roman" w:hAnsi="Times New Roman"/>
          <w:b w:val="0"/>
          <w:sz w:val="26"/>
          <w:szCs w:val="26"/>
        </w:rPr>
        <w:t>.08.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2017 № 1217-НПА «О бюджетном процессе в Находкинском городском округе», обращением </w:t>
      </w:r>
      <w:r w:rsidR="00EB4844">
        <w:rPr>
          <w:rFonts w:ascii="Times New Roman" w:hAnsi="Times New Roman"/>
          <w:b w:val="0"/>
          <w:sz w:val="26"/>
          <w:szCs w:val="26"/>
        </w:rPr>
        <w:t xml:space="preserve">заместителя </w:t>
      </w:r>
      <w:r w:rsidR="00933ADC">
        <w:rPr>
          <w:rFonts w:ascii="Times New Roman" w:hAnsi="Times New Roman"/>
          <w:b w:val="0"/>
          <w:sz w:val="26"/>
          <w:szCs w:val="26"/>
        </w:rPr>
        <w:t xml:space="preserve">начальника управления потребительского рынка, предпринимательства и развития туризма </w:t>
      </w:r>
      <w:r w:rsidR="0079185F">
        <w:rPr>
          <w:rFonts w:ascii="Times New Roman" w:hAnsi="Times New Roman"/>
          <w:b w:val="0"/>
          <w:sz w:val="26"/>
          <w:szCs w:val="26"/>
        </w:rPr>
        <w:t xml:space="preserve">администрации </w:t>
      </w:r>
      <w:r w:rsidR="00507977">
        <w:rPr>
          <w:rFonts w:ascii="Times New Roman" w:hAnsi="Times New Roman"/>
          <w:b w:val="0"/>
          <w:sz w:val="26"/>
          <w:szCs w:val="26"/>
        </w:rPr>
        <w:t xml:space="preserve">Находкинского городского округа от </w:t>
      </w:r>
      <w:r w:rsidR="00060043">
        <w:rPr>
          <w:rFonts w:ascii="Times New Roman" w:hAnsi="Times New Roman"/>
          <w:b w:val="0"/>
          <w:sz w:val="26"/>
          <w:szCs w:val="26"/>
        </w:rPr>
        <w:t>04.09</w:t>
      </w:r>
      <w:r w:rsidR="00507977">
        <w:rPr>
          <w:rFonts w:ascii="Times New Roman" w:hAnsi="Times New Roman"/>
          <w:b w:val="0"/>
          <w:sz w:val="26"/>
          <w:szCs w:val="26"/>
        </w:rPr>
        <w:t xml:space="preserve">.2025 № </w:t>
      </w:r>
      <w:r w:rsidR="00933ADC">
        <w:rPr>
          <w:rFonts w:ascii="Times New Roman" w:hAnsi="Times New Roman"/>
          <w:b w:val="0"/>
          <w:sz w:val="26"/>
          <w:szCs w:val="26"/>
        </w:rPr>
        <w:t>19-5-8-9</w:t>
      </w:r>
      <w:r w:rsidR="00060043">
        <w:rPr>
          <w:rFonts w:ascii="Times New Roman" w:hAnsi="Times New Roman"/>
          <w:b w:val="0"/>
          <w:sz w:val="26"/>
          <w:szCs w:val="26"/>
        </w:rPr>
        <w:t>39</w:t>
      </w:r>
      <w:bookmarkStart w:id="0" w:name="_GoBack"/>
      <w:bookmarkEnd w:id="0"/>
      <w:r w:rsidR="00507977">
        <w:rPr>
          <w:rFonts w:ascii="Times New Roman" w:hAnsi="Times New Roman"/>
          <w:b w:val="0"/>
          <w:sz w:val="26"/>
          <w:szCs w:val="26"/>
        </w:rPr>
        <w:t xml:space="preserve"> 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и на основании пункта </w:t>
      </w:r>
      <w:r w:rsidR="0006346E">
        <w:rPr>
          <w:rFonts w:ascii="Times New Roman" w:hAnsi="Times New Roman"/>
          <w:b w:val="0"/>
          <w:sz w:val="26"/>
          <w:szCs w:val="26"/>
        </w:rPr>
        <w:t>7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раздела 1 плана работы Контрольно-счётной палаты на 20</w:t>
      </w:r>
      <w:r w:rsidR="00191582">
        <w:rPr>
          <w:rFonts w:ascii="Times New Roman" w:hAnsi="Times New Roman"/>
          <w:b w:val="0"/>
          <w:sz w:val="26"/>
          <w:szCs w:val="26"/>
        </w:rPr>
        <w:t>2</w:t>
      </w:r>
      <w:r w:rsidR="0006346E">
        <w:rPr>
          <w:rFonts w:ascii="Times New Roman" w:hAnsi="Times New Roman"/>
          <w:b w:val="0"/>
          <w:sz w:val="26"/>
          <w:szCs w:val="26"/>
        </w:rPr>
        <w:t>5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год</w:t>
      </w:r>
      <w:r w:rsidR="006B33B9" w:rsidRPr="006B33B9">
        <w:rPr>
          <w:rFonts w:ascii="Times New Roman" w:hAnsi="Times New Roman"/>
          <w:b w:val="0"/>
          <w:sz w:val="26"/>
          <w:szCs w:val="26"/>
        </w:rPr>
        <w:t>.</w:t>
      </w:r>
    </w:p>
    <w:p w:rsidR="007E3112" w:rsidRDefault="00BD4730" w:rsidP="009E1DB6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BD4730">
        <w:rPr>
          <w:rFonts w:ascii="Times New Roman" w:hAnsi="Times New Roman"/>
          <w:b w:val="0"/>
          <w:sz w:val="26"/>
          <w:szCs w:val="26"/>
        </w:rPr>
        <w:t xml:space="preserve">Настоящее Заключение по итогам дополнительной экспертизы </w:t>
      </w:r>
      <w:r w:rsidR="00A332E4" w:rsidRPr="006B33B9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на </w:t>
      </w:r>
      <w:r w:rsidR="00A72B65" w:rsidRPr="006B33B9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проект </w:t>
      </w:r>
      <w:r w:rsidR="00507977" w:rsidRPr="00507977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муниципальной программы «</w:t>
      </w:r>
      <w:r w:rsidR="003E30BA" w:rsidRPr="003E30BA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Развитие малого и среднего предпринимательства на территории Находкинского городского округа на 2026-2030 годы</w:t>
      </w:r>
      <w:r w:rsidR="00EB4844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»</w:t>
      </w:r>
      <w:r w:rsidR="00507977" w:rsidRPr="00507977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 </w:t>
      </w:r>
      <w:r w:rsidR="007E3112" w:rsidRPr="006B33B9">
        <w:rPr>
          <w:rFonts w:ascii="Times New Roman" w:hAnsi="Times New Roman"/>
          <w:b w:val="0"/>
          <w:sz w:val="26"/>
          <w:szCs w:val="26"/>
        </w:rPr>
        <w:t xml:space="preserve">подготовлено </w:t>
      </w:r>
      <w:r w:rsidR="00CF17F9" w:rsidRPr="006B33B9">
        <w:rPr>
          <w:rFonts w:ascii="Times New Roman" w:hAnsi="Times New Roman"/>
          <w:b w:val="0"/>
          <w:sz w:val="26"/>
          <w:szCs w:val="26"/>
        </w:rPr>
        <w:t xml:space="preserve">аудитором КСП НГО </w:t>
      </w:r>
      <w:r w:rsidR="006B33B9">
        <w:rPr>
          <w:rFonts w:ascii="Times New Roman" w:hAnsi="Times New Roman"/>
          <w:b w:val="0"/>
          <w:sz w:val="26"/>
          <w:szCs w:val="26"/>
        </w:rPr>
        <w:t>А.С.</w:t>
      </w:r>
      <w:r w:rsidR="00B038EE">
        <w:rPr>
          <w:rFonts w:ascii="Times New Roman" w:hAnsi="Times New Roman"/>
          <w:b w:val="0"/>
          <w:sz w:val="26"/>
          <w:szCs w:val="26"/>
        </w:rPr>
        <w:t xml:space="preserve"> </w:t>
      </w:r>
      <w:r w:rsidR="002F63BD" w:rsidRPr="006B33B9">
        <w:rPr>
          <w:rFonts w:ascii="Times New Roman" w:hAnsi="Times New Roman"/>
          <w:b w:val="0"/>
          <w:sz w:val="26"/>
          <w:szCs w:val="26"/>
        </w:rPr>
        <w:t xml:space="preserve">Пашковой </w:t>
      </w:r>
      <w:r w:rsidR="007E3112" w:rsidRPr="006B33B9">
        <w:rPr>
          <w:rFonts w:ascii="Times New Roman" w:hAnsi="Times New Roman"/>
          <w:b w:val="0"/>
          <w:sz w:val="26"/>
          <w:szCs w:val="26"/>
        </w:rPr>
        <w:t>на основании</w:t>
      </w:r>
      <w:r w:rsidR="000C6038">
        <w:rPr>
          <w:rFonts w:ascii="Times New Roman" w:hAnsi="Times New Roman"/>
          <w:b w:val="0"/>
          <w:sz w:val="26"/>
          <w:szCs w:val="26"/>
        </w:rPr>
        <w:t xml:space="preserve"> </w:t>
      </w:r>
      <w:r w:rsidR="009D4D50" w:rsidRPr="006B33B9">
        <w:rPr>
          <w:rFonts w:ascii="Times New Roman" w:hAnsi="Times New Roman"/>
          <w:b w:val="0"/>
          <w:sz w:val="26"/>
          <w:szCs w:val="26"/>
        </w:rPr>
        <w:t>распоряжения</w:t>
      </w:r>
      <w:r w:rsidR="00507977">
        <w:rPr>
          <w:rFonts w:ascii="Times New Roman" w:hAnsi="Times New Roman"/>
          <w:b w:val="0"/>
          <w:sz w:val="26"/>
          <w:szCs w:val="26"/>
        </w:rPr>
        <w:t xml:space="preserve">. </w:t>
      </w:r>
      <w:r w:rsidR="009D4D50" w:rsidRPr="006B33B9">
        <w:rPr>
          <w:rFonts w:ascii="Times New Roman" w:hAnsi="Times New Roman"/>
          <w:b w:val="0"/>
          <w:sz w:val="26"/>
          <w:szCs w:val="26"/>
        </w:rPr>
        <w:t xml:space="preserve">председателя Контрольно-счетной палаты Находкинского городского округа от </w:t>
      </w:r>
      <w:r>
        <w:rPr>
          <w:rFonts w:ascii="Times New Roman" w:hAnsi="Times New Roman"/>
          <w:b w:val="0"/>
          <w:sz w:val="26"/>
          <w:szCs w:val="26"/>
        </w:rPr>
        <w:t>04</w:t>
      </w:r>
      <w:r w:rsidR="0006346E">
        <w:rPr>
          <w:rFonts w:ascii="Times New Roman" w:hAnsi="Times New Roman"/>
          <w:b w:val="0"/>
          <w:sz w:val="26"/>
          <w:szCs w:val="26"/>
        </w:rPr>
        <w:t>.</w:t>
      </w:r>
      <w:r w:rsidR="00964C9C">
        <w:rPr>
          <w:rFonts w:ascii="Times New Roman" w:hAnsi="Times New Roman"/>
          <w:b w:val="0"/>
          <w:sz w:val="26"/>
          <w:szCs w:val="26"/>
        </w:rPr>
        <w:t>09.</w:t>
      </w:r>
      <w:r w:rsidR="0006346E">
        <w:rPr>
          <w:rFonts w:ascii="Times New Roman" w:hAnsi="Times New Roman"/>
          <w:b w:val="0"/>
          <w:sz w:val="26"/>
          <w:szCs w:val="26"/>
        </w:rPr>
        <w:t>2025</w:t>
      </w:r>
      <w:r w:rsidR="009D4D50" w:rsidRPr="006B33B9">
        <w:rPr>
          <w:rFonts w:ascii="Times New Roman" w:hAnsi="Times New Roman"/>
          <w:b w:val="0"/>
          <w:sz w:val="26"/>
          <w:szCs w:val="26"/>
        </w:rPr>
        <w:t xml:space="preserve"> года №</w:t>
      </w:r>
      <w:r w:rsidR="00E5021A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42</w:t>
      </w:r>
      <w:r w:rsidR="009D4D50" w:rsidRPr="006B33B9">
        <w:rPr>
          <w:rFonts w:ascii="Times New Roman" w:hAnsi="Times New Roman"/>
          <w:b w:val="0"/>
          <w:sz w:val="26"/>
          <w:szCs w:val="26"/>
        </w:rPr>
        <w:t>-Р</w:t>
      </w:r>
      <w:r w:rsidR="00C13CCF" w:rsidRPr="006B33B9">
        <w:rPr>
          <w:rFonts w:ascii="Times New Roman" w:hAnsi="Times New Roman"/>
          <w:b w:val="0"/>
          <w:sz w:val="26"/>
          <w:szCs w:val="26"/>
        </w:rPr>
        <w:t>.</w:t>
      </w:r>
      <w:r w:rsidR="00A332E4" w:rsidRPr="006B33B9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B038EE" w:rsidRPr="006B33B9" w:rsidRDefault="00B038EE" w:rsidP="009E1DB6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При подготовке настоящего заключения дополнительно использованы нормативные документы: </w:t>
      </w:r>
    </w:p>
    <w:p w:rsidR="005E0854" w:rsidRPr="00D01CC3" w:rsidRDefault="007823FE" w:rsidP="007823FE">
      <w:pPr>
        <w:pStyle w:val="1"/>
        <w:keepNext w:val="0"/>
        <w:widowControl w:val="0"/>
        <w:spacing w:line="276" w:lineRule="auto"/>
        <w:ind w:firstLine="284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1.</w:t>
      </w:r>
      <w:r w:rsidR="009259E9">
        <w:rPr>
          <w:rFonts w:ascii="Times New Roman" w:hAnsi="Times New Roman"/>
          <w:b w:val="0"/>
          <w:sz w:val="26"/>
          <w:szCs w:val="26"/>
        </w:rPr>
        <w:t xml:space="preserve"> </w:t>
      </w:r>
      <w:r w:rsidR="0033601F">
        <w:rPr>
          <w:rFonts w:ascii="Times New Roman" w:hAnsi="Times New Roman"/>
          <w:b w:val="0"/>
          <w:sz w:val="26"/>
          <w:szCs w:val="26"/>
        </w:rPr>
        <w:t xml:space="preserve">Федеральный закон от </w:t>
      </w:r>
      <w:r w:rsidR="00EB4844">
        <w:rPr>
          <w:rFonts w:ascii="Times New Roman" w:hAnsi="Times New Roman"/>
          <w:b w:val="0"/>
          <w:sz w:val="26"/>
          <w:szCs w:val="26"/>
        </w:rPr>
        <w:t>24.</w:t>
      </w:r>
      <w:r w:rsidR="003E30BA">
        <w:rPr>
          <w:rFonts w:ascii="Times New Roman" w:hAnsi="Times New Roman"/>
          <w:b w:val="0"/>
          <w:sz w:val="26"/>
          <w:szCs w:val="26"/>
        </w:rPr>
        <w:t>07.2007</w:t>
      </w:r>
      <w:r w:rsidR="0033601F">
        <w:rPr>
          <w:rFonts w:ascii="Times New Roman" w:hAnsi="Times New Roman"/>
          <w:b w:val="0"/>
          <w:sz w:val="26"/>
          <w:szCs w:val="26"/>
        </w:rPr>
        <w:t xml:space="preserve"> № </w:t>
      </w:r>
      <w:r w:rsidR="003E30BA">
        <w:rPr>
          <w:rFonts w:ascii="Times New Roman" w:hAnsi="Times New Roman"/>
          <w:b w:val="0"/>
          <w:sz w:val="26"/>
          <w:szCs w:val="26"/>
        </w:rPr>
        <w:t>209</w:t>
      </w:r>
      <w:r w:rsidR="00EB4844">
        <w:rPr>
          <w:rFonts w:ascii="Times New Roman" w:hAnsi="Times New Roman"/>
          <w:b w:val="0"/>
          <w:sz w:val="26"/>
          <w:szCs w:val="26"/>
        </w:rPr>
        <w:t>-ФЗ «</w:t>
      </w:r>
      <w:r w:rsidR="003E30BA">
        <w:rPr>
          <w:rFonts w:ascii="Times New Roman" w:hAnsi="Times New Roman"/>
          <w:b w:val="0"/>
          <w:sz w:val="26"/>
          <w:szCs w:val="26"/>
        </w:rPr>
        <w:t xml:space="preserve">О развитии малого и среднего </w:t>
      </w:r>
      <w:r w:rsidR="003E30BA">
        <w:rPr>
          <w:rFonts w:ascii="Times New Roman" w:hAnsi="Times New Roman"/>
          <w:b w:val="0"/>
          <w:sz w:val="26"/>
          <w:szCs w:val="26"/>
        </w:rPr>
        <w:lastRenderedPageBreak/>
        <w:t>предпринимательства в</w:t>
      </w:r>
      <w:r w:rsidR="00EB4844">
        <w:rPr>
          <w:rFonts w:ascii="Times New Roman" w:hAnsi="Times New Roman"/>
          <w:b w:val="0"/>
          <w:sz w:val="26"/>
          <w:szCs w:val="26"/>
        </w:rPr>
        <w:t xml:space="preserve"> Российской Федерации</w:t>
      </w:r>
      <w:r w:rsidR="0033601F">
        <w:rPr>
          <w:rFonts w:ascii="Times New Roman" w:hAnsi="Times New Roman"/>
          <w:b w:val="0"/>
          <w:sz w:val="26"/>
          <w:szCs w:val="26"/>
        </w:rPr>
        <w:t>»</w:t>
      </w:r>
      <w:r w:rsidR="008C7924">
        <w:rPr>
          <w:rFonts w:ascii="Times New Roman" w:hAnsi="Times New Roman"/>
          <w:b w:val="0"/>
          <w:sz w:val="26"/>
          <w:szCs w:val="26"/>
        </w:rPr>
        <w:t>;</w:t>
      </w:r>
    </w:p>
    <w:p w:rsidR="00274A24" w:rsidRPr="00A03906" w:rsidRDefault="0033601F" w:rsidP="007823FE">
      <w:pPr>
        <w:pStyle w:val="1"/>
        <w:keepNext w:val="0"/>
        <w:widowControl w:val="0"/>
        <w:spacing w:line="276" w:lineRule="auto"/>
        <w:ind w:firstLine="284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</w:t>
      </w:r>
      <w:r w:rsidR="007823FE">
        <w:rPr>
          <w:rFonts w:ascii="Times New Roman" w:hAnsi="Times New Roman"/>
          <w:b w:val="0"/>
          <w:sz w:val="26"/>
          <w:szCs w:val="26"/>
        </w:rPr>
        <w:t>.</w:t>
      </w:r>
      <w:r w:rsidR="00DF3D94">
        <w:rPr>
          <w:rFonts w:ascii="Times New Roman" w:hAnsi="Times New Roman"/>
          <w:b w:val="0"/>
          <w:sz w:val="26"/>
          <w:szCs w:val="26"/>
        </w:rPr>
        <w:t xml:space="preserve"> </w:t>
      </w:r>
      <w:r w:rsidR="007E3112" w:rsidRPr="00A03906">
        <w:rPr>
          <w:rFonts w:ascii="Times New Roman" w:hAnsi="Times New Roman"/>
          <w:b w:val="0"/>
          <w:sz w:val="26"/>
          <w:szCs w:val="26"/>
        </w:rPr>
        <w:t>Федеральный закон от 06</w:t>
      </w:r>
      <w:r w:rsidR="00B038EE" w:rsidRPr="00A03906">
        <w:rPr>
          <w:rFonts w:ascii="Times New Roman" w:hAnsi="Times New Roman"/>
          <w:b w:val="0"/>
          <w:sz w:val="26"/>
          <w:szCs w:val="26"/>
        </w:rPr>
        <w:t>.10.</w:t>
      </w:r>
      <w:r w:rsidR="007E3112" w:rsidRPr="00A03906">
        <w:rPr>
          <w:rFonts w:ascii="Times New Roman" w:hAnsi="Times New Roman"/>
          <w:b w:val="0"/>
          <w:sz w:val="26"/>
          <w:szCs w:val="26"/>
        </w:rPr>
        <w:t xml:space="preserve">2003 № 131-ФЗ </w:t>
      </w:r>
      <w:r w:rsidR="00B038EE" w:rsidRPr="00A03906">
        <w:rPr>
          <w:rFonts w:ascii="Times New Roman" w:hAnsi="Times New Roman"/>
          <w:b w:val="0"/>
          <w:sz w:val="26"/>
          <w:szCs w:val="26"/>
        </w:rPr>
        <w:t>«</w:t>
      </w:r>
      <w:r w:rsidR="007E3112" w:rsidRPr="00A03906">
        <w:rPr>
          <w:rFonts w:ascii="Times New Roman" w:hAnsi="Times New Roman"/>
          <w:b w:val="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038EE" w:rsidRPr="00A03906">
        <w:rPr>
          <w:rFonts w:ascii="Times New Roman" w:hAnsi="Times New Roman"/>
          <w:b w:val="0"/>
          <w:sz w:val="26"/>
          <w:szCs w:val="26"/>
        </w:rPr>
        <w:t>»</w:t>
      </w:r>
      <w:r w:rsidR="007E3112" w:rsidRPr="00A03906">
        <w:rPr>
          <w:rFonts w:ascii="Times New Roman" w:hAnsi="Times New Roman"/>
          <w:b w:val="0"/>
          <w:sz w:val="26"/>
          <w:szCs w:val="26"/>
        </w:rPr>
        <w:t>;</w:t>
      </w:r>
    </w:p>
    <w:p w:rsidR="00DF3D94" w:rsidRDefault="0033601F" w:rsidP="00DF3D94">
      <w:pPr>
        <w:pStyle w:val="1"/>
        <w:keepNext w:val="0"/>
        <w:widowControl w:val="0"/>
        <w:spacing w:line="276" w:lineRule="auto"/>
        <w:ind w:firstLine="284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3</w:t>
      </w:r>
      <w:r w:rsidR="00B523F2" w:rsidRPr="00A03906">
        <w:rPr>
          <w:rFonts w:ascii="Times New Roman" w:hAnsi="Times New Roman"/>
          <w:b w:val="0"/>
          <w:sz w:val="26"/>
          <w:szCs w:val="26"/>
        </w:rPr>
        <w:t>.</w:t>
      </w:r>
      <w:r w:rsidR="00DF3D94">
        <w:rPr>
          <w:rFonts w:ascii="Times New Roman" w:hAnsi="Times New Roman"/>
          <w:b w:val="0"/>
          <w:sz w:val="26"/>
          <w:szCs w:val="26"/>
        </w:rPr>
        <w:t xml:space="preserve"> </w:t>
      </w:r>
      <w:r w:rsidR="003E30BA">
        <w:rPr>
          <w:rFonts w:ascii="Times New Roman" w:hAnsi="Times New Roman"/>
          <w:b w:val="0"/>
          <w:sz w:val="26"/>
          <w:szCs w:val="26"/>
        </w:rPr>
        <w:t>Указ Президента РФ от 07.05.2024 № 309 «О национальных целях развития Российской Федерации до 2030 года и на перспективу до 2036</w:t>
      </w:r>
      <w:r w:rsidR="00ED645C">
        <w:rPr>
          <w:rFonts w:ascii="Times New Roman" w:hAnsi="Times New Roman"/>
          <w:b w:val="0"/>
          <w:sz w:val="26"/>
          <w:szCs w:val="26"/>
        </w:rPr>
        <w:t xml:space="preserve"> года</w:t>
      </w:r>
      <w:r w:rsidR="003E30BA">
        <w:rPr>
          <w:rFonts w:ascii="Times New Roman" w:hAnsi="Times New Roman"/>
          <w:b w:val="0"/>
          <w:sz w:val="26"/>
          <w:szCs w:val="26"/>
        </w:rPr>
        <w:t>»</w:t>
      </w:r>
      <w:r w:rsidR="00EB4844">
        <w:rPr>
          <w:rFonts w:ascii="Times New Roman" w:hAnsi="Times New Roman"/>
          <w:b w:val="0"/>
          <w:sz w:val="26"/>
          <w:szCs w:val="26"/>
        </w:rPr>
        <w:t>;</w:t>
      </w:r>
    </w:p>
    <w:p w:rsidR="00E12847" w:rsidRPr="00E12847" w:rsidRDefault="00E12847" w:rsidP="00DF3D94">
      <w:pPr>
        <w:pStyle w:val="1"/>
        <w:keepNext w:val="0"/>
        <w:widowControl w:val="0"/>
        <w:spacing w:line="276" w:lineRule="auto"/>
        <w:ind w:firstLine="284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E12847">
        <w:rPr>
          <w:rFonts w:ascii="Times New Roman" w:hAnsi="Times New Roman"/>
          <w:b w:val="0"/>
          <w:sz w:val="26"/>
          <w:szCs w:val="26"/>
        </w:rPr>
        <w:t>4.</w:t>
      </w:r>
      <w:r w:rsidR="00DF3D94">
        <w:rPr>
          <w:rFonts w:ascii="Times New Roman" w:hAnsi="Times New Roman"/>
          <w:b w:val="0"/>
          <w:sz w:val="26"/>
          <w:szCs w:val="26"/>
        </w:rPr>
        <w:t xml:space="preserve"> </w:t>
      </w:r>
      <w:r w:rsidR="00ED645C">
        <w:rPr>
          <w:rFonts w:ascii="Times New Roman" w:hAnsi="Times New Roman"/>
          <w:b w:val="0"/>
          <w:sz w:val="26"/>
          <w:szCs w:val="26"/>
        </w:rPr>
        <w:t>Закон Приморского края от 01.07.2008 № 278-КЗ «О развитии малого и среднего предпринимательства в Приморском крае».</w:t>
      </w:r>
      <w:r w:rsidRPr="00E12847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BD4730" w:rsidRDefault="00BD4730" w:rsidP="000F4650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D4730">
        <w:rPr>
          <w:rFonts w:ascii="Times New Roman" w:hAnsi="Times New Roman" w:cs="Times New Roman"/>
          <w:sz w:val="26"/>
          <w:szCs w:val="26"/>
        </w:rPr>
        <w:t xml:space="preserve">В заключении от </w:t>
      </w:r>
      <w:r>
        <w:rPr>
          <w:rFonts w:ascii="Times New Roman" w:hAnsi="Times New Roman" w:cs="Times New Roman"/>
          <w:sz w:val="26"/>
          <w:szCs w:val="26"/>
        </w:rPr>
        <w:t>01.09</w:t>
      </w:r>
      <w:r w:rsidRPr="00BD4730">
        <w:rPr>
          <w:rFonts w:ascii="Times New Roman" w:hAnsi="Times New Roman" w:cs="Times New Roman"/>
          <w:sz w:val="26"/>
          <w:szCs w:val="26"/>
        </w:rPr>
        <w:t>.2025 года, подготовленном КСП НГО на проект МП, были изложены следующие предложения и замечания:</w:t>
      </w:r>
    </w:p>
    <w:p w:rsidR="00D7629F" w:rsidRDefault="00BD4730" w:rsidP="00881701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7629F">
        <w:rPr>
          <w:rFonts w:ascii="Times New Roman" w:hAnsi="Times New Roman" w:cs="Times New Roman"/>
          <w:sz w:val="26"/>
          <w:szCs w:val="26"/>
        </w:rPr>
        <w:t xml:space="preserve">. Согласно пункту 4.1 Механизма реализации МП финансовая поддержка предусматривается только для </w:t>
      </w:r>
      <w:r w:rsidR="00D7629F" w:rsidRPr="00D7629F">
        <w:rPr>
          <w:rFonts w:ascii="Times New Roman" w:hAnsi="Times New Roman" w:cs="Times New Roman"/>
          <w:sz w:val="26"/>
          <w:szCs w:val="26"/>
        </w:rPr>
        <w:t>субъектов малого и среднего предпринимательства</w:t>
      </w:r>
      <w:r w:rsidR="00D7629F">
        <w:rPr>
          <w:rFonts w:ascii="Times New Roman" w:hAnsi="Times New Roman" w:cs="Times New Roman"/>
          <w:sz w:val="26"/>
          <w:szCs w:val="26"/>
        </w:rPr>
        <w:t>. Для</w:t>
      </w:r>
      <w:r w:rsidR="00D7629F" w:rsidRPr="00D7629F">
        <w:t xml:space="preserve"> </w:t>
      </w:r>
      <w:r w:rsidR="00D7629F" w:rsidRPr="00D7629F">
        <w:rPr>
          <w:rFonts w:ascii="Times New Roman" w:hAnsi="Times New Roman" w:cs="Times New Roman"/>
          <w:sz w:val="26"/>
          <w:szCs w:val="26"/>
        </w:rPr>
        <w:t>физических лиц, не являющихся индивидуальными предпринимателями и применяющих специальный налоговый режим "Н</w:t>
      </w:r>
      <w:r w:rsidR="00D7629F">
        <w:rPr>
          <w:rFonts w:ascii="Times New Roman" w:hAnsi="Times New Roman" w:cs="Times New Roman"/>
          <w:sz w:val="26"/>
          <w:szCs w:val="26"/>
        </w:rPr>
        <w:t>алог на профессиональный доход" финансовая поддержка не предусмотрена.</w:t>
      </w:r>
    </w:p>
    <w:p w:rsidR="005F6F19" w:rsidRDefault="005F6F19" w:rsidP="00881701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Контрольно-счетная палата предлагает рассмотреть возможность финансовой поддержки для данной категории</w:t>
      </w:r>
      <w:r w:rsidR="00964C9C">
        <w:rPr>
          <w:rFonts w:ascii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D6ACE" w:rsidRDefault="00BD4730" w:rsidP="00881701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E7D34">
        <w:rPr>
          <w:rFonts w:ascii="Times New Roman" w:hAnsi="Times New Roman" w:cs="Times New Roman"/>
          <w:sz w:val="26"/>
          <w:szCs w:val="26"/>
        </w:rPr>
        <w:t xml:space="preserve">. </w:t>
      </w:r>
      <w:r w:rsidR="006D6ACE">
        <w:rPr>
          <w:rFonts w:ascii="Times New Roman" w:hAnsi="Times New Roman" w:cs="Times New Roman"/>
          <w:sz w:val="26"/>
          <w:szCs w:val="26"/>
        </w:rPr>
        <w:t xml:space="preserve">В пункте 1 </w:t>
      </w:r>
      <w:r w:rsidR="000E7D34" w:rsidRPr="000E7D34">
        <w:rPr>
          <w:rFonts w:ascii="Times New Roman" w:hAnsi="Times New Roman" w:cs="Times New Roman"/>
          <w:sz w:val="26"/>
          <w:szCs w:val="26"/>
        </w:rPr>
        <w:t>приложени</w:t>
      </w:r>
      <w:r w:rsidR="006D6ACE">
        <w:rPr>
          <w:rFonts w:ascii="Times New Roman" w:hAnsi="Times New Roman" w:cs="Times New Roman"/>
          <w:sz w:val="26"/>
          <w:szCs w:val="26"/>
        </w:rPr>
        <w:t>я</w:t>
      </w:r>
      <w:r w:rsidR="000E7D34" w:rsidRPr="000E7D34">
        <w:rPr>
          <w:rFonts w:ascii="Times New Roman" w:hAnsi="Times New Roman" w:cs="Times New Roman"/>
          <w:sz w:val="26"/>
          <w:szCs w:val="26"/>
        </w:rPr>
        <w:t xml:space="preserve"> 1 «Сведения о целевых показателях»</w:t>
      </w:r>
      <w:r w:rsidR="000E7D34">
        <w:rPr>
          <w:rFonts w:ascii="Times New Roman" w:hAnsi="Times New Roman" w:cs="Times New Roman"/>
          <w:sz w:val="26"/>
          <w:szCs w:val="26"/>
        </w:rPr>
        <w:t xml:space="preserve"> </w:t>
      </w:r>
      <w:r w:rsidR="006D6ACE">
        <w:rPr>
          <w:rFonts w:ascii="Times New Roman" w:hAnsi="Times New Roman" w:cs="Times New Roman"/>
          <w:sz w:val="26"/>
          <w:szCs w:val="26"/>
        </w:rPr>
        <w:t xml:space="preserve">единица измерения целевого показателя – количество субъектов в год, в пункте 2 - количество субъектов указано </w:t>
      </w:r>
      <w:r w:rsidR="009259E9">
        <w:rPr>
          <w:rFonts w:ascii="Times New Roman" w:hAnsi="Times New Roman" w:cs="Times New Roman"/>
          <w:sz w:val="26"/>
          <w:szCs w:val="26"/>
        </w:rPr>
        <w:t xml:space="preserve">с </w:t>
      </w:r>
      <w:r w:rsidR="006D6ACE">
        <w:rPr>
          <w:rFonts w:ascii="Times New Roman" w:hAnsi="Times New Roman" w:cs="Times New Roman"/>
          <w:sz w:val="26"/>
          <w:szCs w:val="26"/>
        </w:rPr>
        <w:t>нарастающим итогом.</w:t>
      </w:r>
    </w:p>
    <w:p w:rsidR="000E7D34" w:rsidRDefault="00BD4730" w:rsidP="00881701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D6ACE">
        <w:rPr>
          <w:rFonts w:ascii="Times New Roman" w:hAnsi="Times New Roman" w:cs="Times New Roman"/>
          <w:sz w:val="26"/>
          <w:szCs w:val="26"/>
        </w:rPr>
        <w:t>. Пункт 1</w:t>
      </w:r>
      <w:r w:rsidR="006D6ACE" w:rsidRPr="006D6ACE">
        <w:rPr>
          <w:rFonts w:ascii="Times New Roman" w:hAnsi="Times New Roman" w:cs="Times New Roman"/>
          <w:sz w:val="26"/>
          <w:szCs w:val="26"/>
        </w:rPr>
        <w:t xml:space="preserve"> приложени</w:t>
      </w:r>
      <w:r w:rsidR="006D6ACE">
        <w:rPr>
          <w:rFonts w:ascii="Times New Roman" w:hAnsi="Times New Roman" w:cs="Times New Roman"/>
          <w:sz w:val="26"/>
          <w:szCs w:val="26"/>
        </w:rPr>
        <w:t>я</w:t>
      </w:r>
      <w:r w:rsidR="006D6ACE" w:rsidRPr="006D6ACE">
        <w:rPr>
          <w:rFonts w:ascii="Times New Roman" w:hAnsi="Times New Roman" w:cs="Times New Roman"/>
          <w:sz w:val="26"/>
          <w:szCs w:val="26"/>
        </w:rPr>
        <w:t xml:space="preserve"> 4 «План реализации МП»</w:t>
      </w:r>
      <w:r w:rsidR="006D6ACE">
        <w:rPr>
          <w:rFonts w:ascii="Times New Roman" w:hAnsi="Times New Roman" w:cs="Times New Roman"/>
          <w:sz w:val="26"/>
          <w:szCs w:val="26"/>
        </w:rPr>
        <w:t xml:space="preserve"> не соответствует пункту 1</w:t>
      </w:r>
      <w:r w:rsidR="006D6ACE" w:rsidRPr="006D6ACE">
        <w:t xml:space="preserve"> </w:t>
      </w:r>
      <w:r w:rsidR="006D6ACE" w:rsidRPr="006D6ACE">
        <w:rPr>
          <w:rFonts w:ascii="Times New Roman" w:hAnsi="Times New Roman" w:cs="Times New Roman"/>
          <w:sz w:val="26"/>
          <w:szCs w:val="26"/>
        </w:rPr>
        <w:t>приложения 1 «Сведения о целевых показателях»</w:t>
      </w:r>
      <w:r w:rsidR="006D6ACE">
        <w:rPr>
          <w:rFonts w:ascii="Times New Roman" w:hAnsi="Times New Roman" w:cs="Times New Roman"/>
          <w:sz w:val="26"/>
          <w:szCs w:val="26"/>
        </w:rPr>
        <w:t xml:space="preserve">.   </w:t>
      </w:r>
    </w:p>
    <w:p w:rsidR="00B40A14" w:rsidRDefault="00BD4730" w:rsidP="005D790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D4730">
        <w:rPr>
          <w:rFonts w:ascii="Times New Roman" w:hAnsi="Times New Roman" w:cs="Times New Roman"/>
          <w:sz w:val="26"/>
          <w:szCs w:val="26"/>
        </w:rPr>
        <w:t>При проведении дополнительной экспертиз</w:t>
      </w:r>
      <w:r>
        <w:rPr>
          <w:rFonts w:ascii="Times New Roman" w:hAnsi="Times New Roman" w:cs="Times New Roman"/>
          <w:sz w:val="26"/>
          <w:szCs w:val="26"/>
        </w:rPr>
        <w:t xml:space="preserve">ы проекта МП, установлено, что </w:t>
      </w:r>
      <w:r w:rsidRPr="00BD4730">
        <w:rPr>
          <w:rFonts w:ascii="Times New Roman" w:hAnsi="Times New Roman" w:cs="Times New Roman"/>
          <w:sz w:val="26"/>
          <w:szCs w:val="26"/>
        </w:rPr>
        <w:t>замечания учтены и внесены изменения в проект МП.</w:t>
      </w:r>
    </w:p>
    <w:p w:rsidR="00B1648B" w:rsidRDefault="00B1648B" w:rsidP="005D790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D4730" w:rsidRDefault="00BD4730" w:rsidP="005D790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D4730" w:rsidRDefault="00BD4730" w:rsidP="005D790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C6038" w:rsidRPr="00FE6BBA" w:rsidRDefault="005D790B" w:rsidP="009E1DB6">
      <w:pPr>
        <w:suppressAutoHyphens/>
        <w:spacing w:after="0" w:line="27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C6038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C6038">
        <w:rPr>
          <w:rFonts w:ascii="Times New Roman" w:hAnsi="Times New Roman" w:cs="Times New Roman"/>
          <w:sz w:val="26"/>
          <w:szCs w:val="26"/>
        </w:rPr>
        <w:t xml:space="preserve"> </w:t>
      </w:r>
      <w:r w:rsidR="000C6038" w:rsidRPr="00FE6BBA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</w:p>
    <w:p w:rsidR="000C6038" w:rsidRPr="006B1134" w:rsidRDefault="000C6038" w:rsidP="009E1DB6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E6BBA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                                                         </w:t>
      </w:r>
      <w:r w:rsidR="005B71D7">
        <w:rPr>
          <w:rFonts w:ascii="Times New Roman" w:hAnsi="Times New Roman" w:cs="Times New Roman"/>
          <w:sz w:val="26"/>
          <w:szCs w:val="26"/>
        </w:rPr>
        <w:t xml:space="preserve">     </w:t>
      </w:r>
      <w:r w:rsidR="005D790B">
        <w:rPr>
          <w:rFonts w:ascii="Times New Roman" w:hAnsi="Times New Roman" w:cs="Times New Roman"/>
          <w:sz w:val="26"/>
          <w:szCs w:val="26"/>
        </w:rPr>
        <w:t>Д.С. Малявин</w:t>
      </w:r>
    </w:p>
    <w:p w:rsidR="002979CC" w:rsidRDefault="002979CC" w:rsidP="009E1D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1648B" w:rsidRDefault="00B1648B" w:rsidP="009E1D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F7F8B" w:rsidRPr="00CA5D1E" w:rsidRDefault="008F7F8B" w:rsidP="009E1DB6">
      <w:pPr>
        <w:rPr>
          <w:sz w:val="26"/>
          <w:szCs w:val="26"/>
        </w:rPr>
      </w:pPr>
      <w:r w:rsidRPr="00CA5D1E">
        <w:rPr>
          <w:rFonts w:ascii="Times New Roman" w:hAnsi="Times New Roman" w:cs="Times New Roman"/>
          <w:sz w:val="26"/>
          <w:szCs w:val="26"/>
        </w:rPr>
        <w:t>Аудитор</w:t>
      </w:r>
      <w:r w:rsidR="000C6038">
        <w:rPr>
          <w:rFonts w:ascii="Times New Roman" w:hAnsi="Times New Roman" w:cs="Times New Roman"/>
          <w:sz w:val="26"/>
          <w:szCs w:val="26"/>
        </w:rPr>
        <w:t xml:space="preserve"> КСП НГО</w:t>
      </w:r>
      <w:r w:rsidRPr="00CA5D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3B0CD7">
        <w:rPr>
          <w:rFonts w:ascii="Times New Roman" w:hAnsi="Times New Roman" w:cs="Times New Roman"/>
          <w:sz w:val="26"/>
          <w:szCs w:val="26"/>
        </w:rPr>
        <w:t xml:space="preserve">  </w:t>
      </w:r>
      <w:r w:rsidRPr="00CA5D1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963BF">
        <w:rPr>
          <w:rFonts w:ascii="Times New Roman" w:hAnsi="Times New Roman" w:cs="Times New Roman"/>
          <w:sz w:val="26"/>
          <w:szCs w:val="26"/>
        </w:rPr>
        <w:t xml:space="preserve">   </w:t>
      </w:r>
      <w:r w:rsidRPr="00CA5D1E">
        <w:rPr>
          <w:rFonts w:ascii="Times New Roman" w:hAnsi="Times New Roman" w:cs="Times New Roman"/>
          <w:sz w:val="26"/>
          <w:szCs w:val="26"/>
        </w:rPr>
        <w:t xml:space="preserve"> </w:t>
      </w:r>
      <w:r w:rsidR="00326AED">
        <w:rPr>
          <w:rFonts w:ascii="Times New Roman" w:hAnsi="Times New Roman" w:cs="Times New Roman"/>
          <w:sz w:val="26"/>
          <w:szCs w:val="26"/>
        </w:rPr>
        <w:t xml:space="preserve">     </w:t>
      </w:r>
      <w:r w:rsidR="00075D1A">
        <w:rPr>
          <w:rFonts w:ascii="Times New Roman" w:hAnsi="Times New Roman" w:cs="Times New Roman"/>
          <w:sz w:val="26"/>
          <w:szCs w:val="26"/>
        </w:rPr>
        <w:t xml:space="preserve">  </w:t>
      </w:r>
      <w:r w:rsidR="00326AED">
        <w:rPr>
          <w:rFonts w:ascii="Times New Roman" w:hAnsi="Times New Roman" w:cs="Times New Roman"/>
          <w:sz w:val="26"/>
          <w:szCs w:val="26"/>
        </w:rPr>
        <w:t xml:space="preserve"> </w:t>
      </w:r>
      <w:r w:rsidR="003461AE">
        <w:rPr>
          <w:rFonts w:ascii="Times New Roman" w:hAnsi="Times New Roman" w:cs="Times New Roman"/>
          <w:sz w:val="26"/>
          <w:szCs w:val="26"/>
        </w:rPr>
        <w:t>А.С. Пашкова</w:t>
      </w:r>
    </w:p>
    <w:sectPr w:rsidR="008F7F8B" w:rsidRPr="00CA5D1E" w:rsidSect="004B699D">
      <w:headerReference w:type="default" r:id="rId9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C74" w:rsidRDefault="00283C74" w:rsidP="0097023D">
      <w:pPr>
        <w:spacing w:after="0" w:line="240" w:lineRule="auto"/>
      </w:pPr>
      <w:r>
        <w:separator/>
      </w:r>
    </w:p>
  </w:endnote>
  <w:endnote w:type="continuationSeparator" w:id="0">
    <w:p w:rsidR="00283C74" w:rsidRDefault="00283C74" w:rsidP="0097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C74" w:rsidRDefault="00283C74" w:rsidP="0097023D">
      <w:pPr>
        <w:spacing w:after="0" w:line="240" w:lineRule="auto"/>
      </w:pPr>
      <w:r>
        <w:separator/>
      </w:r>
    </w:p>
  </w:footnote>
  <w:footnote w:type="continuationSeparator" w:id="0">
    <w:p w:rsidR="00283C74" w:rsidRDefault="00283C74" w:rsidP="0097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118426"/>
      <w:docPartObj>
        <w:docPartGallery w:val="Page Numbers (Top of Page)"/>
        <w:docPartUnique/>
      </w:docPartObj>
    </w:sdtPr>
    <w:sdtEndPr/>
    <w:sdtContent>
      <w:p w:rsidR="005E0854" w:rsidRDefault="005E08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043">
          <w:rPr>
            <w:noProof/>
          </w:rPr>
          <w:t>2</w:t>
        </w:r>
        <w:r>
          <w:fldChar w:fldCharType="end"/>
        </w:r>
      </w:p>
    </w:sdtContent>
  </w:sdt>
  <w:p w:rsidR="0097023D" w:rsidRDefault="009702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52CA1"/>
    <w:multiLevelType w:val="hybridMultilevel"/>
    <w:tmpl w:val="C18C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4054"/>
    <w:multiLevelType w:val="hybridMultilevel"/>
    <w:tmpl w:val="49FCBC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235046A"/>
    <w:multiLevelType w:val="hybridMultilevel"/>
    <w:tmpl w:val="06B46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A2398"/>
    <w:multiLevelType w:val="hybridMultilevel"/>
    <w:tmpl w:val="974821B4"/>
    <w:lvl w:ilvl="0" w:tplc="AA9A6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542F9A"/>
    <w:multiLevelType w:val="hybridMultilevel"/>
    <w:tmpl w:val="76DEC714"/>
    <w:lvl w:ilvl="0" w:tplc="C98473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7F670CC"/>
    <w:multiLevelType w:val="hybridMultilevel"/>
    <w:tmpl w:val="13EEE510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C1"/>
    <w:rsid w:val="00000E62"/>
    <w:rsid w:val="00005134"/>
    <w:rsid w:val="0001143D"/>
    <w:rsid w:val="00013A94"/>
    <w:rsid w:val="00017435"/>
    <w:rsid w:val="00020387"/>
    <w:rsid w:val="000340F1"/>
    <w:rsid w:val="00035740"/>
    <w:rsid w:val="000433F8"/>
    <w:rsid w:val="00043526"/>
    <w:rsid w:val="00051C58"/>
    <w:rsid w:val="00051E00"/>
    <w:rsid w:val="00056B5B"/>
    <w:rsid w:val="00060043"/>
    <w:rsid w:val="00062AD2"/>
    <w:rsid w:val="0006346E"/>
    <w:rsid w:val="0006371E"/>
    <w:rsid w:val="00067918"/>
    <w:rsid w:val="00070B3D"/>
    <w:rsid w:val="00071BE0"/>
    <w:rsid w:val="000722C5"/>
    <w:rsid w:val="00072499"/>
    <w:rsid w:val="0007392E"/>
    <w:rsid w:val="00075D1A"/>
    <w:rsid w:val="000801ED"/>
    <w:rsid w:val="00082DD8"/>
    <w:rsid w:val="00083809"/>
    <w:rsid w:val="00084D93"/>
    <w:rsid w:val="00087072"/>
    <w:rsid w:val="000913FF"/>
    <w:rsid w:val="00095D8B"/>
    <w:rsid w:val="000A1870"/>
    <w:rsid w:val="000A5EFB"/>
    <w:rsid w:val="000B045B"/>
    <w:rsid w:val="000B38BE"/>
    <w:rsid w:val="000B59FE"/>
    <w:rsid w:val="000B77AE"/>
    <w:rsid w:val="000C6038"/>
    <w:rsid w:val="000D2848"/>
    <w:rsid w:val="000E06D5"/>
    <w:rsid w:val="000E7D34"/>
    <w:rsid w:val="000F0654"/>
    <w:rsid w:val="000F4650"/>
    <w:rsid w:val="000F5BE2"/>
    <w:rsid w:val="001022F9"/>
    <w:rsid w:val="00103295"/>
    <w:rsid w:val="00106487"/>
    <w:rsid w:val="00107547"/>
    <w:rsid w:val="00120941"/>
    <w:rsid w:val="0012474E"/>
    <w:rsid w:val="0013179A"/>
    <w:rsid w:val="00135817"/>
    <w:rsid w:val="001412E7"/>
    <w:rsid w:val="00150351"/>
    <w:rsid w:val="0015664B"/>
    <w:rsid w:val="00156A81"/>
    <w:rsid w:val="001630A7"/>
    <w:rsid w:val="00167F5A"/>
    <w:rsid w:val="001713F8"/>
    <w:rsid w:val="00172467"/>
    <w:rsid w:val="00172C2F"/>
    <w:rsid w:val="001818A6"/>
    <w:rsid w:val="0018596E"/>
    <w:rsid w:val="00191582"/>
    <w:rsid w:val="00197236"/>
    <w:rsid w:val="00197B43"/>
    <w:rsid w:val="001B4DDE"/>
    <w:rsid w:val="001B5A45"/>
    <w:rsid w:val="001C116B"/>
    <w:rsid w:val="001D7226"/>
    <w:rsid w:val="001D797D"/>
    <w:rsid w:val="001E3385"/>
    <w:rsid w:val="001E6031"/>
    <w:rsid w:val="001E6D72"/>
    <w:rsid w:val="001E7D1D"/>
    <w:rsid w:val="001F00F0"/>
    <w:rsid w:val="001F21F4"/>
    <w:rsid w:val="001F2B12"/>
    <w:rsid w:val="001F6BAD"/>
    <w:rsid w:val="00201075"/>
    <w:rsid w:val="002044A9"/>
    <w:rsid w:val="00205D6F"/>
    <w:rsid w:val="00212E3E"/>
    <w:rsid w:val="00220659"/>
    <w:rsid w:val="002222EF"/>
    <w:rsid w:val="0023401D"/>
    <w:rsid w:val="0023519B"/>
    <w:rsid w:val="00243408"/>
    <w:rsid w:val="00245B79"/>
    <w:rsid w:val="00271145"/>
    <w:rsid w:val="002745DF"/>
    <w:rsid w:val="00274A24"/>
    <w:rsid w:val="0027549A"/>
    <w:rsid w:val="00281AD3"/>
    <w:rsid w:val="00283C74"/>
    <w:rsid w:val="002907D7"/>
    <w:rsid w:val="002958B4"/>
    <w:rsid w:val="002979CC"/>
    <w:rsid w:val="00297B50"/>
    <w:rsid w:val="002B3C7E"/>
    <w:rsid w:val="002B4493"/>
    <w:rsid w:val="002B5608"/>
    <w:rsid w:val="002B69EE"/>
    <w:rsid w:val="002C143A"/>
    <w:rsid w:val="002C75DA"/>
    <w:rsid w:val="002D49D0"/>
    <w:rsid w:val="002D5A2F"/>
    <w:rsid w:val="002E124B"/>
    <w:rsid w:val="002E368A"/>
    <w:rsid w:val="002E398C"/>
    <w:rsid w:val="002E5482"/>
    <w:rsid w:val="002F0BFC"/>
    <w:rsid w:val="002F63BD"/>
    <w:rsid w:val="00302273"/>
    <w:rsid w:val="00304B6B"/>
    <w:rsid w:val="00307B1C"/>
    <w:rsid w:val="003135CA"/>
    <w:rsid w:val="00315A0E"/>
    <w:rsid w:val="00323AD1"/>
    <w:rsid w:val="00326AED"/>
    <w:rsid w:val="003359C9"/>
    <w:rsid w:val="0033601F"/>
    <w:rsid w:val="0033637A"/>
    <w:rsid w:val="0034205C"/>
    <w:rsid w:val="003461AE"/>
    <w:rsid w:val="003528AC"/>
    <w:rsid w:val="00353D32"/>
    <w:rsid w:val="00362B56"/>
    <w:rsid w:val="00366916"/>
    <w:rsid w:val="00371DE9"/>
    <w:rsid w:val="003724C1"/>
    <w:rsid w:val="00374029"/>
    <w:rsid w:val="00375290"/>
    <w:rsid w:val="00380953"/>
    <w:rsid w:val="00381182"/>
    <w:rsid w:val="00386F1B"/>
    <w:rsid w:val="0039117A"/>
    <w:rsid w:val="003940FB"/>
    <w:rsid w:val="0039436E"/>
    <w:rsid w:val="00395CB8"/>
    <w:rsid w:val="003B0CD7"/>
    <w:rsid w:val="003C0BA6"/>
    <w:rsid w:val="003C1D4B"/>
    <w:rsid w:val="003C47F2"/>
    <w:rsid w:val="003C7C84"/>
    <w:rsid w:val="003D5ACF"/>
    <w:rsid w:val="003D6C81"/>
    <w:rsid w:val="003E2C41"/>
    <w:rsid w:val="003E30BA"/>
    <w:rsid w:val="003E7077"/>
    <w:rsid w:val="003F14B4"/>
    <w:rsid w:val="003F1D10"/>
    <w:rsid w:val="003F4460"/>
    <w:rsid w:val="00405232"/>
    <w:rsid w:val="00411AAF"/>
    <w:rsid w:val="00420B2E"/>
    <w:rsid w:val="00420BD5"/>
    <w:rsid w:val="00425ABE"/>
    <w:rsid w:val="00437245"/>
    <w:rsid w:val="0044458A"/>
    <w:rsid w:val="00447FC8"/>
    <w:rsid w:val="004566C7"/>
    <w:rsid w:val="004627C5"/>
    <w:rsid w:val="0047154D"/>
    <w:rsid w:val="004822DA"/>
    <w:rsid w:val="004827CA"/>
    <w:rsid w:val="004850BD"/>
    <w:rsid w:val="00495E48"/>
    <w:rsid w:val="004A2174"/>
    <w:rsid w:val="004A7B7A"/>
    <w:rsid w:val="004B1AF8"/>
    <w:rsid w:val="004B699D"/>
    <w:rsid w:val="004C4321"/>
    <w:rsid w:val="004C570C"/>
    <w:rsid w:val="004C61A8"/>
    <w:rsid w:val="004D070D"/>
    <w:rsid w:val="004D2AAA"/>
    <w:rsid w:val="004E67E5"/>
    <w:rsid w:val="005047B2"/>
    <w:rsid w:val="00505BF5"/>
    <w:rsid w:val="00507977"/>
    <w:rsid w:val="005265A2"/>
    <w:rsid w:val="005347E1"/>
    <w:rsid w:val="0053700C"/>
    <w:rsid w:val="00541D1F"/>
    <w:rsid w:val="00543A90"/>
    <w:rsid w:val="00543DCA"/>
    <w:rsid w:val="00552C44"/>
    <w:rsid w:val="00554926"/>
    <w:rsid w:val="00554EB4"/>
    <w:rsid w:val="005606E5"/>
    <w:rsid w:val="00570E36"/>
    <w:rsid w:val="00571C97"/>
    <w:rsid w:val="00581E09"/>
    <w:rsid w:val="0058354E"/>
    <w:rsid w:val="00587796"/>
    <w:rsid w:val="00593E08"/>
    <w:rsid w:val="00594FE7"/>
    <w:rsid w:val="005A0974"/>
    <w:rsid w:val="005A2E5F"/>
    <w:rsid w:val="005A4DD3"/>
    <w:rsid w:val="005A581D"/>
    <w:rsid w:val="005B1D1C"/>
    <w:rsid w:val="005B37F6"/>
    <w:rsid w:val="005B5A0A"/>
    <w:rsid w:val="005B71D7"/>
    <w:rsid w:val="005C5CC7"/>
    <w:rsid w:val="005D1FAD"/>
    <w:rsid w:val="005D7836"/>
    <w:rsid w:val="005D790B"/>
    <w:rsid w:val="005E0854"/>
    <w:rsid w:val="005E50A7"/>
    <w:rsid w:val="005E676E"/>
    <w:rsid w:val="005F1F35"/>
    <w:rsid w:val="005F2B6A"/>
    <w:rsid w:val="005F6F19"/>
    <w:rsid w:val="00621692"/>
    <w:rsid w:val="00623743"/>
    <w:rsid w:val="00635120"/>
    <w:rsid w:val="00650561"/>
    <w:rsid w:val="00654F3B"/>
    <w:rsid w:val="00667725"/>
    <w:rsid w:val="00670AC4"/>
    <w:rsid w:val="00681452"/>
    <w:rsid w:val="00682061"/>
    <w:rsid w:val="00696FFB"/>
    <w:rsid w:val="006A166D"/>
    <w:rsid w:val="006A1D9E"/>
    <w:rsid w:val="006A2B0B"/>
    <w:rsid w:val="006A2DE1"/>
    <w:rsid w:val="006A474E"/>
    <w:rsid w:val="006B18A7"/>
    <w:rsid w:val="006B2EE9"/>
    <w:rsid w:val="006B33B9"/>
    <w:rsid w:val="006C2444"/>
    <w:rsid w:val="006C2831"/>
    <w:rsid w:val="006D58C5"/>
    <w:rsid w:val="006D6ACE"/>
    <w:rsid w:val="006D7C19"/>
    <w:rsid w:val="006E2D39"/>
    <w:rsid w:val="006E3C93"/>
    <w:rsid w:val="006F2CFC"/>
    <w:rsid w:val="006F48FD"/>
    <w:rsid w:val="006F5409"/>
    <w:rsid w:val="006F709E"/>
    <w:rsid w:val="007012E6"/>
    <w:rsid w:val="00704AED"/>
    <w:rsid w:val="0070526D"/>
    <w:rsid w:val="00717F73"/>
    <w:rsid w:val="0072036F"/>
    <w:rsid w:val="00720DA4"/>
    <w:rsid w:val="00721DC2"/>
    <w:rsid w:val="00735641"/>
    <w:rsid w:val="00737DD8"/>
    <w:rsid w:val="00741CFE"/>
    <w:rsid w:val="00762897"/>
    <w:rsid w:val="007664C1"/>
    <w:rsid w:val="00780B00"/>
    <w:rsid w:val="007821A7"/>
    <w:rsid w:val="007823FE"/>
    <w:rsid w:val="00782517"/>
    <w:rsid w:val="007861AA"/>
    <w:rsid w:val="0079185F"/>
    <w:rsid w:val="007A0C5A"/>
    <w:rsid w:val="007A6897"/>
    <w:rsid w:val="007B5763"/>
    <w:rsid w:val="007B63EC"/>
    <w:rsid w:val="007C01ED"/>
    <w:rsid w:val="007D23CB"/>
    <w:rsid w:val="007D495A"/>
    <w:rsid w:val="007D5C0E"/>
    <w:rsid w:val="007D5E22"/>
    <w:rsid w:val="007E25AA"/>
    <w:rsid w:val="007E2AAC"/>
    <w:rsid w:val="007E3112"/>
    <w:rsid w:val="0080550F"/>
    <w:rsid w:val="0081229A"/>
    <w:rsid w:val="008128C8"/>
    <w:rsid w:val="00813E4A"/>
    <w:rsid w:val="00823024"/>
    <w:rsid w:val="00831042"/>
    <w:rsid w:val="00833DD0"/>
    <w:rsid w:val="00835152"/>
    <w:rsid w:val="0084195F"/>
    <w:rsid w:val="0084444B"/>
    <w:rsid w:val="00847204"/>
    <w:rsid w:val="008500B6"/>
    <w:rsid w:val="00850F93"/>
    <w:rsid w:val="00855490"/>
    <w:rsid w:val="00856100"/>
    <w:rsid w:val="008626B7"/>
    <w:rsid w:val="00866E5A"/>
    <w:rsid w:val="00880B93"/>
    <w:rsid w:val="00881701"/>
    <w:rsid w:val="0089211C"/>
    <w:rsid w:val="0089234C"/>
    <w:rsid w:val="008963BF"/>
    <w:rsid w:val="008B4386"/>
    <w:rsid w:val="008B6CAA"/>
    <w:rsid w:val="008C192C"/>
    <w:rsid w:val="008C5CD5"/>
    <w:rsid w:val="008C6995"/>
    <w:rsid w:val="008C7924"/>
    <w:rsid w:val="008D29CA"/>
    <w:rsid w:val="008D4324"/>
    <w:rsid w:val="008D62C0"/>
    <w:rsid w:val="008E4302"/>
    <w:rsid w:val="008E7786"/>
    <w:rsid w:val="008E7911"/>
    <w:rsid w:val="008F3468"/>
    <w:rsid w:val="008F4298"/>
    <w:rsid w:val="008F7F8B"/>
    <w:rsid w:val="009029BA"/>
    <w:rsid w:val="00913A87"/>
    <w:rsid w:val="00920714"/>
    <w:rsid w:val="0092441D"/>
    <w:rsid w:val="009259E9"/>
    <w:rsid w:val="00926516"/>
    <w:rsid w:val="00933ADC"/>
    <w:rsid w:val="00937977"/>
    <w:rsid w:val="00940E81"/>
    <w:rsid w:val="0095176B"/>
    <w:rsid w:val="00953491"/>
    <w:rsid w:val="00962DA2"/>
    <w:rsid w:val="0096482E"/>
    <w:rsid w:val="00964C9C"/>
    <w:rsid w:val="00965783"/>
    <w:rsid w:val="00965C30"/>
    <w:rsid w:val="0097023D"/>
    <w:rsid w:val="00973F6D"/>
    <w:rsid w:val="00977D19"/>
    <w:rsid w:val="0098120A"/>
    <w:rsid w:val="0098411E"/>
    <w:rsid w:val="00997F44"/>
    <w:rsid w:val="009A086C"/>
    <w:rsid w:val="009B2DA7"/>
    <w:rsid w:val="009B40B4"/>
    <w:rsid w:val="009B7975"/>
    <w:rsid w:val="009C3D73"/>
    <w:rsid w:val="009D3896"/>
    <w:rsid w:val="009D3C73"/>
    <w:rsid w:val="009D4D50"/>
    <w:rsid w:val="009E1DB6"/>
    <w:rsid w:val="009E2691"/>
    <w:rsid w:val="009E4CD9"/>
    <w:rsid w:val="009E6B71"/>
    <w:rsid w:val="009F2195"/>
    <w:rsid w:val="009F52E0"/>
    <w:rsid w:val="009F5AE6"/>
    <w:rsid w:val="00A0116F"/>
    <w:rsid w:val="00A03906"/>
    <w:rsid w:val="00A12B91"/>
    <w:rsid w:val="00A240CD"/>
    <w:rsid w:val="00A302A8"/>
    <w:rsid w:val="00A31803"/>
    <w:rsid w:val="00A32FF2"/>
    <w:rsid w:val="00A332E4"/>
    <w:rsid w:val="00A33777"/>
    <w:rsid w:val="00A34AEA"/>
    <w:rsid w:val="00A3543E"/>
    <w:rsid w:val="00A36366"/>
    <w:rsid w:val="00A42EFE"/>
    <w:rsid w:val="00A430BA"/>
    <w:rsid w:val="00A43839"/>
    <w:rsid w:val="00A43BE9"/>
    <w:rsid w:val="00A445E1"/>
    <w:rsid w:val="00A447BD"/>
    <w:rsid w:val="00A63EE1"/>
    <w:rsid w:val="00A66A89"/>
    <w:rsid w:val="00A72B65"/>
    <w:rsid w:val="00A75C9E"/>
    <w:rsid w:val="00A82B21"/>
    <w:rsid w:val="00A934F9"/>
    <w:rsid w:val="00A93849"/>
    <w:rsid w:val="00A967E6"/>
    <w:rsid w:val="00AA73C3"/>
    <w:rsid w:val="00AC0AD2"/>
    <w:rsid w:val="00AC5066"/>
    <w:rsid w:val="00AC648E"/>
    <w:rsid w:val="00AD368B"/>
    <w:rsid w:val="00AD78A4"/>
    <w:rsid w:val="00AE79EF"/>
    <w:rsid w:val="00B01359"/>
    <w:rsid w:val="00B038EE"/>
    <w:rsid w:val="00B1486D"/>
    <w:rsid w:val="00B150CB"/>
    <w:rsid w:val="00B1648B"/>
    <w:rsid w:val="00B21995"/>
    <w:rsid w:val="00B21A49"/>
    <w:rsid w:val="00B33C09"/>
    <w:rsid w:val="00B36413"/>
    <w:rsid w:val="00B40A14"/>
    <w:rsid w:val="00B47E2F"/>
    <w:rsid w:val="00B523F2"/>
    <w:rsid w:val="00B65FDB"/>
    <w:rsid w:val="00B71016"/>
    <w:rsid w:val="00B719AA"/>
    <w:rsid w:val="00B80620"/>
    <w:rsid w:val="00B84732"/>
    <w:rsid w:val="00B84DE7"/>
    <w:rsid w:val="00B8559F"/>
    <w:rsid w:val="00B86E2F"/>
    <w:rsid w:val="00B96716"/>
    <w:rsid w:val="00BA48DF"/>
    <w:rsid w:val="00BB01D4"/>
    <w:rsid w:val="00BC2BCE"/>
    <w:rsid w:val="00BC4FA3"/>
    <w:rsid w:val="00BC5BF4"/>
    <w:rsid w:val="00BD19ED"/>
    <w:rsid w:val="00BD1B60"/>
    <w:rsid w:val="00BD45BD"/>
    <w:rsid w:val="00BD4730"/>
    <w:rsid w:val="00BD62C6"/>
    <w:rsid w:val="00BD6E8F"/>
    <w:rsid w:val="00BE2803"/>
    <w:rsid w:val="00BE757C"/>
    <w:rsid w:val="00BF31B9"/>
    <w:rsid w:val="00C015F0"/>
    <w:rsid w:val="00C045FB"/>
    <w:rsid w:val="00C10A1B"/>
    <w:rsid w:val="00C13CCF"/>
    <w:rsid w:val="00C14862"/>
    <w:rsid w:val="00C15FCC"/>
    <w:rsid w:val="00C16104"/>
    <w:rsid w:val="00C2394F"/>
    <w:rsid w:val="00C34408"/>
    <w:rsid w:val="00C35455"/>
    <w:rsid w:val="00C3727C"/>
    <w:rsid w:val="00C4143E"/>
    <w:rsid w:val="00C41D7F"/>
    <w:rsid w:val="00C437A3"/>
    <w:rsid w:val="00C529FA"/>
    <w:rsid w:val="00C54E91"/>
    <w:rsid w:val="00C54FFC"/>
    <w:rsid w:val="00C62D49"/>
    <w:rsid w:val="00C67A26"/>
    <w:rsid w:val="00C8757E"/>
    <w:rsid w:val="00C92D32"/>
    <w:rsid w:val="00C93370"/>
    <w:rsid w:val="00C94C8A"/>
    <w:rsid w:val="00CA5D1E"/>
    <w:rsid w:val="00CB21BF"/>
    <w:rsid w:val="00CB3E12"/>
    <w:rsid w:val="00CB6979"/>
    <w:rsid w:val="00CB6E60"/>
    <w:rsid w:val="00CC6336"/>
    <w:rsid w:val="00CD00FB"/>
    <w:rsid w:val="00CF17F9"/>
    <w:rsid w:val="00CF3DBB"/>
    <w:rsid w:val="00CF6EB2"/>
    <w:rsid w:val="00D01CC3"/>
    <w:rsid w:val="00D05E3F"/>
    <w:rsid w:val="00D0799B"/>
    <w:rsid w:val="00D145CF"/>
    <w:rsid w:val="00D17F9E"/>
    <w:rsid w:val="00D17FB6"/>
    <w:rsid w:val="00D250E8"/>
    <w:rsid w:val="00D258A3"/>
    <w:rsid w:val="00D3223E"/>
    <w:rsid w:val="00D32967"/>
    <w:rsid w:val="00D54F2F"/>
    <w:rsid w:val="00D55D37"/>
    <w:rsid w:val="00D70437"/>
    <w:rsid w:val="00D756EE"/>
    <w:rsid w:val="00D7629F"/>
    <w:rsid w:val="00D91224"/>
    <w:rsid w:val="00D9308C"/>
    <w:rsid w:val="00D94FFD"/>
    <w:rsid w:val="00D96AD0"/>
    <w:rsid w:val="00D979B5"/>
    <w:rsid w:val="00DA1BC8"/>
    <w:rsid w:val="00DB1AE3"/>
    <w:rsid w:val="00DB1B3C"/>
    <w:rsid w:val="00DC4451"/>
    <w:rsid w:val="00DC62B4"/>
    <w:rsid w:val="00DD3E69"/>
    <w:rsid w:val="00DE12D5"/>
    <w:rsid w:val="00DE776B"/>
    <w:rsid w:val="00DF2931"/>
    <w:rsid w:val="00DF3D94"/>
    <w:rsid w:val="00DF5DA3"/>
    <w:rsid w:val="00DF7B8D"/>
    <w:rsid w:val="00E12847"/>
    <w:rsid w:val="00E14CB1"/>
    <w:rsid w:val="00E17AB5"/>
    <w:rsid w:val="00E17D73"/>
    <w:rsid w:val="00E20B13"/>
    <w:rsid w:val="00E21A44"/>
    <w:rsid w:val="00E237AC"/>
    <w:rsid w:val="00E23BB0"/>
    <w:rsid w:val="00E25C01"/>
    <w:rsid w:val="00E338BF"/>
    <w:rsid w:val="00E36BF5"/>
    <w:rsid w:val="00E40B3B"/>
    <w:rsid w:val="00E4405B"/>
    <w:rsid w:val="00E46E65"/>
    <w:rsid w:val="00E479E2"/>
    <w:rsid w:val="00E5021A"/>
    <w:rsid w:val="00E54504"/>
    <w:rsid w:val="00E546BE"/>
    <w:rsid w:val="00E5516B"/>
    <w:rsid w:val="00E61F76"/>
    <w:rsid w:val="00E67022"/>
    <w:rsid w:val="00E71383"/>
    <w:rsid w:val="00E748A5"/>
    <w:rsid w:val="00E7798F"/>
    <w:rsid w:val="00E857DA"/>
    <w:rsid w:val="00E94E7C"/>
    <w:rsid w:val="00EA31D2"/>
    <w:rsid w:val="00EA4BF4"/>
    <w:rsid w:val="00EB4844"/>
    <w:rsid w:val="00EB48B8"/>
    <w:rsid w:val="00EB61B5"/>
    <w:rsid w:val="00EC0919"/>
    <w:rsid w:val="00EC42A0"/>
    <w:rsid w:val="00EC5D7B"/>
    <w:rsid w:val="00EC68FC"/>
    <w:rsid w:val="00ED30CD"/>
    <w:rsid w:val="00ED645C"/>
    <w:rsid w:val="00EE2A58"/>
    <w:rsid w:val="00EF02ED"/>
    <w:rsid w:val="00EF2269"/>
    <w:rsid w:val="00EF3352"/>
    <w:rsid w:val="00EF43DD"/>
    <w:rsid w:val="00F04FA9"/>
    <w:rsid w:val="00F05399"/>
    <w:rsid w:val="00F062C4"/>
    <w:rsid w:val="00F10EED"/>
    <w:rsid w:val="00F23A15"/>
    <w:rsid w:val="00F275EF"/>
    <w:rsid w:val="00F308DC"/>
    <w:rsid w:val="00F32C96"/>
    <w:rsid w:val="00F53C7B"/>
    <w:rsid w:val="00F54B28"/>
    <w:rsid w:val="00F558E2"/>
    <w:rsid w:val="00F56A49"/>
    <w:rsid w:val="00F648B0"/>
    <w:rsid w:val="00F65A13"/>
    <w:rsid w:val="00F7029F"/>
    <w:rsid w:val="00F719FA"/>
    <w:rsid w:val="00F71D0C"/>
    <w:rsid w:val="00F73B69"/>
    <w:rsid w:val="00F81DCD"/>
    <w:rsid w:val="00F9376F"/>
    <w:rsid w:val="00F95D6B"/>
    <w:rsid w:val="00FB2741"/>
    <w:rsid w:val="00FC63B1"/>
    <w:rsid w:val="00FD37A1"/>
    <w:rsid w:val="00FD4C22"/>
    <w:rsid w:val="00FD5EFF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BDA6E-BE79-4015-A5F5-754F3FAF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112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7E311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E31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112"/>
    <w:rPr>
      <w:rFonts w:ascii="Arial" w:eastAsia="Times New Roman" w:hAnsi="Arial" w:cs="Times New Roman"/>
      <w:b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E3112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semiHidden/>
    <w:unhideWhenUsed/>
    <w:rsid w:val="007E3112"/>
    <w:pPr>
      <w:spacing w:after="100" w:line="240" w:lineRule="auto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textindent">
    <w:name w:val="textindent"/>
    <w:basedOn w:val="a"/>
    <w:semiHidden/>
    <w:rsid w:val="007E3112"/>
    <w:pPr>
      <w:spacing w:before="60" w:after="60" w:line="240" w:lineRule="auto"/>
      <w:ind w:firstLine="225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1E6031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0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45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023D"/>
  </w:style>
  <w:style w:type="paragraph" w:styleId="a9">
    <w:name w:val="footer"/>
    <w:basedOn w:val="a"/>
    <w:link w:val="aa"/>
    <w:uiPriority w:val="99"/>
    <w:unhideWhenUsed/>
    <w:rsid w:val="0097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023D"/>
  </w:style>
  <w:style w:type="paragraph" w:customStyle="1" w:styleId="ConsPlusNormal">
    <w:name w:val="ConsPlusNormal"/>
    <w:rsid w:val="00087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87E2FF1-279B-4003-B317-A3F260AC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А. Гончарук</dc:creator>
  <cp:keywords/>
  <dc:description/>
  <cp:lastModifiedBy>Александра С. Пашкова</cp:lastModifiedBy>
  <cp:revision>5</cp:revision>
  <cp:lastPrinted>2025-09-04T04:14:00Z</cp:lastPrinted>
  <dcterms:created xsi:type="dcterms:W3CDTF">2025-09-04T03:35:00Z</dcterms:created>
  <dcterms:modified xsi:type="dcterms:W3CDTF">2025-09-04T04:20:00Z</dcterms:modified>
</cp:coreProperties>
</file>