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89" w:rsidRPr="00740414" w:rsidRDefault="00391FD1" w:rsidP="004964A8">
      <w:pPr>
        <w:pStyle w:val="2"/>
        <w:ind w:right="-284"/>
      </w:pPr>
      <w:r>
        <w:t xml:space="preserve">ИнФОРМАЦИЯ </w:t>
      </w:r>
      <w:r w:rsidR="00FC4E89" w:rsidRPr="00740414">
        <w:t>о результатах контрольного мероприятия</w:t>
      </w:r>
    </w:p>
    <w:p w:rsidR="00B04B32" w:rsidRPr="0059522A" w:rsidRDefault="00FC4E89" w:rsidP="004964A8">
      <w:pPr>
        <w:pStyle w:val="3"/>
        <w:widowControl w:val="0"/>
        <w:rPr>
          <w:sz w:val="26"/>
          <w:szCs w:val="26"/>
        </w:rPr>
      </w:pPr>
      <w:r w:rsidRPr="0059522A">
        <w:rPr>
          <w:sz w:val="26"/>
          <w:szCs w:val="26"/>
        </w:rPr>
        <w:t>«</w:t>
      </w:r>
      <w:r w:rsidR="00B04B32" w:rsidRPr="0059522A">
        <w:rPr>
          <w:sz w:val="26"/>
          <w:szCs w:val="26"/>
        </w:rPr>
        <w:t xml:space="preserve">Проверка эффективности деятельности </w:t>
      </w:r>
    </w:p>
    <w:p w:rsidR="00FC4E89" w:rsidRPr="0059522A" w:rsidRDefault="00B04B32" w:rsidP="004964A8">
      <w:pPr>
        <w:widowControl w:val="0"/>
        <w:spacing w:line="240" w:lineRule="auto"/>
        <w:ind w:right="-1" w:firstLine="0"/>
        <w:jc w:val="center"/>
        <w:rPr>
          <w:b/>
          <w:sz w:val="26"/>
          <w:szCs w:val="26"/>
        </w:rPr>
      </w:pPr>
      <w:r w:rsidRPr="0059522A">
        <w:rPr>
          <w:b/>
          <w:sz w:val="26"/>
          <w:szCs w:val="26"/>
        </w:rPr>
        <w:t>М</w:t>
      </w:r>
      <w:r w:rsidR="00CB5AA9" w:rsidRPr="0059522A">
        <w:rPr>
          <w:b/>
          <w:sz w:val="26"/>
          <w:szCs w:val="26"/>
        </w:rPr>
        <w:t>А</w:t>
      </w:r>
      <w:r w:rsidRPr="0059522A">
        <w:rPr>
          <w:b/>
          <w:sz w:val="26"/>
          <w:szCs w:val="26"/>
        </w:rPr>
        <w:t>УК «</w:t>
      </w:r>
      <w:r w:rsidR="00CC3836" w:rsidRPr="0059522A">
        <w:rPr>
          <w:b/>
          <w:sz w:val="26"/>
          <w:szCs w:val="26"/>
        </w:rPr>
        <w:t>Центр культуры</w:t>
      </w:r>
      <w:r w:rsidRPr="0059522A">
        <w:rPr>
          <w:b/>
          <w:sz w:val="26"/>
          <w:szCs w:val="26"/>
        </w:rPr>
        <w:t>»</w:t>
      </w:r>
      <w:r w:rsidR="00CB5AA9" w:rsidRPr="0059522A">
        <w:rPr>
          <w:b/>
          <w:sz w:val="26"/>
          <w:szCs w:val="26"/>
        </w:rPr>
        <w:t xml:space="preserve"> НГО</w:t>
      </w:r>
      <w:r w:rsidRPr="0059522A">
        <w:rPr>
          <w:b/>
          <w:sz w:val="26"/>
          <w:szCs w:val="26"/>
        </w:rPr>
        <w:t xml:space="preserve"> за 2021-2023 годы</w:t>
      </w:r>
      <w:r w:rsidR="00FC4E89" w:rsidRPr="0059522A">
        <w:rPr>
          <w:b/>
          <w:sz w:val="26"/>
          <w:szCs w:val="26"/>
        </w:rPr>
        <w:t>»</w:t>
      </w:r>
    </w:p>
    <w:p w:rsidR="00FC4E89" w:rsidRPr="006E3AA7" w:rsidRDefault="00FC4E89" w:rsidP="004964A8">
      <w:pPr>
        <w:spacing w:line="240" w:lineRule="auto"/>
        <w:ind w:right="-284" w:firstLine="426"/>
        <w:jc w:val="center"/>
        <w:rPr>
          <w:sz w:val="26"/>
          <w:szCs w:val="26"/>
          <w:vertAlign w:val="superscript"/>
          <w:lang w:eastAsia="en-US"/>
        </w:rPr>
      </w:pPr>
    </w:p>
    <w:p w:rsidR="00726694" w:rsidRPr="006E3AA7" w:rsidRDefault="00FC4E89" w:rsidP="00391FD1">
      <w:pPr>
        <w:widowControl w:val="0"/>
        <w:spacing w:line="276" w:lineRule="auto"/>
        <w:ind w:right="-1" w:firstLine="426"/>
        <w:rPr>
          <w:b/>
          <w:sz w:val="26"/>
          <w:szCs w:val="26"/>
        </w:rPr>
      </w:pPr>
      <w:r w:rsidRPr="006E3AA7">
        <w:rPr>
          <w:b/>
          <w:sz w:val="26"/>
          <w:szCs w:val="26"/>
        </w:rPr>
        <w:t xml:space="preserve">Объект (объекты) контрольного мероприятия: </w:t>
      </w:r>
    </w:p>
    <w:p w:rsidR="00E85BF1" w:rsidRPr="006E3AA7" w:rsidRDefault="00726694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sz w:val="26"/>
          <w:szCs w:val="26"/>
        </w:rPr>
        <w:t>1.</w:t>
      </w:r>
      <w:r w:rsidR="00EF6386" w:rsidRPr="006E3AA7">
        <w:rPr>
          <w:sz w:val="26"/>
          <w:szCs w:val="26"/>
        </w:rPr>
        <w:t> </w:t>
      </w:r>
      <w:r w:rsidR="00E85BF1" w:rsidRPr="006E3AA7">
        <w:rPr>
          <w:sz w:val="26"/>
          <w:szCs w:val="26"/>
        </w:rPr>
        <w:t xml:space="preserve">Муниципальное </w:t>
      </w:r>
      <w:r w:rsidR="00CB5AA9">
        <w:rPr>
          <w:sz w:val="26"/>
          <w:szCs w:val="26"/>
        </w:rPr>
        <w:t>автономное</w:t>
      </w:r>
      <w:r w:rsidR="00E85BF1" w:rsidRPr="006E3AA7">
        <w:rPr>
          <w:sz w:val="26"/>
          <w:szCs w:val="26"/>
        </w:rPr>
        <w:t xml:space="preserve"> учреждение культуры «</w:t>
      </w:r>
      <w:r w:rsidR="00CC3836">
        <w:rPr>
          <w:sz w:val="26"/>
          <w:szCs w:val="26"/>
        </w:rPr>
        <w:t>Центр культуры</w:t>
      </w:r>
      <w:r w:rsidR="00E85BF1" w:rsidRPr="006E3AA7">
        <w:rPr>
          <w:sz w:val="26"/>
          <w:szCs w:val="26"/>
        </w:rPr>
        <w:t>»</w:t>
      </w:r>
      <w:r w:rsidR="00CB5AA9">
        <w:rPr>
          <w:sz w:val="26"/>
          <w:szCs w:val="26"/>
        </w:rPr>
        <w:t xml:space="preserve"> Находкинского городского округа</w:t>
      </w:r>
      <w:r w:rsidR="00E85BF1" w:rsidRPr="006E3AA7">
        <w:rPr>
          <w:sz w:val="26"/>
          <w:szCs w:val="26"/>
        </w:rPr>
        <w:t xml:space="preserve"> (далее – </w:t>
      </w:r>
      <w:r w:rsidR="00CB5AA9" w:rsidRPr="006E3AA7">
        <w:rPr>
          <w:sz w:val="26"/>
          <w:szCs w:val="26"/>
        </w:rPr>
        <w:t>М</w:t>
      </w:r>
      <w:r w:rsidR="00CB5AA9">
        <w:rPr>
          <w:sz w:val="26"/>
          <w:szCs w:val="26"/>
        </w:rPr>
        <w:t>А</w:t>
      </w:r>
      <w:r w:rsidR="00CB5AA9" w:rsidRPr="006E3AA7">
        <w:rPr>
          <w:sz w:val="26"/>
          <w:szCs w:val="26"/>
        </w:rPr>
        <w:t>УК «</w:t>
      </w:r>
      <w:r w:rsidR="00CC3836">
        <w:rPr>
          <w:sz w:val="26"/>
          <w:szCs w:val="26"/>
        </w:rPr>
        <w:t>Центр культуры</w:t>
      </w:r>
      <w:r w:rsidR="00CB5AA9" w:rsidRPr="006E3AA7">
        <w:rPr>
          <w:sz w:val="26"/>
          <w:szCs w:val="26"/>
        </w:rPr>
        <w:t>»</w:t>
      </w:r>
      <w:r w:rsidR="00CB5AA9">
        <w:rPr>
          <w:sz w:val="26"/>
          <w:szCs w:val="26"/>
        </w:rPr>
        <w:t xml:space="preserve"> НГО</w:t>
      </w:r>
      <w:r w:rsidR="00E85BF1" w:rsidRPr="006E3AA7">
        <w:rPr>
          <w:sz w:val="26"/>
          <w:szCs w:val="26"/>
        </w:rPr>
        <w:t>,</w:t>
      </w:r>
      <w:r w:rsidR="00CB5AA9">
        <w:rPr>
          <w:sz w:val="26"/>
          <w:szCs w:val="26"/>
        </w:rPr>
        <w:t xml:space="preserve"> Дом молодежи,</w:t>
      </w:r>
      <w:r w:rsidR="00E85BF1" w:rsidRPr="006E3AA7">
        <w:rPr>
          <w:sz w:val="26"/>
          <w:szCs w:val="26"/>
        </w:rPr>
        <w:t xml:space="preserve"> Учреждение); </w:t>
      </w:r>
    </w:p>
    <w:p w:rsidR="00E85BF1" w:rsidRPr="006E3AA7" w:rsidRDefault="00E85BF1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sz w:val="26"/>
          <w:szCs w:val="26"/>
        </w:rPr>
        <w:t>2. Муниципальное казенное учреждение «Централизованная бухгалтерия муниципальных учреждений культуры» Находкинского городского округа (далее – МКУ «ЦБ МУК» НГО);</w:t>
      </w:r>
    </w:p>
    <w:p w:rsidR="00E85BF1" w:rsidRPr="006E3AA7" w:rsidRDefault="00E85BF1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sz w:val="26"/>
          <w:szCs w:val="26"/>
        </w:rPr>
        <w:t>3. исполнители муниципальных контрактов.</w:t>
      </w:r>
    </w:p>
    <w:p w:rsidR="00FC4E89" w:rsidRPr="006E3AA7" w:rsidRDefault="00FC4E89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b/>
          <w:sz w:val="26"/>
          <w:szCs w:val="26"/>
        </w:rPr>
        <w:t>Проверяемый период деятельности:</w:t>
      </w:r>
      <w:r w:rsidRPr="006E3AA7">
        <w:rPr>
          <w:sz w:val="26"/>
          <w:szCs w:val="26"/>
        </w:rPr>
        <w:t xml:space="preserve"> </w:t>
      </w:r>
      <w:r w:rsidR="00EF6386" w:rsidRPr="006E3AA7">
        <w:rPr>
          <w:sz w:val="26"/>
          <w:szCs w:val="26"/>
        </w:rPr>
        <w:t>2021-2023</w:t>
      </w:r>
      <w:r w:rsidR="00726694" w:rsidRPr="006E3AA7">
        <w:rPr>
          <w:sz w:val="26"/>
          <w:szCs w:val="26"/>
        </w:rPr>
        <w:t xml:space="preserve"> год</w:t>
      </w:r>
      <w:r w:rsidR="00EF6386" w:rsidRPr="006E3AA7">
        <w:rPr>
          <w:sz w:val="26"/>
          <w:szCs w:val="26"/>
        </w:rPr>
        <w:t>ы</w:t>
      </w:r>
      <w:r w:rsidR="00726694" w:rsidRPr="006E3AA7">
        <w:rPr>
          <w:sz w:val="26"/>
          <w:szCs w:val="26"/>
        </w:rPr>
        <w:t>.</w:t>
      </w:r>
    </w:p>
    <w:p w:rsidR="00FC4E89" w:rsidRPr="006E3AA7" w:rsidRDefault="00FC4E89" w:rsidP="004964A8">
      <w:pPr>
        <w:widowControl w:val="0"/>
        <w:spacing w:line="276" w:lineRule="auto"/>
        <w:ind w:right="-1" w:firstLine="426"/>
        <w:rPr>
          <w:b/>
          <w:sz w:val="26"/>
          <w:szCs w:val="26"/>
        </w:rPr>
      </w:pPr>
      <w:r w:rsidRPr="006E3AA7">
        <w:rPr>
          <w:b/>
          <w:sz w:val="26"/>
          <w:szCs w:val="26"/>
        </w:rPr>
        <w:t>По результатам контрольного мероприятия установлено следующее.</w:t>
      </w:r>
    </w:p>
    <w:p w:rsidR="00F17EE0" w:rsidRPr="001C0F20" w:rsidRDefault="00134D98" w:rsidP="00F17EE0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C57E57">
        <w:rPr>
          <w:sz w:val="26"/>
          <w:szCs w:val="26"/>
        </w:rPr>
        <w:t>1</w:t>
      </w:r>
      <w:r w:rsidR="00632C76">
        <w:rPr>
          <w:sz w:val="26"/>
          <w:szCs w:val="26"/>
        </w:rPr>
        <w:t>.</w:t>
      </w:r>
      <w:r w:rsidR="0059522A">
        <w:rPr>
          <w:sz w:val="26"/>
          <w:szCs w:val="26"/>
        </w:rPr>
        <w:t> </w:t>
      </w:r>
      <w:r w:rsidR="00F17EE0">
        <w:rPr>
          <w:sz w:val="26"/>
          <w:szCs w:val="26"/>
        </w:rPr>
        <w:t>Д</w:t>
      </w:r>
      <w:r w:rsidR="00F17EE0" w:rsidRPr="001C0F20">
        <w:rPr>
          <w:sz w:val="26"/>
          <w:szCs w:val="26"/>
        </w:rPr>
        <w:t>ля осуществления деятельности МАУК «</w:t>
      </w:r>
      <w:r w:rsidR="00F17EE0">
        <w:rPr>
          <w:sz w:val="26"/>
          <w:szCs w:val="26"/>
        </w:rPr>
        <w:t>Центр культуры</w:t>
      </w:r>
      <w:r w:rsidR="00F17EE0" w:rsidRPr="001C0F20">
        <w:rPr>
          <w:sz w:val="26"/>
          <w:szCs w:val="26"/>
        </w:rPr>
        <w:t>» НГО в Находкинском городском округе имеется необходимая нормативно-правовая база.</w:t>
      </w:r>
    </w:p>
    <w:p w:rsidR="00F17EE0" w:rsidRDefault="00F17EE0" w:rsidP="00632C76">
      <w:pPr>
        <w:pStyle w:val="a4"/>
        <w:widowControl w:val="0"/>
        <w:tabs>
          <w:tab w:val="left" w:pos="851"/>
        </w:tabs>
        <w:spacing w:line="276" w:lineRule="auto"/>
        <w:ind w:left="0" w:right="-1" w:firstLine="426"/>
        <w:rPr>
          <w:sz w:val="26"/>
          <w:szCs w:val="26"/>
        </w:rPr>
      </w:pPr>
      <w:r>
        <w:rPr>
          <w:sz w:val="26"/>
          <w:szCs w:val="26"/>
        </w:rPr>
        <w:t>2.</w:t>
      </w:r>
      <w:r w:rsidR="0059522A">
        <w:rPr>
          <w:sz w:val="26"/>
          <w:szCs w:val="26"/>
        </w:rPr>
        <w:t> </w:t>
      </w:r>
      <w:r>
        <w:rPr>
          <w:sz w:val="26"/>
          <w:szCs w:val="26"/>
        </w:rPr>
        <w:t xml:space="preserve">В отчете о выполнении муниципального задания за 2023 год завышены показатели по количеству участников культурно-массовых мероприятий на бесплатной основе </w:t>
      </w:r>
      <w:r w:rsidR="000079AF">
        <w:rPr>
          <w:sz w:val="26"/>
          <w:szCs w:val="26"/>
        </w:rPr>
        <w:t xml:space="preserve">в связи с </w:t>
      </w:r>
      <w:r w:rsidR="007F55FC">
        <w:rPr>
          <w:sz w:val="26"/>
          <w:szCs w:val="26"/>
        </w:rPr>
        <w:t>включени</w:t>
      </w:r>
      <w:r w:rsidR="000079AF">
        <w:rPr>
          <w:sz w:val="26"/>
          <w:szCs w:val="26"/>
        </w:rPr>
        <w:t>ем</w:t>
      </w:r>
      <w:r w:rsidR="007F55FC">
        <w:rPr>
          <w:sz w:val="26"/>
          <w:szCs w:val="26"/>
        </w:rPr>
        <w:t xml:space="preserve"> в отчет количества граждан, просмотревших проведенные мероприятия на сайте Учреждения. Согласно утвержденного отчета в данной графе отражается количество посещений в стационарных условиях.  </w:t>
      </w:r>
      <w:r>
        <w:rPr>
          <w:sz w:val="26"/>
          <w:szCs w:val="26"/>
        </w:rPr>
        <w:t xml:space="preserve"> </w:t>
      </w:r>
    </w:p>
    <w:p w:rsidR="007F55FC" w:rsidRPr="007F55FC" w:rsidRDefault="00F17EE0" w:rsidP="007F55FC">
      <w:pPr>
        <w:widowControl w:val="0"/>
        <w:autoSpaceDE w:val="0"/>
        <w:autoSpaceDN w:val="0"/>
        <w:adjustRightInd w:val="0"/>
        <w:spacing w:line="276" w:lineRule="auto"/>
        <w:ind w:firstLine="425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3.</w:t>
      </w:r>
      <w:r w:rsidR="0059522A">
        <w:rPr>
          <w:sz w:val="26"/>
          <w:szCs w:val="26"/>
        </w:rPr>
        <w:t> </w:t>
      </w:r>
      <w:r w:rsidR="007F55FC" w:rsidRPr="007F55FC">
        <w:rPr>
          <w:rFonts w:eastAsiaTheme="minorHAnsi"/>
          <w:sz w:val="26"/>
          <w:szCs w:val="26"/>
          <w:lang w:eastAsia="en-US"/>
        </w:rPr>
        <w:t xml:space="preserve">Положение о внутреннем финансовом контроле разработано и утверждено отдельным документом 30.12.2019 года для бюджетного учреждения. С 2021 года Центр культуры поменял организационно-правовую форму на автономное учреждение. При этом, Положение о внутреннем финансовом контроле осталось для бюджетного учреждения.  </w:t>
      </w:r>
    </w:p>
    <w:p w:rsidR="0001502C" w:rsidRDefault="007F55FC" w:rsidP="00632C76">
      <w:pPr>
        <w:pStyle w:val="a4"/>
        <w:widowControl w:val="0"/>
        <w:tabs>
          <w:tab w:val="left" w:pos="851"/>
        </w:tabs>
        <w:spacing w:line="276" w:lineRule="auto"/>
        <w:ind w:left="0" w:right="-1" w:firstLine="426"/>
        <w:rPr>
          <w:sz w:val="26"/>
          <w:szCs w:val="26"/>
        </w:rPr>
      </w:pPr>
      <w:r>
        <w:rPr>
          <w:sz w:val="26"/>
          <w:szCs w:val="26"/>
        </w:rPr>
        <w:t>4.</w:t>
      </w:r>
      <w:r w:rsidR="0059522A">
        <w:rPr>
          <w:sz w:val="26"/>
          <w:szCs w:val="26"/>
        </w:rPr>
        <w:t> </w:t>
      </w:r>
      <w:r w:rsidR="0001502C">
        <w:rPr>
          <w:sz w:val="26"/>
          <w:szCs w:val="26"/>
        </w:rPr>
        <w:t>В нарушение п.</w:t>
      </w:r>
      <w:r w:rsidR="009E2ACD">
        <w:rPr>
          <w:sz w:val="26"/>
          <w:szCs w:val="26"/>
        </w:rPr>
        <w:t xml:space="preserve">24 главы </w:t>
      </w:r>
      <w:r w:rsidR="009E2ACD">
        <w:rPr>
          <w:sz w:val="26"/>
          <w:szCs w:val="26"/>
          <w:lang w:val="en-US"/>
        </w:rPr>
        <w:t>III</w:t>
      </w:r>
      <w:r w:rsidR="0001502C">
        <w:rPr>
          <w:sz w:val="26"/>
          <w:szCs w:val="26"/>
        </w:rPr>
        <w:t xml:space="preserve"> </w:t>
      </w:r>
      <w:r w:rsidR="0001502C" w:rsidRPr="0006213C">
        <w:rPr>
          <w:sz w:val="26"/>
          <w:szCs w:val="26"/>
        </w:rPr>
        <w:t>Требовани</w:t>
      </w:r>
      <w:r w:rsidR="0001502C">
        <w:rPr>
          <w:sz w:val="26"/>
          <w:szCs w:val="26"/>
        </w:rPr>
        <w:t>й</w:t>
      </w:r>
      <w:r w:rsidR="0001502C" w:rsidRPr="0006213C">
        <w:rPr>
          <w:sz w:val="26"/>
          <w:szCs w:val="26"/>
        </w:rPr>
        <w:t xml:space="preserve"> </w:t>
      </w:r>
      <w:r w:rsidR="0001502C" w:rsidRPr="008F0E35">
        <w:rPr>
          <w:sz w:val="26"/>
          <w:szCs w:val="26"/>
        </w:rPr>
        <w:t>№ 186н</w:t>
      </w:r>
      <w:r w:rsidR="00DA747B">
        <w:rPr>
          <w:sz w:val="26"/>
          <w:szCs w:val="26"/>
        </w:rPr>
        <w:t xml:space="preserve"> и раздела 11 Учетной политики</w:t>
      </w:r>
      <w:r w:rsidR="0001502C">
        <w:rPr>
          <w:sz w:val="26"/>
          <w:szCs w:val="26"/>
        </w:rPr>
        <w:t xml:space="preserve">, </w:t>
      </w:r>
      <w:r w:rsidR="009E2ACD">
        <w:rPr>
          <w:sz w:val="26"/>
          <w:szCs w:val="26"/>
        </w:rPr>
        <w:t>в</w:t>
      </w:r>
      <w:r w:rsidR="009E2ACD" w:rsidRPr="009E2ACD">
        <w:rPr>
          <w:sz w:val="26"/>
          <w:szCs w:val="26"/>
        </w:rPr>
        <w:t xml:space="preserve"> штатных расписаниях утвержден месячный фонд оплаты труда без стимулирующих выплат, указанных в нормативных документах Учреждения и в Расчетах (обоснованиях) к плану финансово-хозяйственной деятельности.</w:t>
      </w:r>
    </w:p>
    <w:p w:rsidR="007F55FC" w:rsidRDefault="007F55FC" w:rsidP="00632C76">
      <w:pPr>
        <w:pStyle w:val="a4"/>
        <w:widowControl w:val="0"/>
        <w:tabs>
          <w:tab w:val="left" w:pos="851"/>
        </w:tabs>
        <w:spacing w:line="276" w:lineRule="auto"/>
        <w:ind w:left="0" w:right="-1" w:firstLine="426"/>
        <w:rPr>
          <w:sz w:val="26"/>
          <w:szCs w:val="26"/>
        </w:rPr>
      </w:pPr>
      <w:r>
        <w:rPr>
          <w:sz w:val="26"/>
          <w:szCs w:val="26"/>
        </w:rPr>
        <w:t>5.</w:t>
      </w:r>
      <w:r w:rsidR="0059522A">
        <w:rPr>
          <w:sz w:val="26"/>
          <w:szCs w:val="26"/>
        </w:rPr>
        <w:t> </w:t>
      </w:r>
      <w:r w:rsidR="009631EE">
        <w:rPr>
          <w:sz w:val="26"/>
          <w:szCs w:val="26"/>
        </w:rPr>
        <w:t>Согласно ст. 128 Трудового Кодекса РФ и п.3.7. Коллективного договора работнику Учреждения может быть представлен отпуск без сохранения содержания по семейным обстоятельствам и другим уважительным причинам по его письменному заявлению. Проверкой установлено, что работники в своих заявлениях не указывают причину предоставления отпуска. За 2023 год сотрудникам Учреждения предоставлено 561 день без сохранения содержания.</w:t>
      </w:r>
    </w:p>
    <w:p w:rsidR="009631EE" w:rsidRPr="009631EE" w:rsidRDefault="009631EE" w:rsidP="009631EE">
      <w:pPr>
        <w:widowControl w:val="0"/>
        <w:spacing w:line="276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6.</w:t>
      </w:r>
      <w:r w:rsidR="0059522A">
        <w:rPr>
          <w:sz w:val="26"/>
          <w:szCs w:val="26"/>
        </w:rPr>
        <w:t> </w:t>
      </w:r>
      <w:r>
        <w:rPr>
          <w:sz w:val="26"/>
          <w:szCs w:val="26"/>
        </w:rPr>
        <w:t xml:space="preserve">В нарушение п.3.2. Положения об оплате труда к приказам о выплате единовременного поощрения и материальной помощи не приложены «документы, </w:t>
      </w:r>
      <w:r w:rsidRPr="009631EE">
        <w:rPr>
          <w:sz w:val="26"/>
          <w:szCs w:val="26"/>
        </w:rPr>
        <w:t>подтверждающие факт необходимости назначения выплаты».</w:t>
      </w:r>
    </w:p>
    <w:p w:rsidR="00521FC3" w:rsidRPr="009631EE" w:rsidRDefault="009631EE" w:rsidP="009631EE">
      <w:pPr>
        <w:pStyle w:val="a4"/>
        <w:widowControl w:val="0"/>
        <w:tabs>
          <w:tab w:val="left" w:pos="851"/>
        </w:tabs>
        <w:spacing w:line="276" w:lineRule="auto"/>
        <w:ind w:left="0" w:right="-1" w:firstLine="426"/>
        <w:rPr>
          <w:sz w:val="26"/>
          <w:szCs w:val="26"/>
        </w:rPr>
      </w:pPr>
      <w:r w:rsidRPr="009631EE">
        <w:rPr>
          <w:sz w:val="26"/>
          <w:szCs w:val="26"/>
        </w:rPr>
        <w:t>7.</w:t>
      </w:r>
      <w:r w:rsidR="0059522A">
        <w:rPr>
          <w:sz w:val="26"/>
          <w:szCs w:val="26"/>
        </w:rPr>
        <w:t> </w:t>
      </w:r>
      <w:r w:rsidR="001E1679" w:rsidRPr="009631EE">
        <w:rPr>
          <w:sz w:val="26"/>
          <w:szCs w:val="26"/>
        </w:rPr>
        <w:t xml:space="preserve">Авансовые отчеты оформляются с нарушением </w:t>
      </w:r>
      <w:r w:rsidR="00DA747B" w:rsidRPr="009631EE">
        <w:rPr>
          <w:sz w:val="26"/>
          <w:szCs w:val="26"/>
        </w:rPr>
        <w:t>положений Учетной политики</w:t>
      </w:r>
      <w:r w:rsidRPr="009631EE">
        <w:rPr>
          <w:sz w:val="26"/>
          <w:szCs w:val="26"/>
        </w:rPr>
        <w:t>.</w:t>
      </w:r>
    </w:p>
    <w:p w:rsidR="00101608" w:rsidRPr="00101608" w:rsidRDefault="009631EE" w:rsidP="00101608">
      <w:pPr>
        <w:widowControl w:val="0"/>
        <w:spacing w:line="276" w:lineRule="auto"/>
        <w:ind w:firstLine="425"/>
        <w:rPr>
          <w:rFonts w:eastAsiaTheme="minorHAnsi"/>
          <w:sz w:val="26"/>
          <w:szCs w:val="26"/>
          <w:lang w:eastAsia="en-US"/>
        </w:rPr>
      </w:pPr>
      <w:r w:rsidRPr="009631EE">
        <w:rPr>
          <w:sz w:val="26"/>
          <w:szCs w:val="26"/>
        </w:rPr>
        <w:t>8</w:t>
      </w:r>
      <w:r w:rsidR="001E1679" w:rsidRPr="009631EE">
        <w:rPr>
          <w:sz w:val="26"/>
          <w:szCs w:val="26"/>
        </w:rPr>
        <w:t>.</w:t>
      </w:r>
      <w:r w:rsidR="0059522A">
        <w:rPr>
          <w:sz w:val="26"/>
          <w:szCs w:val="26"/>
        </w:rPr>
        <w:t> </w:t>
      </w:r>
      <w:r w:rsidRPr="009631EE">
        <w:rPr>
          <w:rFonts w:eastAsiaTheme="minorHAnsi"/>
          <w:sz w:val="26"/>
          <w:szCs w:val="26"/>
          <w:lang w:eastAsia="en-US"/>
        </w:rPr>
        <w:t>Основную часть доходов Учреждения составляют поступления из бюджета (субсидии на муниципальное задание, субсидии на иные цели). Пр</w:t>
      </w:r>
      <w:r w:rsidR="00101608">
        <w:rPr>
          <w:rFonts w:eastAsiaTheme="minorHAnsi"/>
          <w:sz w:val="26"/>
          <w:szCs w:val="26"/>
          <w:lang w:eastAsia="en-US"/>
        </w:rPr>
        <w:t>оведенный</w:t>
      </w:r>
      <w:r w:rsidRPr="009631EE">
        <w:rPr>
          <w:rFonts w:eastAsiaTheme="minorHAnsi"/>
          <w:sz w:val="26"/>
          <w:szCs w:val="26"/>
          <w:lang w:eastAsia="en-US"/>
        </w:rPr>
        <w:t xml:space="preserve"> анализ </w:t>
      </w:r>
      <w:r w:rsidRPr="009631EE">
        <w:rPr>
          <w:rFonts w:eastAsiaTheme="minorHAnsi"/>
          <w:sz w:val="26"/>
          <w:szCs w:val="26"/>
          <w:lang w:eastAsia="en-US"/>
        </w:rPr>
        <w:lastRenderedPageBreak/>
        <w:t>показ</w:t>
      </w:r>
      <w:r w:rsidR="00101608">
        <w:rPr>
          <w:rFonts w:eastAsiaTheme="minorHAnsi"/>
          <w:sz w:val="26"/>
          <w:szCs w:val="26"/>
          <w:lang w:eastAsia="en-US"/>
        </w:rPr>
        <w:t>ал</w:t>
      </w:r>
      <w:r w:rsidRPr="009631EE">
        <w:rPr>
          <w:rFonts w:eastAsiaTheme="minorHAnsi"/>
          <w:sz w:val="26"/>
          <w:szCs w:val="26"/>
          <w:lang w:eastAsia="en-US"/>
        </w:rPr>
        <w:t xml:space="preserve"> увеличение доходов с 2021 года к 2023 году на 4 640 722,02 рублей (7,77%), в том числе: из бюджета доходы увеличились на 9 380 206,22 рублей (22,9%), собственные доходы снизились на 4 739 484,20 рублей (25,3%). </w:t>
      </w:r>
    </w:p>
    <w:p w:rsidR="00521FC3" w:rsidRPr="0059522A" w:rsidRDefault="00101608" w:rsidP="009631EE">
      <w:pPr>
        <w:widowControl w:val="0"/>
        <w:spacing w:line="276" w:lineRule="auto"/>
        <w:ind w:firstLine="426"/>
        <w:rPr>
          <w:sz w:val="26"/>
          <w:szCs w:val="26"/>
        </w:rPr>
      </w:pPr>
      <w:r>
        <w:rPr>
          <w:rFonts w:eastAsiaTheme="minorHAnsi"/>
          <w:bCs/>
          <w:sz w:val="26"/>
          <w:szCs w:val="26"/>
          <w:lang w:eastAsia="en-US"/>
        </w:rPr>
        <w:t>9</w:t>
      </w:r>
      <w:r w:rsidR="00A57AC2" w:rsidRPr="00521FC3">
        <w:rPr>
          <w:rFonts w:eastAsiaTheme="minorHAnsi"/>
          <w:bCs/>
          <w:sz w:val="26"/>
          <w:szCs w:val="26"/>
          <w:lang w:eastAsia="en-US"/>
        </w:rPr>
        <w:t>. </w:t>
      </w:r>
      <w:r w:rsidR="0059522A">
        <w:rPr>
          <w:sz w:val="26"/>
          <w:szCs w:val="26"/>
        </w:rPr>
        <w:t>Д</w:t>
      </w:r>
      <w:r w:rsidR="0059522A" w:rsidRPr="00521FC3">
        <w:rPr>
          <w:sz w:val="26"/>
          <w:szCs w:val="26"/>
        </w:rPr>
        <w:t>еятельност</w:t>
      </w:r>
      <w:r w:rsidR="0059522A">
        <w:rPr>
          <w:sz w:val="26"/>
          <w:szCs w:val="26"/>
        </w:rPr>
        <w:t>ь</w:t>
      </w:r>
      <w:r w:rsidR="0059522A" w:rsidRPr="00521FC3">
        <w:rPr>
          <w:sz w:val="26"/>
          <w:szCs w:val="26"/>
        </w:rPr>
        <w:t xml:space="preserve"> МАУК «</w:t>
      </w:r>
      <w:r w:rsidR="0059522A">
        <w:rPr>
          <w:sz w:val="26"/>
          <w:szCs w:val="26"/>
        </w:rPr>
        <w:t>Центр</w:t>
      </w:r>
      <w:r w:rsidR="0059522A" w:rsidRPr="00521FC3">
        <w:rPr>
          <w:sz w:val="26"/>
          <w:szCs w:val="26"/>
        </w:rPr>
        <w:t xml:space="preserve"> </w:t>
      </w:r>
      <w:r w:rsidR="0059522A">
        <w:rPr>
          <w:sz w:val="26"/>
          <w:szCs w:val="26"/>
        </w:rPr>
        <w:t>культуры</w:t>
      </w:r>
      <w:r w:rsidR="0059522A" w:rsidRPr="00521FC3">
        <w:rPr>
          <w:sz w:val="26"/>
          <w:szCs w:val="26"/>
        </w:rPr>
        <w:t>» НГО</w:t>
      </w:r>
      <w:r w:rsidR="0059522A" w:rsidRPr="00521FC3">
        <w:rPr>
          <w:sz w:val="26"/>
          <w:szCs w:val="26"/>
        </w:rPr>
        <w:t xml:space="preserve"> </w:t>
      </w:r>
      <w:r w:rsidR="0059522A" w:rsidRPr="0059522A">
        <w:rPr>
          <w:sz w:val="26"/>
          <w:szCs w:val="26"/>
        </w:rPr>
        <w:t xml:space="preserve">признается </w:t>
      </w:r>
      <w:r w:rsidR="00521FC3" w:rsidRPr="0059522A">
        <w:rPr>
          <w:sz w:val="26"/>
          <w:szCs w:val="26"/>
        </w:rPr>
        <w:t>эффективной.</w:t>
      </w:r>
    </w:p>
    <w:p w:rsidR="00A57AC2" w:rsidRPr="0059522A" w:rsidRDefault="00391FD1" w:rsidP="004964A8">
      <w:pPr>
        <w:spacing w:line="276" w:lineRule="auto"/>
        <w:ind w:firstLine="426"/>
        <w:rPr>
          <w:b/>
          <w:spacing w:val="-6"/>
          <w:sz w:val="26"/>
          <w:szCs w:val="26"/>
        </w:rPr>
      </w:pPr>
      <w:r w:rsidRPr="0059522A">
        <w:rPr>
          <w:b/>
          <w:spacing w:val="-6"/>
          <w:sz w:val="26"/>
          <w:szCs w:val="26"/>
        </w:rPr>
        <w:t xml:space="preserve">По результатам контрольного мероприятия </w:t>
      </w:r>
      <w:r w:rsidR="00A57AC2" w:rsidRPr="0059522A">
        <w:rPr>
          <w:b/>
          <w:spacing w:val="-6"/>
          <w:sz w:val="26"/>
          <w:szCs w:val="26"/>
        </w:rPr>
        <w:t xml:space="preserve">Контрольно-счетной палатой Находкинского городского округа </w:t>
      </w:r>
      <w:r w:rsidR="003E3C4F" w:rsidRPr="0059522A">
        <w:rPr>
          <w:b/>
          <w:spacing w:val="-6"/>
          <w:sz w:val="26"/>
          <w:szCs w:val="26"/>
        </w:rPr>
        <w:t xml:space="preserve">направлены письма директору </w:t>
      </w:r>
      <w:r w:rsidR="003E3C4F" w:rsidRPr="0059522A">
        <w:rPr>
          <w:b/>
          <w:bCs/>
          <w:sz w:val="26"/>
          <w:szCs w:val="26"/>
        </w:rPr>
        <w:t xml:space="preserve">МКУ </w:t>
      </w:r>
      <w:r w:rsidR="003E3C4F" w:rsidRPr="0059522A">
        <w:rPr>
          <w:b/>
          <w:sz w:val="26"/>
          <w:szCs w:val="26"/>
        </w:rPr>
        <w:t>«ЦБ МУК» НГО</w:t>
      </w:r>
      <w:r w:rsidR="003E3C4F" w:rsidRPr="0059522A">
        <w:rPr>
          <w:b/>
          <w:spacing w:val="-6"/>
          <w:sz w:val="26"/>
          <w:szCs w:val="26"/>
        </w:rPr>
        <w:t xml:space="preserve"> и</w:t>
      </w:r>
      <w:r w:rsidR="00A57AC2" w:rsidRPr="0059522A">
        <w:rPr>
          <w:b/>
          <w:spacing w:val="-6"/>
          <w:sz w:val="26"/>
          <w:szCs w:val="26"/>
        </w:rPr>
        <w:t xml:space="preserve"> директору </w:t>
      </w:r>
      <w:r w:rsidR="00521FC3" w:rsidRPr="0059522A">
        <w:rPr>
          <w:b/>
          <w:sz w:val="26"/>
          <w:szCs w:val="26"/>
        </w:rPr>
        <w:t>МАУК «</w:t>
      </w:r>
      <w:r w:rsidR="003E3C4F" w:rsidRPr="0059522A">
        <w:rPr>
          <w:b/>
          <w:sz w:val="26"/>
          <w:szCs w:val="26"/>
        </w:rPr>
        <w:t>Центр культуры</w:t>
      </w:r>
      <w:r w:rsidR="00521FC3" w:rsidRPr="0059522A">
        <w:rPr>
          <w:b/>
          <w:sz w:val="26"/>
          <w:szCs w:val="26"/>
        </w:rPr>
        <w:t>» НГО</w:t>
      </w:r>
      <w:r w:rsidR="000F0BC2" w:rsidRPr="0059522A">
        <w:rPr>
          <w:b/>
          <w:sz w:val="26"/>
          <w:szCs w:val="26"/>
        </w:rPr>
        <w:t xml:space="preserve"> с рекомендациями</w:t>
      </w:r>
      <w:r w:rsidR="00A57AC2" w:rsidRPr="0059522A">
        <w:rPr>
          <w:b/>
          <w:spacing w:val="-6"/>
          <w:sz w:val="26"/>
          <w:szCs w:val="26"/>
        </w:rPr>
        <w:t>:</w:t>
      </w:r>
    </w:p>
    <w:p w:rsidR="003F320D" w:rsidRDefault="003F320D" w:rsidP="002D1B99">
      <w:pPr>
        <w:spacing w:line="240" w:lineRule="auto"/>
        <w:ind w:firstLine="0"/>
        <w:rPr>
          <w:sz w:val="26"/>
          <w:szCs w:val="26"/>
        </w:rPr>
      </w:pPr>
    </w:p>
    <w:p w:rsidR="00F605AF" w:rsidRPr="006E3AA7" w:rsidRDefault="00F605AF" w:rsidP="002D1B99">
      <w:pPr>
        <w:spacing w:line="240" w:lineRule="auto"/>
        <w:ind w:firstLine="0"/>
        <w:rPr>
          <w:sz w:val="26"/>
          <w:szCs w:val="26"/>
        </w:rPr>
      </w:pPr>
      <w:bookmarkStart w:id="0" w:name="_GoBack"/>
      <w:bookmarkEnd w:id="0"/>
    </w:p>
    <w:p w:rsidR="006B5FE7" w:rsidRDefault="00E86264" w:rsidP="00391FD1">
      <w:pPr>
        <w:widowControl w:val="0"/>
        <w:shd w:val="clear" w:color="auto" w:fill="FFFFFF"/>
        <w:tabs>
          <w:tab w:val="left" w:pos="7371"/>
        </w:tabs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Заместитель председателя </w:t>
      </w:r>
    </w:p>
    <w:p w:rsidR="006B5FE7" w:rsidRDefault="006B5FE7" w:rsidP="00391FD1">
      <w:pPr>
        <w:widowControl w:val="0"/>
        <w:shd w:val="clear" w:color="auto" w:fill="FFFFFF"/>
        <w:tabs>
          <w:tab w:val="left" w:pos="7371"/>
        </w:tabs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Контрольно-счетной палаты</w:t>
      </w:r>
    </w:p>
    <w:p w:rsidR="006B5FE7" w:rsidRDefault="006B5FE7" w:rsidP="00391FD1">
      <w:pPr>
        <w:widowControl w:val="0"/>
        <w:shd w:val="clear" w:color="auto" w:fill="FFFFFF"/>
        <w:tabs>
          <w:tab w:val="left" w:pos="7371"/>
        </w:tabs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</w:t>
      </w:r>
    </w:p>
    <w:p w:rsidR="00FC4E89" w:rsidRPr="00B04B32" w:rsidRDefault="00F605AF" w:rsidP="00391FD1">
      <w:pPr>
        <w:widowControl w:val="0"/>
        <w:shd w:val="clear" w:color="auto" w:fill="FFFFFF"/>
        <w:tabs>
          <w:tab w:val="left" w:pos="7371"/>
        </w:tabs>
        <w:spacing w:line="240" w:lineRule="auto"/>
        <w:ind w:firstLine="0"/>
        <w:jc w:val="right"/>
      </w:pPr>
      <w:r w:rsidRPr="006E3AA7">
        <w:rPr>
          <w:sz w:val="26"/>
          <w:szCs w:val="26"/>
        </w:rPr>
        <w:t>И.В. Карабанова</w:t>
      </w:r>
    </w:p>
    <w:sectPr w:rsidR="00FC4E89" w:rsidRPr="00B04B32" w:rsidSect="0027277C">
      <w:footerReference w:type="default" r:id="rId7"/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28F" w:rsidRDefault="0024228F" w:rsidP="0027277C">
      <w:pPr>
        <w:spacing w:line="240" w:lineRule="auto"/>
      </w:pPr>
      <w:r>
        <w:separator/>
      </w:r>
    </w:p>
  </w:endnote>
  <w:endnote w:type="continuationSeparator" w:id="0">
    <w:p w:rsidR="0024228F" w:rsidRDefault="0024228F" w:rsidP="002727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061307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7277C" w:rsidRPr="0027277C" w:rsidRDefault="0027277C">
        <w:pPr>
          <w:pStyle w:val="a8"/>
          <w:jc w:val="center"/>
          <w:rPr>
            <w:sz w:val="24"/>
            <w:szCs w:val="24"/>
          </w:rPr>
        </w:pPr>
        <w:r w:rsidRPr="0027277C">
          <w:rPr>
            <w:sz w:val="24"/>
            <w:szCs w:val="24"/>
          </w:rPr>
          <w:fldChar w:fldCharType="begin"/>
        </w:r>
        <w:r w:rsidRPr="0027277C">
          <w:rPr>
            <w:sz w:val="24"/>
            <w:szCs w:val="24"/>
          </w:rPr>
          <w:instrText>PAGE   \* MERGEFORMAT</w:instrText>
        </w:r>
        <w:r w:rsidRPr="0027277C">
          <w:rPr>
            <w:sz w:val="24"/>
            <w:szCs w:val="24"/>
          </w:rPr>
          <w:fldChar w:fldCharType="separate"/>
        </w:r>
        <w:r w:rsidR="006B5FE7">
          <w:rPr>
            <w:noProof/>
            <w:sz w:val="24"/>
            <w:szCs w:val="24"/>
          </w:rPr>
          <w:t>2</w:t>
        </w:r>
        <w:r w:rsidRPr="0027277C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28F" w:rsidRDefault="0024228F" w:rsidP="0027277C">
      <w:pPr>
        <w:spacing w:line="240" w:lineRule="auto"/>
      </w:pPr>
      <w:r>
        <w:separator/>
      </w:r>
    </w:p>
  </w:footnote>
  <w:footnote w:type="continuationSeparator" w:id="0">
    <w:p w:rsidR="0024228F" w:rsidRDefault="0024228F" w:rsidP="002727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B7792"/>
    <w:multiLevelType w:val="hybridMultilevel"/>
    <w:tmpl w:val="D1CAE6F0"/>
    <w:lvl w:ilvl="0" w:tplc="45E0182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41C5230"/>
    <w:multiLevelType w:val="hybridMultilevel"/>
    <w:tmpl w:val="6F56CFA6"/>
    <w:lvl w:ilvl="0" w:tplc="512698E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3A0D4B45"/>
    <w:multiLevelType w:val="hybridMultilevel"/>
    <w:tmpl w:val="6828583A"/>
    <w:lvl w:ilvl="0" w:tplc="0A802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0314C3"/>
    <w:multiLevelType w:val="hybridMultilevel"/>
    <w:tmpl w:val="5F72067E"/>
    <w:lvl w:ilvl="0" w:tplc="DAF480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1C91C08"/>
    <w:multiLevelType w:val="hybridMultilevel"/>
    <w:tmpl w:val="1D98B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B3"/>
    <w:rsid w:val="000022F7"/>
    <w:rsid w:val="00003775"/>
    <w:rsid w:val="000046D7"/>
    <w:rsid w:val="00005CD2"/>
    <w:rsid w:val="00007538"/>
    <w:rsid w:val="00007692"/>
    <w:rsid w:val="000079AF"/>
    <w:rsid w:val="000106C3"/>
    <w:rsid w:val="000113E5"/>
    <w:rsid w:val="00012941"/>
    <w:rsid w:val="0001502C"/>
    <w:rsid w:val="00021D50"/>
    <w:rsid w:val="0003448E"/>
    <w:rsid w:val="0004134F"/>
    <w:rsid w:val="00055229"/>
    <w:rsid w:val="00055FE6"/>
    <w:rsid w:val="00080A06"/>
    <w:rsid w:val="00091EEE"/>
    <w:rsid w:val="000943DC"/>
    <w:rsid w:val="00094A43"/>
    <w:rsid w:val="000A2B6E"/>
    <w:rsid w:val="000C797D"/>
    <w:rsid w:val="000D1A30"/>
    <w:rsid w:val="000E30FF"/>
    <w:rsid w:val="000E5AB6"/>
    <w:rsid w:val="000E7F0E"/>
    <w:rsid w:val="000F0BC2"/>
    <w:rsid w:val="000F4B20"/>
    <w:rsid w:val="0010118A"/>
    <w:rsid w:val="00101608"/>
    <w:rsid w:val="0010717F"/>
    <w:rsid w:val="00114563"/>
    <w:rsid w:val="00133596"/>
    <w:rsid w:val="00134D98"/>
    <w:rsid w:val="00145B69"/>
    <w:rsid w:val="00157240"/>
    <w:rsid w:val="00157779"/>
    <w:rsid w:val="00162722"/>
    <w:rsid w:val="00163749"/>
    <w:rsid w:val="00166616"/>
    <w:rsid w:val="00175272"/>
    <w:rsid w:val="001806B3"/>
    <w:rsid w:val="0018313D"/>
    <w:rsid w:val="00184651"/>
    <w:rsid w:val="001B3718"/>
    <w:rsid w:val="001C0F20"/>
    <w:rsid w:val="001E1679"/>
    <w:rsid w:val="001E5C56"/>
    <w:rsid w:val="001F2D77"/>
    <w:rsid w:val="001F3CF5"/>
    <w:rsid w:val="002001B2"/>
    <w:rsid w:val="00204591"/>
    <w:rsid w:val="00207BE6"/>
    <w:rsid w:val="0021412B"/>
    <w:rsid w:val="00231276"/>
    <w:rsid w:val="0024228F"/>
    <w:rsid w:val="00245384"/>
    <w:rsid w:val="00245B02"/>
    <w:rsid w:val="0026022E"/>
    <w:rsid w:val="00267531"/>
    <w:rsid w:val="00272282"/>
    <w:rsid w:val="0027277C"/>
    <w:rsid w:val="002729F5"/>
    <w:rsid w:val="002A28DA"/>
    <w:rsid w:val="002A3B67"/>
    <w:rsid w:val="002A41CB"/>
    <w:rsid w:val="002A7697"/>
    <w:rsid w:val="002B1526"/>
    <w:rsid w:val="002B5BFF"/>
    <w:rsid w:val="002C1C7E"/>
    <w:rsid w:val="002D0DBC"/>
    <w:rsid w:val="002D1B88"/>
    <w:rsid w:val="002D1B99"/>
    <w:rsid w:val="002D55DE"/>
    <w:rsid w:val="002E5011"/>
    <w:rsid w:val="002E7F31"/>
    <w:rsid w:val="002F5D87"/>
    <w:rsid w:val="00307D23"/>
    <w:rsid w:val="00322E2B"/>
    <w:rsid w:val="003423BD"/>
    <w:rsid w:val="00345333"/>
    <w:rsid w:val="00354A96"/>
    <w:rsid w:val="00355338"/>
    <w:rsid w:val="00361324"/>
    <w:rsid w:val="00364712"/>
    <w:rsid w:val="00365F73"/>
    <w:rsid w:val="00391FD1"/>
    <w:rsid w:val="00397CFC"/>
    <w:rsid w:val="003B19EF"/>
    <w:rsid w:val="003C0CAB"/>
    <w:rsid w:val="003C251D"/>
    <w:rsid w:val="003C2CE2"/>
    <w:rsid w:val="003C336E"/>
    <w:rsid w:val="003C6DE6"/>
    <w:rsid w:val="003D209D"/>
    <w:rsid w:val="003D3DF1"/>
    <w:rsid w:val="003D5B7D"/>
    <w:rsid w:val="003E3C4F"/>
    <w:rsid w:val="003F320D"/>
    <w:rsid w:val="00403D5C"/>
    <w:rsid w:val="00410ACD"/>
    <w:rsid w:val="00425237"/>
    <w:rsid w:val="00433775"/>
    <w:rsid w:val="00433B07"/>
    <w:rsid w:val="00435388"/>
    <w:rsid w:val="00451D83"/>
    <w:rsid w:val="00456C4C"/>
    <w:rsid w:val="00457CE4"/>
    <w:rsid w:val="0046249E"/>
    <w:rsid w:val="004964A8"/>
    <w:rsid w:val="004A0B96"/>
    <w:rsid w:val="004A461E"/>
    <w:rsid w:val="004B5F09"/>
    <w:rsid w:val="004C4393"/>
    <w:rsid w:val="004D0995"/>
    <w:rsid w:val="004D2406"/>
    <w:rsid w:val="004D43C2"/>
    <w:rsid w:val="004D5A80"/>
    <w:rsid w:val="004D603C"/>
    <w:rsid w:val="004E2438"/>
    <w:rsid w:val="004E64D3"/>
    <w:rsid w:val="004F01E1"/>
    <w:rsid w:val="004F34E6"/>
    <w:rsid w:val="0051697B"/>
    <w:rsid w:val="00521FC3"/>
    <w:rsid w:val="00522E1E"/>
    <w:rsid w:val="0052786C"/>
    <w:rsid w:val="00531ABB"/>
    <w:rsid w:val="005356D1"/>
    <w:rsid w:val="00540645"/>
    <w:rsid w:val="0054110F"/>
    <w:rsid w:val="005423D7"/>
    <w:rsid w:val="0054341F"/>
    <w:rsid w:val="005434E6"/>
    <w:rsid w:val="00545EA4"/>
    <w:rsid w:val="00546D10"/>
    <w:rsid w:val="005604E9"/>
    <w:rsid w:val="00570EAA"/>
    <w:rsid w:val="00572979"/>
    <w:rsid w:val="00574E86"/>
    <w:rsid w:val="00577552"/>
    <w:rsid w:val="00581B52"/>
    <w:rsid w:val="00587B42"/>
    <w:rsid w:val="005908CC"/>
    <w:rsid w:val="0059522A"/>
    <w:rsid w:val="005A0214"/>
    <w:rsid w:val="005B0268"/>
    <w:rsid w:val="005B2DC6"/>
    <w:rsid w:val="005C138F"/>
    <w:rsid w:val="005D4DBB"/>
    <w:rsid w:val="005D5243"/>
    <w:rsid w:val="005D59FC"/>
    <w:rsid w:val="005E0484"/>
    <w:rsid w:val="005E25C3"/>
    <w:rsid w:val="005F0A12"/>
    <w:rsid w:val="005F4F83"/>
    <w:rsid w:val="00611504"/>
    <w:rsid w:val="00617988"/>
    <w:rsid w:val="00623F1E"/>
    <w:rsid w:val="00627A42"/>
    <w:rsid w:val="00632C76"/>
    <w:rsid w:val="00632D98"/>
    <w:rsid w:val="00652C1D"/>
    <w:rsid w:val="00667D9A"/>
    <w:rsid w:val="00670092"/>
    <w:rsid w:val="00674BFC"/>
    <w:rsid w:val="00675933"/>
    <w:rsid w:val="00676E46"/>
    <w:rsid w:val="00680910"/>
    <w:rsid w:val="00682561"/>
    <w:rsid w:val="006854D9"/>
    <w:rsid w:val="006957C5"/>
    <w:rsid w:val="006B30CC"/>
    <w:rsid w:val="006B5FE7"/>
    <w:rsid w:val="006D0E3F"/>
    <w:rsid w:val="006D79EA"/>
    <w:rsid w:val="006E3AA7"/>
    <w:rsid w:val="006E4F8F"/>
    <w:rsid w:val="006E66CF"/>
    <w:rsid w:val="006E6DA4"/>
    <w:rsid w:val="00704CF1"/>
    <w:rsid w:val="0070524F"/>
    <w:rsid w:val="00717861"/>
    <w:rsid w:val="00726694"/>
    <w:rsid w:val="007269D0"/>
    <w:rsid w:val="007402B8"/>
    <w:rsid w:val="00740414"/>
    <w:rsid w:val="00756403"/>
    <w:rsid w:val="00760BA6"/>
    <w:rsid w:val="00787F77"/>
    <w:rsid w:val="007B2359"/>
    <w:rsid w:val="007B2E5C"/>
    <w:rsid w:val="007B3747"/>
    <w:rsid w:val="007C7C80"/>
    <w:rsid w:val="007D4B3F"/>
    <w:rsid w:val="007D5EBB"/>
    <w:rsid w:val="007E302F"/>
    <w:rsid w:val="007F485E"/>
    <w:rsid w:val="007F55FC"/>
    <w:rsid w:val="008000B2"/>
    <w:rsid w:val="00800B4A"/>
    <w:rsid w:val="00805C48"/>
    <w:rsid w:val="00817AD8"/>
    <w:rsid w:val="008230EC"/>
    <w:rsid w:val="00836031"/>
    <w:rsid w:val="00836FC5"/>
    <w:rsid w:val="00853790"/>
    <w:rsid w:val="008559E9"/>
    <w:rsid w:val="008635AA"/>
    <w:rsid w:val="00865530"/>
    <w:rsid w:val="00876C48"/>
    <w:rsid w:val="0088644E"/>
    <w:rsid w:val="00886765"/>
    <w:rsid w:val="00887640"/>
    <w:rsid w:val="008A36D7"/>
    <w:rsid w:val="008B1D5A"/>
    <w:rsid w:val="008B2B31"/>
    <w:rsid w:val="008C2E40"/>
    <w:rsid w:val="008D7788"/>
    <w:rsid w:val="008E2017"/>
    <w:rsid w:val="008E5BC2"/>
    <w:rsid w:val="008F01B5"/>
    <w:rsid w:val="008F1147"/>
    <w:rsid w:val="008F394D"/>
    <w:rsid w:val="008F4094"/>
    <w:rsid w:val="008F4961"/>
    <w:rsid w:val="009213B1"/>
    <w:rsid w:val="00922A21"/>
    <w:rsid w:val="0093068B"/>
    <w:rsid w:val="00945F34"/>
    <w:rsid w:val="00946D45"/>
    <w:rsid w:val="0095034F"/>
    <w:rsid w:val="00954096"/>
    <w:rsid w:val="009631EE"/>
    <w:rsid w:val="0096712C"/>
    <w:rsid w:val="0098009E"/>
    <w:rsid w:val="00981B93"/>
    <w:rsid w:val="009825E3"/>
    <w:rsid w:val="009832D3"/>
    <w:rsid w:val="00987704"/>
    <w:rsid w:val="00996F0C"/>
    <w:rsid w:val="009A5E86"/>
    <w:rsid w:val="009B01BC"/>
    <w:rsid w:val="009B4519"/>
    <w:rsid w:val="009C5F2A"/>
    <w:rsid w:val="009D0FF8"/>
    <w:rsid w:val="009D1040"/>
    <w:rsid w:val="009D399A"/>
    <w:rsid w:val="009D4800"/>
    <w:rsid w:val="009D4859"/>
    <w:rsid w:val="009E2932"/>
    <w:rsid w:val="009E2ACD"/>
    <w:rsid w:val="009E3F4F"/>
    <w:rsid w:val="009F159E"/>
    <w:rsid w:val="009F4971"/>
    <w:rsid w:val="009F7315"/>
    <w:rsid w:val="00A0162A"/>
    <w:rsid w:val="00A03529"/>
    <w:rsid w:val="00A11544"/>
    <w:rsid w:val="00A16A89"/>
    <w:rsid w:val="00A21503"/>
    <w:rsid w:val="00A24EE0"/>
    <w:rsid w:val="00A34971"/>
    <w:rsid w:val="00A425B8"/>
    <w:rsid w:val="00A43B8F"/>
    <w:rsid w:val="00A451BA"/>
    <w:rsid w:val="00A52574"/>
    <w:rsid w:val="00A53DE1"/>
    <w:rsid w:val="00A57AC2"/>
    <w:rsid w:val="00A57ACC"/>
    <w:rsid w:val="00A723E8"/>
    <w:rsid w:val="00A745B6"/>
    <w:rsid w:val="00A90122"/>
    <w:rsid w:val="00A90221"/>
    <w:rsid w:val="00A92A0F"/>
    <w:rsid w:val="00A9421B"/>
    <w:rsid w:val="00A97704"/>
    <w:rsid w:val="00AC4D0A"/>
    <w:rsid w:val="00AC59DB"/>
    <w:rsid w:val="00AD3B11"/>
    <w:rsid w:val="00AD3EB4"/>
    <w:rsid w:val="00AE0D40"/>
    <w:rsid w:val="00AE546E"/>
    <w:rsid w:val="00AF0A25"/>
    <w:rsid w:val="00AF39C1"/>
    <w:rsid w:val="00B04B32"/>
    <w:rsid w:val="00B1692D"/>
    <w:rsid w:val="00B178A1"/>
    <w:rsid w:val="00B275B7"/>
    <w:rsid w:val="00B2766B"/>
    <w:rsid w:val="00B36863"/>
    <w:rsid w:val="00B571F7"/>
    <w:rsid w:val="00B60993"/>
    <w:rsid w:val="00B70D6D"/>
    <w:rsid w:val="00B73043"/>
    <w:rsid w:val="00B730DB"/>
    <w:rsid w:val="00B80341"/>
    <w:rsid w:val="00B83FBA"/>
    <w:rsid w:val="00BB7D48"/>
    <w:rsid w:val="00BC1F0A"/>
    <w:rsid w:val="00BC32E0"/>
    <w:rsid w:val="00BC78B2"/>
    <w:rsid w:val="00BD0061"/>
    <w:rsid w:val="00BD4AA8"/>
    <w:rsid w:val="00BD6354"/>
    <w:rsid w:val="00BE2A18"/>
    <w:rsid w:val="00BE7210"/>
    <w:rsid w:val="00BF0983"/>
    <w:rsid w:val="00BF429F"/>
    <w:rsid w:val="00BF6B95"/>
    <w:rsid w:val="00C03F1E"/>
    <w:rsid w:val="00C069E8"/>
    <w:rsid w:val="00C114CC"/>
    <w:rsid w:val="00C170A6"/>
    <w:rsid w:val="00C206AF"/>
    <w:rsid w:val="00C35132"/>
    <w:rsid w:val="00C43C3E"/>
    <w:rsid w:val="00C46D95"/>
    <w:rsid w:val="00C472D1"/>
    <w:rsid w:val="00C50897"/>
    <w:rsid w:val="00C50E54"/>
    <w:rsid w:val="00C57E57"/>
    <w:rsid w:val="00C60CC2"/>
    <w:rsid w:val="00C64113"/>
    <w:rsid w:val="00C672D3"/>
    <w:rsid w:val="00C67352"/>
    <w:rsid w:val="00C75021"/>
    <w:rsid w:val="00C945F4"/>
    <w:rsid w:val="00C957C3"/>
    <w:rsid w:val="00C95B2E"/>
    <w:rsid w:val="00C97C78"/>
    <w:rsid w:val="00CB4F81"/>
    <w:rsid w:val="00CB5348"/>
    <w:rsid w:val="00CB5895"/>
    <w:rsid w:val="00CB5AA9"/>
    <w:rsid w:val="00CB5FDF"/>
    <w:rsid w:val="00CC209D"/>
    <w:rsid w:val="00CC3836"/>
    <w:rsid w:val="00CD06D9"/>
    <w:rsid w:val="00CD2B5C"/>
    <w:rsid w:val="00CD471F"/>
    <w:rsid w:val="00CD64A5"/>
    <w:rsid w:val="00CE16A2"/>
    <w:rsid w:val="00CE723A"/>
    <w:rsid w:val="00CE7632"/>
    <w:rsid w:val="00CF3625"/>
    <w:rsid w:val="00D032F4"/>
    <w:rsid w:val="00D20CB1"/>
    <w:rsid w:val="00D2565F"/>
    <w:rsid w:val="00D30046"/>
    <w:rsid w:val="00D34462"/>
    <w:rsid w:val="00D36B75"/>
    <w:rsid w:val="00D52F5E"/>
    <w:rsid w:val="00D55B2B"/>
    <w:rsid w:val="00D614ED"/>
    <w:rsid w:val="00D6357C"/>
    <w:rsid w:val="00D65FFB"/>
    <w:rsid w:val="00D67F5A"/>
    <w:rsid w:val="00D71F83"/>
    <w:rsid w:val="00D72073"/>
    <w:rsid w:val="00D875C9"/>
    <w:rsid w:val="00DA17BD"/>
    <w:rsid w:val="00DA747B"/>
    <w:rsid w:val="00DB3BB6"/>
    <w:rsid w:val="00DC7BAF"/>
    <w:rsid w:val="00DD0EA4"/>
    <w:rsid w:val="00DD464C"/>
    <w:rsid w:val="00DD7097"/>
    <w:rsid w:val="00DE7950"/>
    <w:rsid w:val="00DF262B"/>
    <w:rsid w:val="00DF6BD7"/>
    <w:rsid w:val="00DF73C8"/>
    <w:rsid w:val="00E02400"/>
    <w:rsid w:val="00E04562"/>
    <w:rsid w:val="00E10FAF"/>
    <w:rsid w:val="00E16EC8"/>
    <w:rsid w:val="00E360AD"/>
    <w:rsid w:val="00E56656"/>
    <w:rsid w:val="00E661D9"/>
    <w:rsid w:val="00E664A7"/>
    <w:rsid w:val="00E7377C"/>
    <w:rsid w:val="00E82F1E"/>
    <w:rsid w:val="00E84805"/>
    <w:rsid w:val="00E8499B"/>
    <w:rsid w:val="00E85BF1"/>
    <w:rsid w:val="00E86264"/>
    <w:rsid w:val="00E94D1B"/>
    <w:rsid w:val="00E95AE3"/>
    <w:rsid w:val="00EB0593"/>
    <w:rsid w:val="00ED098D"/>
    <w:rsid w:val="00ED48B3"/>
    <w:rsid w:val="00ED6728"/>
    <w:rsid w:val="00EF03BF"/>
    <w:rsid w:val="00EF0F39"/>
    <w:rsid w:val="00EF5A73"/>
    <w:rsid w:val="00EF6386"/>
    <w:rsid w:val="00F06CE6"/>
    <w:rsid w:val="00F17EE0"/>
    <w:rsid w:val="00F23DEB"/>
    <w:rsid w:val="00F254BB"/>
    <w:rsid w:val="00F277E1"/>
    <w:rsid w:val="00F32FF8"/>
    <w:rsid w:val="00F454D4"/>
    <w:rsid w:val="00F56E97"/>
    <w:rsid w:val="00F605AF"/>
    <w:rsid w:val="00F6445C"/>
    <w:rsid w:val="00F648E6"/>
    <w:rsid w:val="00F64B97"/>
    <w:rsid w:val="00F74BB4"/>
    <w:rsid w:val="00F75DC6"/>
    <w:rsid w:val="00F85DB8"/>
    <w:rsid w:val="00F93D46"/>
    <w:rsid w:val="00F967F0"/>
    <w:rsid w:val="00FA1A6D"/>
    <w:rsid w:val="00FB27F3"/>
    <w:rsid w:val="00FC1764"/>
    <w:rsid w:val="00FC4E89"/>
    <w:rsid w:val="00FC790A"/>
    <w:rsid w:val="00FE2456"/>
    <w:rsid w:val="00FE2D81"/>
    <w:rsid w:val="00FE3F3E"/>
    <w:rsid w:val="00F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A6261-D062-4E80-9F2C-B526125F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E8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C4E89"/>
    <w:pPr>
      <w:spacing w:line="240" w:lineRule="auto"/>
      <w:ind w:firstLine="0"/>
      <w:jc w:val="center"/>
      <w:outlineLvl w:val="1"/>
    </w:pPr>
    <w:rPr>
      <w:b/>
      <w:caps/>
      <w:szCs w:val="28"/>
    </w:rPr>
  </w:style>
  <w:style w:type="paragraph" w:styleId="3">
    <w:name w:val="heading 3"/>
    <w:basedOn w:val="a"/>
    <w:next w:val="a"/>
    <w:link w:val="30"/>
    <w:uiPriority w:val="99"/>
    <w:qFormat/>
    <w:rsid w:val="00FC4E89"/>
    <w:pPr>
      <w:spacing w:line="240" w:lineRule="auto"/>
      <w:ind w:firstLine="0"/>
      <w:jc w:val="center"/>
      <w:outlineLvl w:val="2"/>
    </w:pPr>
    <w:rPr>
      <w:b/>
      <w:szCs w:val="28"/>
    </w:rPr>
  </w:style>
  <w:style w:type="paragraph" w:styleId="8">
    <w:name w:val="heading 8"/>
    <w:basedOn w:val="a"/>
    <w:next w:val="a"/>
    <w:link w:val="80"/>
    <w:uiPriority w:val="99"/>
    <w:qFormat/>
    <w:rsid w:val="00FC4E89"/>
    <w:pPr>
      <w:keepNext/>
      <w:widowControl w:val="0"/>
      <w:jc w:val="center"/>
      <w:outlineLvl w:val="7"/>
    </w:pPr>
    <w:rPr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C4E89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C4E8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C4E89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customStyle="1" w:styleId="a3">
    <w:name w:val="подпись"/>
    <w:basedOn w:val="a"/>
    <w:uiPriority w:val="99"/>
    <w:rsid w:val="00FC4E89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uiPriority w:val="99"/>
    <w:rsid w:val="00FC4E89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styleId="a4">
    <w:name w:val="List Paragraph"/>
    <w:basedOn w:val="a"/>
    <w:link w:val="a5"/>
    <w:uiPriority w:val="34"/>
    <w:qFormat/>
    <w:rsid w:val="0072669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7277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27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7277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27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5F4F83"/>
    <w:pPr>
      <w:spacing w:after="0" w:line="240" w:lineRule="auto"/>
    </w:pPr>
  </w:style>
  <w:style w:type="paragraph" w:styleId="ab">
    <w:name w:val="footnote text"/>
    <w:basedOn w:val="a"/>
    <w:link w:val="ac"/>
    <w:uiPriority w:val="99"/>
    <w:unhideWhenUsed/>
    <w:rsid w:val="00577552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57755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77552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D71F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71F83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rsid w:val="00BB7D48"/>
    <w:pPr>
      <w:spacing w:line="240" w:lineRule="auto"/>
      <w:ind w:left="709" w:firstLine="1560"/>
      <w:jc w:val="left"/>
    </w:pPr>
    <w:rPr>
      <w:b/>
      <w:sz w:val="24"/>
    </w:rPr>
  </w:style>
  <w:style w:type="character" w:customStyle="1" w:styleId="22">
    <w:name w:val="Основной текст с отступом 2 Знак"/>
    <w:basedOn w:val="a0"/>
    <w:link w:val="21"/>
    <w:rsid w:val="00BB7D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Абзац списка Знак"/>
    <w:link w:val="a4"/>
    <w:uiPriority w:val="34"/>
    <w:rsid w:val="00B571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C50897"/>
    <w:rPr>
      <w:color w:val="0000FF"/>
      <w:u w:val="single"/>
    </w:rPr>
  </w:style>
  <w:style w:type="paragraph" w:customStyle="1" w:styleId="ConsPlusNormal">
    <w:name w:val="ConsPlusNormal"/>
    <w:rsid w:val="00C50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Ольга Григорьевна</dc:creator>
  <cp:keywords/>
  <dc:description/>
  <cp:lastModifiedBy>Надежда В. Яковенко</cp:lastModifiedBy>
  <cp:revision>5</cp:revision>
  <cp:lastPrinted>2024-05-02T03:10:00Z</cp:lastPrinted>
  <dcterms:created xsi:type="dcterms:W3CDTF">2024-11-12T06:24:00Z</dcterms:created>
  <dcterms:modified xsi:type="dcterms:W3CDTF">2024-11-14T00:14:00Z</dcterms:modified>
</cp:coreProperties>
</file>