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6B32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9C56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717F79" w:rsidRDefault="00E233A9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</w:p>
    <w:p w:rsidR="001E23C1" w:rsidRPr="001E23C1" w:rsidRDefault="001E23C1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3B3A29" w:rsidRDefault="00440175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ред.</w:t>
      </w:r>
      <w:r w:rsidRPr="004401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распоряжение Контрольно-счетной палаты Находкинского городского округа от</w:t>
      </w:r>
      <w:r w:rsidR="005B26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16.05.2019 № 35-Р, от</w:t>
      </w:r>
      <w:bookmarkStart w:id="0" w:name="_GoBack"/>
      <w:bookmarkEnd w:id="0"/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28.11.2019 № 65-Р,</w:t>
      </w:r>
      <w:r w:rsidR="009C562D" w:rsidRP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29.10.2020 № 49-Р,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17.12.2021 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40-Р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03.03.2022 № 8-Р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C562D" w:rsidRPr="001E23C1" w:rsidRDefault="009C562D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AF4709" w:rsidRDefault="00AF4709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A40628" w:rsidRPr="00D83847" w:rsidRDefault="00AF4709" w:rsidP="00A4062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A40628" w:rsidRPr="00D83847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председателя, аудиторов и аппарата Контрольно-счетной палаты. В состав аппарата Контрольно-счетной палаты входят инспекторы и иные штатные работники.</w:t>
      </w:r>
    </w:p>
    <w:p w:rsidR="00075D82" w:rsidRPr="00AF4709" w:rsidRDefault="00AF4709" w:rsidP="00A4062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D83847">
        <w:rPr>
          <w:rFonts w:ascii="Times New Roman" w:hAnsi="Times New Roman" w:cs="Times New Roman"/>
          <w:sz w:val="28"/>
          <w:szCs w:val="28"/>
        </w:rPr>
        <w:t>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онтрольно-счетной палаты, составленный на основании акта (актов)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2. Общие вопросы Регламента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F5542C" w:rsidRDefault="00075D82" w:rsidP="00A40628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</w:t>
      </w:r>
      <w:r w:rsid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</w:rPr>
        <w:t>проверку</w:t>
      </w:r>
      <w:r w:rsidR="0024309C" w:rsidRPr="00D83847">
        <w:rPr>
          <w:rFonts w:ascii="Times New Roman" w:hAnsi="Times New Roman" w:cs="Times New Roman"/>
          <w:sz w:val="28"/>
          <w:szCs w:val="28"/>
        </w:rPr>
        <w:t xml:space="preserve"> и анализ обоснованности его показателей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3847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Default="00075D82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309C" w:rsidRPr="00D83847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9C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проведение аудита в сфере закупок товаров, работ и услуг в соответствии с Федеральным </w:t>
      </w:r>
      <w:r w:rsidRPr="0024309C">
        <w:rPr>
          <w:rFonts w:ascii="Times New Roman" w:hAnsi="Times New Roman" w:cs="Times New Roman"/>
          <w:sz w:val="28"/>
          <w:szCs w:val="28"/>
        </w:rPr>
        <w:t>законом</w:t>
      </w:r>
      <w:r w:rsidRPr="00D838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21564" w:rsidRPr="00D83847" w:rsidRDefault="00B21564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осуществление контроля за состоянием муниципального внутреннего и внешнего долга;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Pr="009C744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включение этого вопроса в повестку заседания требует один из членов Коллегии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экспертно-аналитических мероприятиях в контрольные и </w:t>
      </w:r>
      <w:r w:rsidR="0001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заседания Коллегии принимает председатель.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проекте плана работы на год, а т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Находкинского городского округа по формированию плана работы Контрольно-счетной палаты на 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F00A6C" w:rsidRPr="00F5542C" w:rsidRDefault="00F00A6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6. Ежегодный отчет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547351" w:rsidRPr="00F5542C" w:rsidRDefault="00547351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7. Рабочие совещания 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9. Проведение независимой экспертизы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Инструкцию по делопроизводству, Стандарты внешнего муниципального финансового контроля, Методические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рекомендации по проведению контрольных и экспертно-аналитических мероприятий и изменения к ним;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A0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экспертно-аналитических мероприятий;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 проведенных в отчетном квартале экспертно-аналитических мероприятий и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председателю Контрольно-счетной палаты;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классификацией его доходов, функциональной и ведомственной классификацией расходов;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24309C" w:rsidRPr="00D83847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</w:t>
      </w:r>
      <w:r w:rsidR="0024309C" w:rsidRPr="0024309C">
        <w:rPr>
          <w:rFonts w:ascii="Times New Roman" w:hAnsi="Times New Roman" w:cs="Times New Roman"/>
          <w:sz w:val="28"/>
          <w:szCs w:val="28"/>
        </w:rPr>
        <w:t xml:space="preserve"> </w:t>
      </w:r>
      <w:r w:rsidR="0024309C" w:rsidRPr="00D83847">
        <w:rPr>
          <w:rFonts w:ascii="Times New Roman" w:hAnsi="Times New Roman" w:cs="Times New Roman"/>
          <w:sz w:val="28"/>
          <w:szCs w:val="28"/>
        </w:rPr>
        <w:t>На работников аппарата Контрольно-счетной палаты (инспекторов) возлагаются следующие обязанности:</w:t>
      </w:r>
    </w:p>
    <w:p w:rsidR="0024309C" w:rsidRPr="00D83847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организация и непосредственное проведение внешнего муниципального финансового контроля.</w:t>
      </w:r>
    </w:p>
    <w:p w:rsidR="0024309C" w:rsidRDefault="0024309C" w:rsidP="00A406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подготовка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24309C" w:rsidRDefault="0024309C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 Контрольно-счетной палаты (инспекторы) представляют аудиторам предложения по формированию плана работы, предложения о внесении изменений и дополнений в план работы. Принимают участие в разработке проектов методических документов по проведению контрольных мероприятий с учетом специфики деятельности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7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2E8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F9F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F5542C" w:rsidRDefault="006362E8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6362E8" w:rsidRPr="00F5542C" w:rsidRDefault="006362E8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доступа к информации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документы (з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аключения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акты, отчеты и прочие документы) о проведенных контрольных и экспертно-аналитических мероприятиях, о выявленных при их проведении нарушениях, а также о принятых по ним решениях и мерах, направляются в Думу Находкинского городского округа и главе Находкинского городского округа.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A450EA" w:rsidRPr="00F5542C" w:rsidRDefault="00A450E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lastRenderedPageBreak/>
        <w:t xml:space="preserve">17.5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83847">
        <w:rPr>
          <w:rFonts w:ascii="Times New Roman" w:hAnsi="Times New Roman" w:cs="Times New Roman"/>
          <w:sz w:val="28"/>
          <w:szCs w:val="28"/>
        </w:rPr>
        <w:t>счетная палата ежегодно представляет отчет о своей деятельности Думе Находкинского городского округа. Указанный отчет, после его рассмотрения Думой Находкинского городского округа, опубликовывается в средствах массовой информации ил</w:t>
      </w:r>
      <w:r>
        <w:rPr>
          <w:rFonts w:ascii="Times New Roman" w:hAnsi="Times New Roman" w:cs="Times New Roman"/>
          <w:sz w:val="28"/>
          <w:szCs w:val="28"/>
        </w:rPr>
        <w:t>и размещается в сети Интернет.</w:t>
      </w:r>
    </w:p>
    <w:p w:rsidR="00075D82" w:rsidRPr="00F5542C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A40628" w:rsidRPr="00E83F9F" w:rsidRDefault="00A40628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 сотрудниками аппарата Контрольно-счетной палаты. 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75D82" w:rsidRPr="00F5542C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82" w:rsidRDefault="00075D82" w:rsidP="00A40628">
      <w:pPr>
        <w:spacing w:after="0" w:line="276" w:lineRule="auto"/>
        <w:ind w:firstLine="426"/>
      </w:pPr>
    </w:p>
    <w:p w:rsidR="00773266" w:rsidRDefault="00773266" w:rsidP="00A40628">
      <w:pPr>
        <w:spacing w:after="0" w:line="276" w:lineRule="auto"/>
        <w:ind w:firstLine="426"/>
      </w:pPr>
    </w:p>
    <w:sectPr w:rsidR="00773266" w:rsidSect="00B9110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6E" w:rsidRDefault="00B3086E" w:rsidP="00681DC7">
      <w:pPr>
        <w:spacing w:after="0" w:line="240" w:lineRule="auto"/>
      </w:pPr>
      <w:r>
        <w:separator/>
      </w:r>
    </w:p>
  </w:endnote>
  <w:end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FC">
          <w:rPr>
            <w:noProof/>
          </w:rPr>
          <w:t>2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6E" w:rsidRDefault="00B3086E" w:rsidP="00681DC7">
      <w:pPr>
        <w:spacing w:after="0" w:line="240" w:lineRule="auto"/>
      </w:pPr>
      <w:r>
        <w:separator/>
      </w:r>
    </w:p>
  </w:footnote>
  <w:foot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12402B"/>
    <w:rsid w:val="00135F73"/>
    <w:rsid w:val="001464E1"/>
    <w:rsid w:val="001E23C1"/>
    <w:rsid w:val="0023375C"/>
    <w:rsid w:val="0024309C"/>
    <w:rsid w:val="00246141"/>
    <w:rsid w:val="0027044E"/>
    <w:rsid w:val="002C01CF"/>
    <w:rsid w:val="003059E3"/>
    <w:rsid w:val="00323AA4"/>
    <w:rsid w:val="00340DC0"/>
    <w:rsid w:val="003502E9"/>
    <w:rsid w:val="00382537"/>
    <w:rsid w:val="003B3A29"/>
    <w:rsid w:val="003B4ED1"/>
    <w:rsid w:val="00440175"/>
    <w:rsid w:val="004B0FDF"/>
    <w:rsid w:val="004E2183"/>
    <w:rsid w:val="005272FF"/>
    <w:rsid w:val="00547351"/>
    <w:rsid w:val="005B26FC"/>
    <w:rsid w:val="005B4B3A"/>
    <w:rsid w:val="005F3F1F"/>
    <w:rsid w:val="00627668"/>
    <w:rsid w:val="006362E8"/>
    <w:rsid w:val="00652165"/>
    <w:rsid w:val="00652B68"/>
    <w:rsid w:val="006609B7"/>
    <w:rsid w:val="00681DC7"/>
    <w:rsid w:val="006C28D5"/>
    <w:rsid w:val="00717F79"/>
    <w:rsid w:val="00773266"/>
    <w:rsid w:val="0079439F"/>
    <w:rsid w:val="00835A8A"/>
    <w:rsid w:val="00953481"/>
    <w:rsid w:val="009C562D"/>
    <w:rsid w:val="009C744B"/>
    <w:rsid w:val="00A32B13"/>
    <w:rsid w:val="00A40628"/>
    <w:rsid w:val="00A450EA"/>
    <w:rsid w:val="00A47BE5"/>
    <w:rsid w:val="00A5203D"/>
    <w:rsid w:val="00A71B65"/>
    <w:rsid w:val="00AB7A8F"/>
    <w:rsid w:val="00AB7B16"/>
    <w:rsid w:val="00AF4709"/>
    <w:rsid w:val="00B02277"/>
    <w:rsid w:val="00B21564"/>
    <w:rsid w:val="00B3086E"/>
    <w:rsid w:val="00B36EB4"/>
    <w:rsid w:val="00B6368D"/>
    <w:rsid w:val="00B8380C"/>
    <w:rsid w:val="00B9110D"/>
    <w:rsid w:val="00BD1CEE"/>
    <w:rsid w:val="00C97AB8"/>
    <w:rsid w:val="00CB3C17"/>
    <w:rsid w:val="00D41F66"/>
    <w:rsid w:val="00D87D35"/>
    <w:rsid w:val="00DA74EB"/>
    <w:rsid w:val="00DB6B32"/>
    <w:rsid w:val="00E233A9"/>
    <w:rsid w:val="00E4276B"/>
    <w:rsid w:val="00E579B1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5868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Севостьянова Ольга Григорьевна</cp:lastModifiedBy>
  <cp:revision>10</cp:revision>
  <dcterms:created xsi:type="dcterms:W3CDTF">2022-03-03T23:54:00Z</dcterms:created>
  <dcterms:modified xsi:type="dcterms:W3CDTF">2022-03-10T03:31:00Z</dcterms:modified>
</cp:coreProperties>
</file>