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33B" w:rsidRDefault="00A92703">
      <w:pPr>
        <w:jc w:val="center"/>
        <w:rPr>
          <w:rFonts w:ascii="Arial" w:hAnsi="Arial"/>
          <w:b/>
        </w:rPr>
      </w:pPr>
      <w:r>
        <w:rPr>
          <w:rFonts w:ascii="Arial" w:hAnsi="Arial"/>
          <w:b/>
          <w:noProof/>
          <w:sz w:val="28"/>
        </w:rPr>
        <w:drawing>
          <wp:inline distT="0" distB="0" distL="0" distR="0">
            <wp:extent cx="635000" cy="9017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90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233B" w:rsidRDefault="00F7233B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7233B" w:rsidRDefault="00F7233B">
      <w:pPr>
        <w:pStyle w:val="1"/>
      </w:pPr>
      <w:r>
        <w:t>РОССИЙСКАЯ ФЕДЕРАЦИЯ</w:t>
      </w:r>
    </w:p>
    <w:p w:rsidR="004A0672" w:rsidRDefault="00F7233B">
      <w:pPr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ПРИМОРСКИЙ КРАЙ</w:t>
      </w:r>
    </w:p>
    <w:p w:rsidR="00F7233B" w:rsidRDefault="004A0672">
      <w:pPr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КОНТРОЛЬНО-СЧЕТНАЯ ПАЛАТА</w:t>
      </w:r>
      <w:r w:rsidR="00F7233B">
        <w:rPr>
          <w:rFonts w:ascii="Arial" w:hAnsi="Arial"/>
          <w:b/>
          <w:sz w:val="36"/>
        </w:rPr>
        <w:br/>
        <w:t xml:space="preserve"> НАХОДКИНСКОГО ГОРОДСКОГО ОКРУГА</w:t>
      </w:r>
    </w:p>
    <w:p w:rsidR="00F7233B" w:rsidRPr="00C017A0" w:rsidRDefault="00F7233B">
      <w:pPr>
        <w:pBdr>
          <w:bottom w:val="double" w:sz="12" w:space="1" w:color="auto"/>
        </w:pBdr>
        <w:ind w:left="567"/>
        <w:jc w:val="both"/>
        <w:rPr>
          <w:rFonts w:ascii="Arial" w:hAnsi="Arial"/>
          <w:b/>
          <w:sz w:val="36"/>
          <w:szCs w:val="36"/>
        </w:rPr>
      </w:pPr>
    </w:p>
    <w:p w:rsidR="00F7233B" w:rsidRDefault="00F7233B">
      <w:pPr>
        <w:rPr>
          <w:b/>
        </w:rPr>
      </w:pPr>
    </w:p>
    <w:p w:rsidR="00F7233B" w:rsidRDefault="00F7233B">
      <w:pPr>
        <w:jc w:val="right"/>
        <w:rPr>
          <w:sz w:val="20"/>
        </w:rPr>
      </w:pPr>
      <w:r>
        <w:rPr>
          <w:sz w:val="20"/>
        </w:rPr>
        <w:t>692900 Приморский край,</w:t>
      </w:r>
      <w:r w:rsidR="005D6F53" w:rsidRPr="005D6F53">
        <w:rPr>
          <w:sz w:val="20"/>
        </w:rPr>
        <w:t xml:space="preserve"> </w:t>
      </w:r>
      <w:r>
        <w:rPr>
          <w:sz w:val="20"/>
        </w:rPr>
        <w:t>г.Находка, Находкинский пр-т,14</w:t>
      </w:r>
    </w:p>
    <w:p w:rsidR="00F7233B" w:rsidRPr="009E2EE8" w:rsidRDefault="00F7233B">
      <w:pPr>
        <w:jc w:val="right"/>
        <w:rPr>
          <w:sz w:val="20"/>
        </w:rPr>
      </w:pPr>
      <w:r>
        <w:rPr>
          <w:sz w:val="20"/>
        </w:rPr>
        <w:t>тел.(4236) 69-22-91 факс (4236) 64</w:t>
      </w:r>
      <w:r w:rsidR="00594FB9">
        <w:rPr>
          <w:sz w:val="20"/>
        </w:rPr>
        <w:t>-</w:t>
      </w:r>
      <w:r>
        <w:rPr>
          <w:sz w:val="20"/>
        </w:rPr>
        <w:t>79-</w:t>
      </w:r>
      <w:r w:rsidR="00594FB9">
        <w:rPr>
          <w:sz w:val="20"/>
        </w:rPr>
        <w:t>2</w:t>
      </w:r>
      <w:r>
        <w:rPr>
          <w:sz w:val="20"/>
        </w:rPr>
        <w:t xml:space="preserve">6 </w:t>
      </w:r>
    </w:p>
    <w:p w:rsidR="00594FB9" w:rsidRPr="00DF0228" w:rsidRDefault="00F7233B" w:rsidP="00594FB9">
      <w:pPr>
        <w:jc w:val="right"/>
        <w:rPr>
          <w:bCs/>
          <w:sz w:val="20"/>
        </w:rPr>
      </w:pPr>
      <w:r>
        <w:rPr>
          <w:sz w:val="20"/>
          <w:lang w:val="en-US"/>
        </w:rPr>
        <w:t>E</w:t>
      </w:r>
      <w:r w:rsidRPr="009E2EE8">
        <w:rPr>
          <w:sz w:val="20"/>
        </w:rPr>
        <w:t>-</w:t>
      </w:r>
      <w:r>
        <w:rPr>
          <w:sz w:val="20"/>
          <w:lang w:val="en-US"/>
        </w:rPr>
        <w:t>mail</w:t>
      </w:r>
      <w:r w:rsidRPr="009E2EE8">
        <w:rPr>
          <w:sz w:val="20"/>
        </w:rPr>
        <w:t xml:space="preserve">: </w:t>
      </w:r>
      <w:r w:rsidR="004A0672">
        <w:rPr>
          <w:sz w:val="20"/>
          <w:lang w:val="en-US"/>
        </w:rPr>
        <w:t>ksp</w:t>
      </w:r>
      <w:r w:rsidR="00594FB9">
        <w:rPr>
          <w:bCs/>
          <w:sz w:val="20"/>
          <w:lang w:val="en-US"/>
        </w:rPr>
        <w:t>nakhodka</w:t>
      </w:r>
      <w:r w:rsidR="004A0672" w:rsidRPr="009005BC">
        <w:rPr>
          <w:bCs/>
          <w:sz w:val="20"/>
        </w:rPr>
        <w:t>@</w:t>
      </w:r>
      <w:r w:rsidR="004A0672">
        <w:rPr>
          <w:bCs/>
          <w:sz w:val="20"/>
          <w:lang w:val="en-US"/>
        </w:rPr>
        <w:t>mail</w:t>
      </w:r>
      <w:r w:rsidR="00594FB9" w:rsidRPr="00DF0228">
        <w:rPr>
          <w:bCs/>
          <w:sz w:val="20"/>
        </w:rPr>
        <w:t>.</w:t>
      </w:r>
      <w:r w:rsidR="00594FB9">
        <w:rPr>
          <w:bCs/>
          <w:sz w:val="20"/>
          <w:lang w:val="en-US"/>
        </w:rPr>
        <w:t>ru</w:t>
      </w:r>
    </w:p>
    <w:p w:rsidR="00F7233B" w:rsidRPr="009E2EE8" w:rsidRDefault="00F7233B">
      <w:pPr>
        <w:jc w:val="right"/>
        <w:rPr>
          <w:sz w:val="20"/>
        </w:rPr>
      </w:pPr>
    </w:p>
    <w:p w:rsidR="00F7233B" w:rsidRPr="00332C24" w:rsidRDefault="00F7233B">
      <w:pPr>
        <w:jc w:val="both"/>
        <w:rPr>
          <w:sz w:val="28"/>
          <w:szCs w:val="28"/>
        </w:rPr>
      </w:pPr>
    </w:p>
    <w:p w:rsidR="00F7233B" w:rsidRPr="000E4849" w:rsidRDefault="00F7233B">
      <w:pPr>
        <w:jc w:val="center"/>
        <w:rPr>
          <w:b/>
        </w:rPr>
      </w:pPr>
      <w:r w:rsidRPr="000E4849">
        <w:rPr>
          <w:b/>
        </w:rPr>
        <w:t>ЗАКЛЮЧЕНИЕ</w:t>
      </w:r>
    </w:p>
    <w:p w:rsidR="00F7233B" w:rsidRPr="000E4849" w:rsidRDefault="00F7233B">
      <w:pPr>
        <w:jc w:val="center"/>
        <w:rPr>
          <w:b/>
        </w:rPr>
      </w:pPr>
      <w:r w:rsidRPr="000E4849">
        <w:rPr>
          <w:b/>
        </w:rPr>
        <w:t>на проект решения Думы Находкинского городского округа</w:t>
      </w:r>
    </w:p>
    <w:p w:rsidR="00AA2762" w:rsidRDefault="00F7233B" w:rsidP="00485684">
      <w:pPr>
        <w:jc w:val="center"/>
        <w:rPr>
          <w:b/>
        </w:rPr>
      </w:pPr>
      <w:r w:rsidRPr="000E4849">
        <w:rPr>
          <w:b/>
        </w:rPr>
        <w:t xml:space="preserve"> «О бюджете Находки</w:t>
      </w:r>
      <w:r w:rsidR="00145150" w:rsidRPr="000E4849">
        <w:rPr>
          <w:b/>
        </w:rPr>
        <w:t>нского городского округа на 20</w:t>
      </w:r>
      <w:r w:rsidR="00082397" w:rsidRPr="000E4849">
        <w:rPr>
          <w:b/>
        </w:rPr>
        <w:t>1</w:t>
      </w:r>
      <w:r w:rsidR="004A0672" w:rsidRPr="004A0672">
        <w:rPr>
          <w:b/>
        </w:rPr>
        <w:t>4</w:t>
      </w:r>
      <w:r w:rsidR="00AA2762">
        <w:rPr>
          <w:b/>
        </w:rPr>
        <w:t xml:space="preserve"> </w:t>
      </w:r>
      <w:r w:rsidR="00082397" w:rsidRPr="000E4849">
        <w:rPr>
          <w:b/>
        </w:rPr>
        <w:t>год</w:t>
      </w:r>
      <w:r w:rsidR="00AA2762">
        <w:rPr>
          <w:b/>
        </w:rPr>
        <w:t xml:space="preserve"> </w:t>
      </w:r>
    </w:p>
    <w:p w:rsidR="00D25612" w:rsidRPr="000E4849" w:rsidRDefault="004A0672" w:rsidP="00485684">
      <w:pPr>
        <w:jc w:val="center"/>
        <w:rPr>
          <w:b/>
        </w:rPr>
      </w:pPr>
      <w:r>
        <w:rPr>
          <w:b/>
        </w:rPr>
        <w:t>и плановый период 2015</w:t>
      </w:r>
      <w:r w:rsidR="00AA2762">
        <w:rPr>
          <w:b/>
        </w:rPr>
        <w:t xml:space="preserve"> и 201</w:t>
      </w:r>
      <w:r w:rsidRPr="004A0672">
        <w:rPr>
          <w:b/>
        </w:rPr>
        <w:t>6</w:t>
      </w:r>
      <w:r w:rsidR="00AA2762">
        <w:rPr>
          <w:b/>
        </w:rPr>
        <w:t xml:space="preserve"> годов</w:t>
      </w:r>
      <w:r w:rsidR="00082397" w:rsidRPr="000E4849">
        <w:rPr>
          <w:b/>
        </w:rPr>
        <w:t>»</w:t>
      </w:r>
    </w:p>
    <w:p w:rsidR="00485684" w:rsidRPr="000E4849" w:rsidRDefault="00265691" w:rsidP="00485684">
      <w:pPr>
        <w:jc w:val="center"/>
        <w:rPr>
          <w:b/>
        </w:rPr>
      </w:pPr>
      <w:r w:rsidRPr="000E4849">
        <w:rPr>
          <w:b/>
        </w:rPr>
        <w:t xml:space="preserve"> (ко второму</w:t>
      </w:r>
      <w:r w:rsidR="00475BBA" w:rsidRPr="000E4849">
        <w:rPr>
          <w:b/>
        </w:rPr>
        <w:t>, третьему</w:t>
      </w:r>
      <w:r w:rsidRPr="000E4849">
        <w:rPr>
          <w:b/>
        </w:rPr>
        <w:t xml:space="preserve"> чтению)</w:t>
      </w:r>
    </w:p>
    <w:p w:rsidR="00485684" w:rsidRPr="000E4849" w:rsidRDefault="00485684" w:rsidP="00485684">
      <w:pPr>
        <w:jc w:val="center"/>
        <w:rPr>
          <w:b/>
        </w:rPr>
      </w:pPr>
    </w:p>
    <w:p w:rsidR="00082397" w:rsidRPr="000E4849" w:rsidRDefault="00485684" w:rsidP="00485684">
      <w:pPr>
        <w:rPr>
          <w:b/>
        </w:rPr>
      </w:pPr>
      <w:r w:rsidRPr="000E4849">
        <w:rPr>
          <w:b/>
        </w:rPr>
        <w:t xml:space="preserve"> </w:t>
      </w:r>
      <w:r w:rsidR="00A76556">
        <w:rPr>
          <w:b/>
        </w:rPr>
        <w:t>0</w:t>
      </w:r>
      <w:r w:rsidR="00897896">
        <w:rPr>
          <w:b/>
        </w:rPr>
        <w:t>4</w:t>
      </w:r>
      <w:r w:rsidR="00082397" w:rsidRPr="000E4849">
        <w:rPr>
          <w:b/>
        </w:rPr>
        <w:t xml:space="preserve"> </w:t>
      </w:r>
      <w:r w:rsidR="006061F4">
        <w:rPr>
          <w:b/>
        </w:rPr>
        <w:t>дека</w:t>
      </w:r>
      <w:r w:rsidR="00082397" w:rsidRPr="000E4849">
        <w:rPr>
          <w:b/>
        </w:rPr>
        <w:t>бря 201</w:t>
      </w:r>
      <w:r w:rsidR="00A93CBC" w:rsidRPr="00A93CBC">
        <w:rPr>
          <w:b/>
        </w:rPr>
        <w:t>3</w:t>
      </w:r>
      <w:r w:rsidR="00082397" w:rsidRPr="000E4849">
        <w:rPr>
          <w:b/>
        </w:rPr>
        <w:t xml:space="preserve"> года</w:t>
      </w:r>
    </w:p>
    <w:p w:rsidR="00F7233B" w:rsidRPr="000E4849" w:rsidRDefault="00F7233B">
      <w:pPr>
        <w:jc w:val="center"/>
        <w:rPr>
          <w:b/>
        </w:rPr>
      </w:pPr>
    </w:p>
    <w:p w:rsidR="00F7233B" w:rsidRPr="000E4849" w:rsidRDefault="00F7233B">
      <w:pPr>
        <w:jc w:val="both"/>
      </w:pPr>
      <w:r w:rsidRPr="000E4849">
        <w:t xml:space="preserve">         Заключение </w:t>
      </w:r>
      <w:r w:rsidR="004A0672">
        <w:t>Контрольно-счетной палаты</w:t>
      </w:r>
      <w:r w:rsidR="00082397" w:rsidRPr="000E4849">
        <w:t xml:space="preserve"> Находкинского </w:t>
      </w:r>
      <w:r w:rsidRPr="000E4849">
        <w:t>городского округа</w:t>
      </w:r>
      <w:r w:rsidR="00082397" w:rsidRPr="000E4849">
        <w:t xml:space="preserve"> (далее </w:t>
      </w:r>
      <w:r w:rsidR="004A0672">
        <w:t>КСП</w:t>
      </w:r>
      <w:r w:rsidR="00082397" w:rsidRPr="000E4849">
        <w:t xml:space="preserve"> НГО) на проект р</w:t>
      </w:r>
      <w:r w:rsidRPr="000E4849">
        <w:t>ешения Думы На</w:t>
      </w:r>
      <w:r w:rsidR="0066107F" w:rsidRPr="000E4849">
        <w:t>ходкинского городского округа «</w:t>
      </w:r>
      <w:r w:rsidRPr="000E4849">
        <w:t>О бюджете Находкин</w:t>
      </w:r>
      <w:r w:rsidR="00082397" w:rsidRPr="000E4849">
        <w:t>ского городского округа  на 201</w:t>
      </w:r>
      <w:r w:rsidR="004A0672">
        <w:t>4</w:t>
      </w:r>
      <w:r w:rsidRPr="000E4849">
        <w:t xml:space="preserve"> год</w:t>
      </w:r>
      <w:r w:rsidR="00AA2762">
        <w:t xml:space="preserve"> и плановый период 201</w:t>
      </w:r>
      <w:r w:rsidR="004A0672">
        <w:t>5</w:t>
      </w:r>
      <w:r w:rsidR="00AA2762">
        <w:t xml:space="preserve"> и 201</w:t>
      </w:r>
      <w:r w:rsidR="004A0672">
        <w:t>6</w:t>
      </w:r>
      <w:r w:rsidR="00AA2762">
        <w:t xml:space="preserve"> годов</w:t>
      </w:r>
      <w:r w:rsidRPr="000E4849">
        <w:t xml:space="preserve">» (далее </w:t>
      </w:r>
      <w:r w:rsidR="00082397" w:rsidRPr="000E4849">
        <w:t>–</w:t>
      </w:r>
      <w:r w:rsidRPr="000E4849">
        <w:t xml:space="preserve"> </w:t>
      </w:r>
      <w:r w:rsidR="00082397" w:rsidRPr="000E4849">
        <w:t>проект решения)</w:t>
      </w:r>
      <w:r w:rsidRPr="000E4849">
        <w:t xml:space="preserve"> подготовлено в соответствии с Бюджетным кодексом Российской Федерации</w:t>
      </w:r>
      <w:r w:rsidR="00082397" w:rsidRPr="000E4849">
        <w:t xml:space="preserve"> (далее – Бюджетный кодекс, БК РФ)</w:t>
      </w:r>
      <w:r w:rsidRPr="000E4849">
        <w:t xml:space="preserve">, </w:t>
      </w:r>
      <w:r w:rsidR="00082397" w:rsidRPr="000E4849">
        <w:t xml:space="preserve">Уставом Находкинского городского округа, Решением </w:t>
      </w:r>
      <w:r w:rsidR="008A0374" w:rsidRPr="000E4849">
        <w:t xml:space="preserve">от </w:t>
      </w:r>
      <w:r w:rsidR="008A0374">
        <w:t>3</w:t>
      </w:r>
      <w:r w:rsidR="008A0374" w:rsidRPr="000E4849">
        <w:t>0.1</w:t>
      </w:r>
      <w:r w:rsidR="008A0374">
        <w:t>0</w:t>
      </w:r>
      <w:r w:rsidR="008A0374" w:rsidRPr="000E4849">
        <w:t>.20</w:t>
      </w:r>
      <w:r w:rsidR="008A0374">
        <w:t>13</w:t>
      </w:r>
      <w:r w:rsidR="008A0374" w:rsidRPr="000E4849">
        <w:t>г. №</w:t>
      </w:r>
      <w:r w:rsidR="008A0374">
        <w:t xml:space="preserve"> </w:t>
      </w:r>
      <w:r w:rsidR="008A0374" w:rsidRPr="000E4849">
        <w:t>2</w:t>
      </w:r>
      <w:r w:rsidR="008A0374">
        <w:t>65</w:t>
      </w:r>
      <w:r w:rsidR="008A0374" w:rsidRPr="000E4849">
        <w:t>-</w:t>
      </w:r>
      <w:r w:rsidR="008A0374">
        <w:t>НПА</w:t>
      </w:r>
      <w:r w:rsidRPr="000E4849">
        <w:t xml:space="preserve"> </w:t>
      </w:r>
      <w:r w:rsidR="008A0374">
        <w:t>«О</w:t>
      </w:r>
      <w:r w:rsidRPr="000E4849">
        <w:t xml:space="preserve"> бю</w:t>
      </w:r>
      <w:r w:rsidR="00082397" w:rsidRPr="000E4849">
        <w:t xml:space="preserve">джетном </w:t>
      </w:r>
      <w:r w:rsidRPr="000E4849">
        <w:t xml:space="preserve"> процессе в Находкинском городском округе»</w:t>
      </w:r>
      <w:r w:rsidR="00082397" w:rsidRPr="000E4849">
        <w:t xml:space="preserve"> (далее</w:t>
      </w:r>
      <w:r w:rsidR="0077587E" w:rsidRPr="000E4849">
        <w:t xml:space="preserve"> -</w:t>
      </w:r>
      <w:r w:rsidR="00082397" w:rsidRPr="000E4849">
        <w:t xml:space="preserve"> Решение о бюджетном процессе), </w:t>
      </w:r>
      <w:r w:rsidR="004A0672">
        <w:t xml:space="preserve">Решением </w:t>
      </w:r>
      <w:r w:rsidR="008A0374">
        <w:t>от 30.10.2013г. № 264-НПА</w:t>
      </w:r>
      <w:r w:rsidR="008A0374" w:rsidRPr="000E4849">
        <w:t xml:space="preserve"> </w:t>
      </w:r>
      <w:r w:rsidR="008A0374">
        <w:t>«О</w:t>
      </w:r>
      <w:r w:rsidR="004A0672">
        <w:t xml:space="preserve"> Контрольно-счетной палате Находкинского городского округа</w:t>
      </w:r>
      <w:r w:rsidR="008A0374">
        <w:t>» (далее – КСП НГО)</w:t>
      </w:r>
      <w:r w:rsidR="00082397" w:rsidRPr="000E4849">
        <w:t xml:space="preserve"> и иными нормативными правовыми актами</w:t>
      </w:r>
      <w:r w:rsidR="0077587E" w:rsidRPr="000E4849">
        <w:t>.</w:t>
      </w:r>
    </w:p>
    <w:p w:rsidR="00332C24" w:rsidRPr="000E4849" w:rsidRDefault="00332C24" w:rsidP="00332C24">
      <w:pPr>
        <w:spacing w:before="120" w:after="120"/>
        <w:jc w:val="center"/>
        <w:rPr>
          <w:b/>
        </w:rPr>
      </w:pPr>
      <w:r w:rsidRPr="000E4849">
        <w:rPr>
          <w:b/>
        </w:rPr>
        <w:t>1. Общие положения</w:t>
      </w:r>
    </w:p>
    <w:p w:rsidR="00332C24" w:rsidRDefault="00A93CBC" w:rsidP="00594FB9">
      <w:pPr>
        <w:ind w:firstLine="540"/>
        <w:jc w:val="both"/>
      </w:pPr>
      <w:r>
        <w:t>При подготовке заключения</w:t>
      </w:r>
      <w:r w:rsidR="007D42A1">
        <w:t xml:space="preserve"> </w:t>
      </w:r>
      <w:r w:rsidR="007D42A1" w:rsidRPr="000E4849">
        <w:t>на проект решения Думы Находкинского городского округа «О бюджете Находкинского городского округа  на 201</w:t>
      </w:r>
      <w:r w:rsidR="007D42A1">
        <w:t>4</w:t>
      </w:r>
      <w:r w:rsidR="007D42A1" w:rsidRPr="000E4849">
        <w:t xml:space="preserve"> год</w:t>
      </w:r>
      <w:r w:rsidR="007D42A1">
        <w:t xml:space="preserve"> и плановый период 2015 и 2016 годов</w:t>
      </w:r>
      <w:r w:rsidR="007D42A1" w:rsidRPr="000E4849">
        <w:t xml:space="preserve">» </w:t>
      </w:r>
      <w:r w:rsidR="007D42A1">
        <w:t>Контрольно-счетная палата учитывала необходимость реализации положений, сформулированных в Бюджетном послании Президента Российской Федерации, Прогнозе социально-экономического развития Находкинского городского округа, Основных направлениях бюджетной и налоговой политики Российской Федерации, Приморского края и Находкинского городского округа</w:t>
      </w:r>
      <w:r w:rsidR="00203BBD">
        <w:t>, государственных (муниципальных) целевых программах</w:t>
      </w:r>
      <w:r w:rsidR="00332C24" w:rsidRPr="000E4849">
        <w:t xml:space="preserve">. </w:t>
      </w:r>
    </w:p>
    <w:p w:rsidR="00203BBD" w:rsidRDefault="00203BBD" w:rsidP="00594FB9">
      <w:pPr>
        <w:ind w:firstLine="540"/>
        <w:jc w:val="both"/>
      </w:pPr>
      <w:r>
        <w:t>Целями заключения КСП НГО являлись:</w:t>
      </w:r>
    </w:p>
    <w:p w:rsidR="0082725C" w:rsidRPr="009263B3" w:rsidRDefault="0082725C" w:rsidP="0082725C">
      <w:pPr>
        <w:pStyle w:val="af"/>
        <w:shd w:val="clear" w:color="auto" w:fill="FFFFFF"/>
        <w:tabs>
          <w:tab w:val="left" w:pos="540"/>
        </w:tabs>
        <w:spacing w:before="0" w:beforeAutospacing="0" w:after="0" w:afterAutospacing="0"/>
        <w:ind w:firstLine="709"/>
        <w:jc w:val="both"/>
        <w:rPr>
          <w:color w:val="000000"/>
        </w:rPr>
      </w:pPr>
      <w:r>
        <w:t xml:space="preserve">- экспертиза </w:t>
      </w:r>
      <w:r w:rsidRPr="009263B3">
        <w:rPr>
          <w:color w:val="000000"/>
        </w:rPr>
        <w:t>обоснованности доходных статей проекта бюджета на 201</w:t>
      </w:r>
      <w:r>
        <w:rPr>
          <w:color w:val="000000"/>
        </w:rPr>
        <w:t>4</w:t>
      </w:r>
      <w:r w:rsidRPr="009263B3">
        <w:rPr>
          <w:color w:val="000000"/>
        </w:rPr>
        <w:t xml:space="preserve"> год и плановый период 201</w:t>
      </w:r>
      <w:r>
        <w:rPr>
          <w:color w:val="000000"/>
        </w:rPr>
        <w:t>5</w:t>
      </w:r>
      <w:r w:rsidRPr="009263B3">
        <w:rPr>
          <w:color w:val="000000"/>
        </w:rPr>
        <w:t xml:space="preserve"> и 201</w:t>
      </w:r>
      <w:r>
        <w:rPr>
          <w:color w:val="000000"/>
        </w:rPr>
        <w:t>6</w:t>
      </w:r>
      <w:r w:rsidRPr="009263B3">
        <w:rPr>
          <w:color w:val="000000"/>
        </w:rPr>
        <w:t xml:space="preserve"> годов, наличие и соблюдение законодательства и нормативных правовых актов;</w:t>
      </w:r>
    </w:p>
    <w:p w:rsidR="0082725C" w:rsidRPr="009263B3" w:rsidRDefault="0082725C" w:rsidP="0082725C">
      <w:pPr>
        <w:pStyle w:val="af"/>
        <w:shd w:val="clear" w:color="auto" w:fill="FFFFFF"/>
        <w:tabs>
          <w:tab w:val="left" w:pos="540"/>
        </w:tabs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9263B3">
        <w:rPr>
          <w:color w:val="000000"/>
        </w:rPr>
        <w:t>анализ расходных статей проекта бюджета на 201</w:t>
      </w:r>
      <w:r>
        <w:rPr>
          <w:color w:val="000000"/>
        </w:rPr>
        <w:t>4</w:t>
      </w:r>
      <w:r w:rsidRPr="009263B3">
        <w:rPr>
          <w:color w:val="000000"/>
        </w:rPr>
        <w:t xml:space="preserve"> год и плановый период 201</w:t>
      </w:r>
      <w:r>
        <w:rPr>
          <w:color w:val="000000"/>
        </w:rPr>
        <w:t>5 и 2016</w:t>
      </w:r>
      <w:r w:rsidRPr="009263B3">
        <w:rPr>
          <w:color w:val="000000"/>
        </w:rPr>
        <w:t xml:space="preserve"> годов в разрезе разделов и подразделов функциональной классификации расходов;</w:t>
      </w:r>
    </w:p>
    <w:p w:rsidR="0082725C" w:rsidRDefault="0082725C" w:rsidP="0082725C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lastRenderedPageBreak/>
        <w:t xml:space="preserve">- </w:t>
      </w:r>
      <w:r w:rsidRPr="009263B3">
        <w:rPr>
          <w:color w:val="000000"/>
        </w:rPr>
        <w:t>оценка сбалансированности бюджета, предельного объема муниципального долга, предельного объема расходов на его обслуживание</w:t>
      </w:r>
      <w:r w:rsidR="003F12AE">
        <w:rPr>
          <w:color w:val="000000"/>
        </w:rPr>
        <w:t>;</w:t>
      </w:r>
    </w:p>
    <w:p w:rsidR="003F12AE" w:rsidRPr="009263B3" w:rsidRDefault="003F12AE" w:rsidP="0082725C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- анализ муниципальных программ и программных мероприятий Находкинского городского округа.</w:t>
      </w:r>
    </w:p>
    <w:p w:rsidR="0082725C" w:rsidRPr="000E4849" w:rsidRDefault="0082725C" w:rsidP="00594FB9">
      <w:pPr>
        <w:ind w:firstLine="540"/>
        <w:jc w:val="both"/>
      </w:pPr>
    </w:p>
    <w:p w:rsidR="000C38FB" w:rsidRDefault="000C38FB" w:rsidP="00594FB9">
      <w:pPr>
        <w:ind w:firstLine="540"/>
        <w:jc w:val="both"/>
      </w:pPr>
      <w:r w:rsidRPr="000E4849">
        <w:t xml:space="preserve">Согласно статьи </w:t>
      </w:r>
      <w:r>
        <w:t>12</w:t>
      </w:r>
      <w:r w:rsidRPr="000E4849">
        <w:t xml:space="preserve"> Решения о бюджетном процессе, проект бюджета городского округа   на очередной финансовый год вносится Администрацией городского округа на рассмотрение в Думу Находкинского городского округа</w:t>
      </w:r>
      <w:r w:rsidR="003F12AE">
        <w:t xml:space="preserve"> и Контрольно-счетную палату </w:t>
      </w:r>
      <w:r w:rsidR="003F12AE" w:rsidRPr="000E4849">
        <w:t xml:space="preserve">не позднее </w:t>
      </w:r>
      <w:r w:rsidR="003F12AE" w:rsidRPr="00DC0F61">
        <w:t>1</w:t>
      </w:r>
      <w:r w:rsidR="003F12AE" w:rsidRPr="000E4849">
        <w:t>5 ноября текущего года</w:t>
      </w:r>
      <w:r w:rsidRPr="000E4849">
        <w:t>.</w:t>
      </w:r>
    </w:p>
    <w:p w:rsidR="00B34084" w:rsidRPr="000E4849" w:rsidRDefault="00332C24" w:rsidP="00594FB9">
      <w:pPr>
        <w:ind w:firstLine="540"/>
        <w:jc w:val="both"/>
      </w:pPr>
      <w:r w:rsidRPr="000E4849">
        <w:t xml:space="preserve">Рассматриваемый проект решения, внесён в </w:t>
      </w:r>
      <w:r w:rsidR="006061F4">
        <w:t>Контрольно-счетную палату Находкинского городского округа</w:t>
      </w:r>
      <w:r w:rsidR="00B34084" w:rsidRPr="000E4849">
        <w:t xml:space="preserve"> главой </w:t>
      </w:r>
      <w:r w:rsidRPr="000E4849">
        <w:t xml:space="preserve">городского округа </w:t>
      </w:r>
      <w:r w:rsidR="00B34084" w:rsidRPr="000E4849">
        <w:t>Колядиным О.Г.</w:t>
      </w:r>
      <w:r w:rsidRPr="000E4849">
        <w:t xml:space="preserve"> </w:t>
      </w:r>
      <w:r w:rsidR="006061F4">
        <w:t>14.11</w:t>
      </w:r>
      <w:r w:rsidR="00B34084" w:rsidRPr="000E4849">
        <w:t>.201</w:t>
      </w:r>
      <w:r w:rsidR="006061F4">
        <w:t>3</w:t>
      </w:r>
      <w:r w:rsidR="00B34084" w:rsidRPr="000E4849">
        <w:t xml:space="preserve"> года</w:t>
      </w:r>
      <w:r w:rsidR="00103B50">
        <w:t xml:space="preserve"> (вх</w:t>
      </w:r>
      <w:r w:rsidR="00B34084" w:rsidRPr="000E4849">
        <w:t>.</w:t>
      </w:r>
      <w:r w:rsidR="00103B50">
        <w:t xml:space="preserve"> № 14.11.13/001).</w:t>
      </w:r>
    </w:p>
    <w:p w:rsidR="00AA2762" w:rsidRDefault="00AA2762" w:rsidP="00594FB9">
      <w:pPr>
        <w:ind w:firstLine="540"/>
        <w:jc w:val="both"/>
      </w:pPr>
      <w:r>
        <w:t>О</w:t>
      </w:r>
      <w:r w:rsidRPr="00CD7A75">
        <w:t xml:space="preserve">сновные характеристики бюджета Находкинского городского округа </w:t>
      </w:r>
      <w:r>
        <w:t xml:space="preserve">в рассматриваемом проекте составляют: </w:t>
      </w:r>
    </w:p>
    <w:p w:rsidR="00AA2762" w:rsidRDefault="00AA2762" w:rsidP="00594FB9">
      <w:pPr>
        <w:ind w:firstLine="540"/>
        <w:jc w:val="both"/>
      </w:pPr>
      <w:r>
        <w:t xml:space="preserve">- </w:t>
      </w:r>
      <w:r w:rsidRPr="00CD7A75">
        <w:t>на 201</w:t>
      </w:r>
      <w:r w:rsidR="006061F4">
        <w:t>4</w:t>
      </w:r>
      <w:r w:rsidRPr="00CD7A75">
        <w:t xml:space="preserve"> год по доходам в сумме 2 </w:t>
      </w:r>
      <w:r w:rsidR="006061F4">
        <w:t>714</w:t>
      </w:r>
      <w:r w:rsidRPr="00CD7A75">
        <w:t> </w:t>
      </w:r>
      <w:r w:rsidR="006061F4">
        <w:t>409</w:t>
      </w:r>
      <w:r w:rsidRPr="00CD7A75">
        <w:t>,</w:t>
      </w:r>
      <w:r w:rsidR="006061F4">
        <w:t>77</w:t>
      </w:r>
      <w:r w:rsidRPr="00CD7A75">
        <w:t xml:space="preserve"> тыс. рублей, по расходам в сумме </w:t>
      </w:r>
      <w:r w:rsidR="006061F4">
        <w:t>2</w:t>
      </w:r>
      <w:r w:rsidRPr="00CD7A75">
        <w:t> </w:t>
      </w:r>
      <w:r w:rsidR="006061F4">
        <w:t>864</w:t>
      </w:r>
      <w:r w:rsidRPr="00CD7A75">
        <w:t> </w:t>
      </w:r>
      <w:r w:rsidR="006061F4">
        <w:t>629</w:t>
      </w:r>
      <w:r w:rsidRPr="00CD7A75">
        <w:t>,</w:t>
      </w:r>
      <w:r w:rsidR="006061F4">
        <w:t>77</w:t>
      </w:r>
      <w:r w:rsidRPr="00CD7A75">
        <w:t xml:space="preserve"> тыс. рублей, размер дефицита в сумме 1</w:t>
      </w:r>
      <w:r w:rsidR="006061F4">
        <w:t>50</w:t>
      </w:r>
      <w:r w:rsidRPr="00CD7A75">
        <w:t> </w:t>
      </w:r>
      <w:r w:rsidR="006061F4">
        <w:t>220</w:t>
      </w:r>
      <w:r w:rsidRPr="00CD7A75">
        <w:t>,0</w:t>
      </w:r>
      <w:r w:rsidR="006061F4">
        <w:t>0</w:t>
      </w:r>
      <w:r w:rsidRPr="00CD7A75">
        <w:t xml:space="preserve"> тыс. рублей,</w:t>
      </w:r>
    </w:p>
    <w:p w:rsidR="00332C24" w:rsidRPr="000E4849" w:rsidRDefault="00AA2762" w:rsidP="00594FB9">
      <w:pPr>
        <w:ind w:firstLine="540"/>
        <w:jc w:val="both"/>
      </w:pPr>
      <w:r>
        <w:t>-</w:t>
      </w:r>
      <w:r w:rsidRPr="00CD7A75">
        <w:t xml:space="preserve"> плановый период 201</w:t>
      </w:r>
      <w:r w:rsidR="006061F4">
        <w:t>5</w:t>
      </w:r>
      <w:r w:rsidRPr="00CD7A75">
        <w:t xml:space="preserve"> и 201</w:t>
      </w:r>
      <w:r w:rsidR="006061F4">
        <w:t>6</w:t>
      </w:r>
      <w:r w:rsidRPr="00CD7A75">
        <w:t xml:space="preserve"> годов по доходам в сумме 2 </w:t>
      </w:r>
      <w:r w:rsidR="006061F4">
        <w:t>7</w:t>
      </w:r>
      <w:r w:rsidRPr="00CD7A75">
        <w:t>6</w:t>
      </w:r>
      <w:r w:rsidR="006061F4">
        <w:t>9</w:t>
      </w:r>
      <w:r w:rsidRPr="00CD7A75">
        <w:t> </w:t>
      </w:r>
      <w:r w:rsidR="006061F4">
        <w:t>19</w:t>
      </w:r>
      <w:r w:rsidRPr="00CD7A75">
        <w:t>7,</w:t>
      </w:r>
      <w:r w:rsidR="006061F4">
        <w:t>77</w:t>
      </w:r>
      <w:r w:rsidRPr="00CD7A75">
        <w:t xml:space="preserve"> тыс. рублей и 2 </w:t>
      </w:r>
      <w:r w:rsidR="006061F4">
        <w:t>820</w:t>
      </w:r>
      <w:r w:rsidRPr="00CD7A75">
        <w:t> 6</w:t>
      </w:r>
      <w:r w:rsidR="006061F4">
        <w:t>11</w:t>
      </w:r>
      <w:r w:rsidRPr="00CD7A75">
        <w:t>,</w:t>
      </w:r>
      <w:r w:rsidR="006061F4">
        <w:t>77</w:t>
      </w:r>
      <w:r w:rsidRPr="00CD7A75">
        <w:t xml:space="preserve"> тыс. рублей соответственно</w:t>
      </w:r>
      <w:r>
        <w:t xml:space="preserve">, по расходам в сумме </w:t>
      </w:r>
      <w:r w:rsidRPr="003163B5">
        <w:t>2 </w:t>
      </w:r>
      <w:r w:rsidR="006061F4">
        <w:t>839</w:t>
      </w:r>
      <w:r w:rsidRPr="003163B5">
        <w:t> </w:t>
      </w:r>
      <w:r w:rsidR="006061F4">
        <w:t>197</w:t>
      </w:r>
      <w:r w:rsidRPr="003163B5">
        <w:t>,</w:t>
      </w:r>
      <w:r w:rsidR="006061F4">
        <w:t>77</w:t>
      </w:r>
      <w:r w:rsidRPr="003163B5">
        <w:t xml:space="preserve"> тыс. рублей и 2 </w:t>
      </w:r>
      <w:r w:rsidR="006061F4">
        <w:t>910</w:t>
      </w:r>
      <w:r w:rsidRPr="003163B5">
        <w:t> </w:t>
      </w:r>
      <w:r w:rsidR="006061F4">
        <w:t>611</w:t>
      </w:r>
      <w:r w:rsidRPr="003163B5">
        <w:t>,</w:t>
      </w:r>
      <w:r w:rsidR="006061F4">
        <w:t>77</w:t>
      </w:r>
      <w:r w:rsidRPr="003163B5">
        <w:t xml:space="preserve"> тыс. рублей соответственно,</w:t>
      </w:r>
      <w:r>
        <w:t xml:space="preserve"> размер дефицита составит </w:t>
      </w:r>
      <w:r w:rsidR="006061F4">
        <w:t>70</w:t>
      </w:r>
      <w:r>
        <w:t> </w:t>
      </w:r>
      <w:r w:rsidR="006061F4">
        <w:t>000</w:t>
      </w:r>
      <w:r>
        <w:t>,00 тыс.</w:t>
      </w:r>
      <w:r w:rsidR="00A76556">
        <w:t xml:space="preserve"> </w:t>
      </w:r>
      <w:r>
        <w:t>руб</w:t>
      </w:r>
      <w:r w:rsidR="00A76556">
        <w:t>лей</w:t>
      </w:r>
      <w:r>
        <w:t xml:space="preserve"> и </w:t>
      </w:r>
      <w:r w:rsidR="006061F4">
        <w:t>9</w:t>
      </w:r>
      <w:r>
        <w:t>0 </w:t>
      </w:r>
      <w:r w:rsidR="006061F4">
        <w:t>00</w:t>
      </w:r>
      <w:r>
        <w:t>0,00 тыс.</w:t>
      </w:r>
      <w:r w:rsidR="00A76556">
        <w:t xml:space="preserve"> </w:t>
      </w:r>
      <w:r>
        <w:t>руб</w:t>
      </w:r>
      <w:r w:rsidR="00A76556">
        <w:t>лей</w:t>
      </w:r>
      <w:r>
        <w:t xml:space="preserve"> соответственно</w:t>
      </w:r>
      <w:r w:rsidR="00332C24" w:rsidRPr="000E4849">
        <w:t>.</w:t>
      </w:r>
    </w:p>
    <w:p w:rsidR="00332C24" w:rsidRPr="000E4849" w:rsidRDefault="00332C24" w:rsidP="00594FB9">
      <w:pPr>
        <w:jc w:val="both"/>
      </w:pPr>
      <w:r w:rsidRPr="000E4849">
        <w:t xml:space="preserve">           Согласно требованиям ст. </w:t>
      </w:r>
      <w:r w:rsidR="004E0D3A">
        <w:t>11</w:t>
      </w:r>
      <w:r w:rsidRPr="000E4849">
        <w:t xml:space="preserve"> Решения о бюджетном процессе одновременно с проектом решения о бюджете в Думу Находкинского городского округа представляются следующие документы и материалы:</w:t>
      </w:r>
    </w:p>
    <w:p w:rsidR="004E0D3A" w:rsidRPr="00434276" w:rsidRDefault="004E0D3A" w:rsidP="000E57B5">
      <w:pPr>
        <w:numPr>
          <w:ilvl w:val="0"/>
          <w:numId w:val="31"/>
        </w:numPr>
        <w:autoSpaceDE w:val="0"/>
        <w:autoSpaceDN w:val="0"/>
        <w:adjustRightInd w:val="0"/>
        <w:ind w:left="714" w:right="-57" w:hanging="357"/>
        <w:jc w:val="both"/>
      </w:pPr>
      <w:r w:rsidRPr="00434276">
        <w:t>основные направления бюджетной и налоговой политики;</w:t>
      </w:r>
    </w:p>
    <w:p w:rsidR="004E0D3A" w:rsidRPr="00434276" w:rsidRDefault="004E0D3A" w:rsidP="000E57B5">
      <w:pPr>
        <w:numPr>
          <w:ilvl w:val="0"/>
          <w:numId w:val="31"/>
        </w:numPr>
        <w:autoSpaceDE w:val="0"/>
        <w:autoSpaceDN w:val="0"/>
        <w:adjustRightInd w:val="0"/>
        <w:ind w:left="714" w:right="-57" w:hanging="357"/>
        <w:jc w:val="both"/>
      </w:pPr>
      <w:r w:rsidRPr="00434276">
        <w:t>предварительные итоги социально-экономического развития Находкинского городского округа за истекший период текущего финансового года и ожидаемые итоги социально-экономического развития Находкинского городского округа за текущий финансовый год;</w:t>
      </w:r>
    </w:p>
    <w:p w:rsidR="000E57B5" w:rsidRDefault="004E0D3A" w:rsidP="000E57B5">
      <w:pPr>
        <w:numPr>
          <w:ilvl w:val="0"/>
          <w:numId w:val="31"/>
        </w:numPr>
        <w:autoSpaceDE w:val="0"/>
        <w:autoSpaceDN w:val="0"/>
        <w:adjustRightInd w:val="0"/>
        <w:ind w:left="714" w:right="-57" w:hanging="357"/>
        <w:jc w:val="both"/>
      </w:pPr>
      <w:r w:rsidRPr="00434276">
        <w:t>прогноз социально-экономического развития Находкинского городского округа;</w:t>
      </w:r>
    </w:p>
    <w:p w:rsidR="000E57B5" w:rsidRDefault="004E0D3A" w:rsidP="000E57B5">
      <w:pPr>
        <w:numPr>
          <w:ilvl w:val="0"/>
          <w:numId w:val="31"/>
        </w:numPr>
        <w:autoSpaceDE w:val="0"/>
        <w:autoSpaceDN w:val="0"/>
        <w:adjustRightInd w:val="0"/>
        <w:ind w:left="714" w:right="-57" w:hanging="357"/>
        <w:jc w:val="both"/>
      </w:pPr>
      <w:r w:rsidRPr="00434276">
        <w:t>прогноз основных характеристик (общий объем доходов, общий объем расходов, дефицита (профицита) бюджета) бюджета Находкинского городского округа на очередной финансовый год и плановый период;</w:t>
      </w:r>
    </w:p>
    <w:p w:rsidR="000E57B5" w:rsidRDefault="004E0D3A" w:rsidP="000E57B5">
      <w:pPr>
        <w:numPr>
          <w:ilvl w:val="0"/>
          <w:numId w:val="31"/>
        </w:numPr>
        <w:autoSpaceDE w:val="0"/>
        <w:autoSpaceDN w:val="0"/>
        <w:adjustRightInd w:val="0"/>
        <w:ind w:left="714" w:right="-57" w:hanging="357"/>
        <w:jc w:val="both"/>
      </w:pPr>
      <w:r w:rsidRPr="00434276">
        <w:t>пояснительная записка к проекту бюджета Находкинского городского округа;</w:t>
      </w:r>
    </w:p>
    <w:p w:rsidR="000E57B5" w:rsidRDefault="004E0D3A" w:rsidP="000E57B5">
      <w:pPr>
        <w:pStyle w:val="21"/>
        <w:numPr>
          <w:ilvl w:val="0"/>
          <w:numId w:val="31"/>
        </w:numPr>
        <w:autoSpaceDE w:val="0"/>
        <w:autoSpaceDN w:val="0"/>
        <w:adjustRightInd w:val="0"/>
        <w:spacing w:line="240" w:lineRule="auto"/>
        <w:ind w:left="714" w:right="-57" w:hanging="357"/>
        <w:jc w:val="both"/>
      </w:pPr>
      <w:r w:rsidRPr="00434276">
        <w:t>верхний предел муниципального долга на конец очередного финансового года</w:t>
      </w:r>
      <w:r>
        <w:t xml:space="preserve"> и конец каждого планового период</w:t>
      </w:r>
      <w:r w:rsidRPr="00434276">
        <w:t>;</w:t>
      </w:r>
    </w:p>
    <w:p w:rsidR="000E57B5" w:rsidRDefault="004E0D3A" w:rsidP="000E57B5">
      <w:pPr>
        <w:pStyle w:val="21"/>
        <w:numPr>
          <w:ilvl w:val="0"/>
          <w:numId w:val="31"/>
        </w:numPr>
        <w:autoSpaceDE w:val="0"/>
        <w:autoSpaceDN w:val="0"/>
        <w:adjustRightInd w:val="0"/>
        <w:spacing w:line="240" w:lineRule="auto"/>
        <w:ind w:left="714" w:right="-57" w:hanging="357"/>
        <w:jc w:val="both"/>
      </w:pPr>
      <w:r w:rsidRPr="00434276">
        <w:t>оценка ожидаемого исполнения бюджета Находкинского городского округа на текущий финансовый год;</w:t>
      </w:r>
    </w:p>
    <w:p w:rsidR="004E0D3A" w:rsidRDefault="004E0D3A" w:rsidP="000E57B5">
      <w:pPr>
        <w:pStyle w:val="21"/>
        <w:numPr>
          <w:ilvl w:val="0"/>
          <w:numId w:val="31"/>
        </w:numPr>
        <w:autoSpaceDE w:val="0"/>
        <w:autoSpaceDN w:val="0"/>
        <w:adjustRightInd w:val="0"/>
        <w:spacing w:line="240" w:lineRule="auto"/>
        <w:ind w:left="714" w:right="-57" w:hanging="357"/>
        <w:jc w:val="both"/>
      </w:pPr>
      <w:r>
        <w:t>паспорта муниципальных программ;</w:t>
      </w:r>
    </w:p>
    <w:p w:rsidR="004E0D3A" w:rsidRDefault="004E0D3A" w:rsidP="000E57B5">
      <w:pPr>
        <w:pStyle w:val="ac"/>
        <w:numPr>
          <w:ilvl w:val="0"/>
          <w:numId w:val="31"/>
        </w:numPr>
        <w:autoSpaceDE w:val="0"/>
        <w:autoSpaceDN w:val="0"/>
        <w:adjustRightInd w:val="0"/>
        <w:ind w:left="714" w:right="-57" w:hanging="357"/>
        <w:jc w:val="both"/>
      </w:pPr>
      <w:r w:rsidRPr="00434276">
        <w:t>предложенные Думой Находкинского городского округа</w:t>
      </w:r>
      <w:r>
        <w:t>, Контрольно-счетной палатой Находкинского городского округа</w:t>
      </w:r>
      <w:r w:rsidRPr="00434276">
        <w:t xml:space="preserve"> проекты бюджетных смет </w:t>
      </w:r>
      <w:r>
        <w:t>указанных органов</w:t>
      </w:r>
      <w:r w:rsidRPr="00434276">
        <w:t>, представляемые в случае возникновения разногласий с финансовым управлением в отн</w:t>
      </w:r>
      <w:r>
        <w:t>ошении указанных бюджетных смет.</w:t>
      </w:r>
    </w:p>
    <w:p w:rsidR="00DD1526" w:rsidRDefault="00DD1526" w:rsidP="00DD1526">
      <w:pPr>
        <w:ind w:firstLine="708"/>
        <w:jc w:val="both"/>
      </w:pPr>
      <w:r w:rsidRPr="00434276">
        <w:t>Рассматриваемый</w:t>
      </w:r>
      <w:r w:rsidR="008B1B38">
        <w:t xml:space="preserve"> проект решения</w:t>
      </w:r>
      <w:r w:rsidR="00103B50">
        <w:t xml:space="preserve"> и документы, представленные одновременно с проектом решения о бюджете,</w:t>
      </w:r>
      <w:r w:rsidRPr="00434276">
        <w:t xml:space="preserve"> внесены в </w:t>
      </w:r>
      <w:r w:rsidR="004E0D3A">
        <w:t>КСП НГО</w:t>
      </w:r>
      <w:r w:rsidRPr="00434276">
        <w:t xml:space="preserve"> Главой Находкинского городского округа Колядиным О.Г. </w:t>
      </w:r>
      <w:r w:rsidR="00103B50">
        <w:t>в полном объеме</w:t>
      </w:r>
      <w:r w:rsidRPr="00434276">
        <w:t xml:space="preserve"> в соответствии с</w:t>
      </w:r>
      <w:r w:rsidR="00103B50">
        <w:t>о</w:t>
      </w:r>
      <w:r w:rsidRPr="00434276">
        <w:t xml:space="preserve"> ст.</w:t>
      </w:r>
      <w:r w:rsidR="00103B50">
        <w:t>11</w:t>
      </w:r>
      <w:r w:rsidRPr="00434276">
        <w:t xml:space="preserve"> Решения о бюджетном процессе.</w:t>
      </w:r>
    </w:p>
    <w:p w:rsidR="00FA5064" w:rsidRPr="00FA5064" w:rsidRDefault="00FA5064" w:rsidP="00FA5064">
      <w:pPr>
        <w:tabs>
          <w:tab w:val="left" w:pos="7797"/>
        </w:tabs>
        <w:ind w:firstLine="708"/>
        <w:jc w:val="both"/>
        <w:rPr>
          <w:rFonts w:eastAsia="Calibri"/>
          <w:lang w:eastAsia="en-US"/>
        </w:rPr>
      </w:pPr>
      <w:r w:rsidRPr="00FA5064">
        <w:rPr>
          <w:rFonts w:eastAsia="Calibri"/>
          <w:lang w:eastAsia="en-US"/>
        </w:rPr>
        <w:t xml:space="preserve">Кроме того, ведомственная структура расходов проекта бюджета сформирована с учетом особенностей Указаний о порядке применения бюджетной классификации Российской Федерации, утвержденных приказом Минфина России от 21.12.2011 № 180н, </w:t>
      </w:r>
      <w:r w:rsidRPr="00FA5064">
        <w:rPr>
          <w:rFonts w:eastAsia="Calibri"/>
          <w:lang w:eastAsia="en-US"/>
        </w:rPr>
        <w:lastRenderedPageBreak/>
        <w:t>в соответствии с которыми виды расходов детализированы на подгруппы (элементы) в зависимости от назначения расходов.</w:t>
      </w:r>
    </w:p>
    <w:p w:rsidR="004160FF" w:rsidRPr="000E4849" w:rsidRDefault="004160FF" w:rsidP="00594FB9">
      <w:pPr>
        <w:jc w:val="both"/>
      </w:pPr>
    </w:p>
    <w:p w:rsidR="00B34084" w:rsidRPr="000E4849" w:rsidRDefault="00485684" w:rsidP="00B34084">
      <w:pPr>
        <w:spacing w:before="120" w:after="120"/>
        <w:jc w:val="center"/>
        <w:rPr>
          <w:b/>
        </w:rPr>
      </w:pPr>
      <w:r w:rsidRPr="000E4849">
        <w:t xml:space="preserve">    </w:t>
      </w:r>
      <w:r w:rsidR="00D82547">
        <w:rPr>
          <w:b/>
        </w:rPr>
        <w:t xml:space="preserve">2. </w:t>
      </w:r>
      <w:r w:rsidR="00B34084" w:rsidRPr="000E4849">
        <w:rPr>
          <w:b/>
        </w:rPr>
        <w:t>Прогноз социально-экономического развития</w:t>
      </w:r>
      <w:r w:rsidR="009B6A42">
        <w:rPr>
          <w:b/>
        </w:rPr>
        <w:t xml:space="preserve"> Находкинского городского округа</w:t>
      </w:r>
      <w:r w:rsidR="00B34084" w:rsidRPr="000E4849">
        <w:rPr>
          <w:b/>
        </w:rPr>
        <w:t>, представленны</w:t>
      </w:r>
      <w:r w:rsidR="009B6A42">
        <w:rPr>
          <w:b/>
        </w:rPr>
        <w:t>й</w:t>
      </w:r>
      <w:r w:rsidR="00B34084" w:rsidRPr="000E4849">
        <w:rPr>
          <w:b/>
        </w:rPr>
        <w:t xml:space="preserve"> одновременно с проектом решения о бюджете</w:t>
      </w:r>
      <w:r w:rsidR="00594FB9" w:rsidRPr="000E4849">
        <w:rPr>
          <w:b/>
        </w:rPr>
        <w:t xml:space="preserve"> на 201</w:t>
      </w:r>
      <w:r w:rsidR="00103B50">
        <w:rPr>
          <w:b/>
        </w:rPr>
        <w:t>4</w:t>
      </w:r>
      <w:r w:rsidR="00594FB9" w:rsidRPr="000E4849">
        <w:rPr>
          <w:b/>
        </w:rPr>
        <w:t xml:space="preserve"> год</w:t>
      </w:r>
      <w:r w:rsidR="00263971">
        <w:rPr>
          <w:b/>
        </w:rPr>
        <w:t xml:space="preserve"> и плановый период 201</w:t>
      </w:r>
      <w:r w:rsidR="00103B50">
        <w:rPr>
          <w:b/>
        </w:rPr>
        <w:t>5</w:t>
      </w:r>
      <w:r w:rsidR="00263971">
        <w:rPr>
          <w:b/>
        </w:rPr>
        <w:t xml:space="preserve"> и 201</w:t>
      </w:r>
      <w:r w:rsidR="00103B50">
        <w:rPr>
          <w:b/>
        </w:rPr>
        <w:t>6</w:t>
      </w:r>
      <w:r w:rsidR="00263971">
        <w:rPr>
          <w:b/>
        </w:rPr>
        <w:t xml:space="preserve"> годов</w:t>
      </w:r>
    </w:p>
    <w:p w:rsidR="00B34084" w:rsidRPr="000E4849" w:rsidRDefault="00B34084" w:rsidP="00B34084">
      <w:pPr>
        <w:autoSpaceDE w:val="0"/>
        <w:autoSpaceDN w:val="0"/>
        <w:adjustRightInd w:val="0"/>
        <w:ind w:firstLine="540"/>
        <w:jc w:val="both"/>
      </w:pPr>
      <w:bookmarkStart w:id="0" w:name="sub_1733"/>
      <w:r w:rsidRPr="000E4849">
        <w:t>Согласно ч. 3 ст. 173 БК РФ прогноз социально-экономического развития муниципального образования одобряется местной администрацией одновременно с принятием решения о внесении проекта бюджета в представительный орган.</w:t>
      </w:r>
      <w:r w:rsidR="00B33C0A" w:rsidRPr="000E4849">
        <w:t xml:space="preserve"> Распоряжением Администрации Нахо</w:t>
      </w:r>
      <w:r w:rsidR="00594FB9" w:rsidRPr="000E4849">
        <w:t xml:space="preserve">дкинского городского округа от </w:t>
      </w:r>
      <w:r w:rsidR="000C38FB">
        <w:t>14</w:t>
      </w:r>
      <w:r w:rsidR="00B33C0A" w:rsidRPr="000E4849">
        <w:t xml:space="preserve"> </w:t>
      </w:r>
      <w:r w:rsidR="000C38FB">
        <w:t>ноября</w:t>
      </w:r>
      <w:r w:rsidR="00B33C0A" w:rsidRPr="000E4849">
        <w:t xml:space="preserve"> 201</w:t>
      </w:r>
      <w:r w:rsidR="000C38FB">
        <w:t>3</w:t>
      </w:r>
      <w:r w:rsidR="00B33C0A" w:rsidRPr="000E4849">
        <w:t xml:space="preserve"> года № </w:t>
      </w:r>
      <w:r w:rsidR="000C38FB">
        <w:t>751</w:t>
      </w:r>
      <w:r w:rsidR="00B33C0A" w:rsidRPr="000E4849">
        <w:t xml:space="preserve">-р прогноз социально-экономического развития Находкинского городского округа одобрен и внесен на рассмотрение в </w:t>
      </w:r>
      <w:r w:rsidR="000C38FB">
        <w:t>КСП</w:t>
      </w:r>
      <w:r w:rsidR="00B33C0A" w:rsidRPr="000E4849">
        <w:t xml:space="preserve"> НГО.</w:t>
      </w:r>
    </w:p>
    <w:bookmarkEnd w:id="0"/>
    <w:p w:rsidR="00B34084" w:rsidRPr="000E4849" w:rsidRDefault="000E722D" w:rsidP="00B34084">
      <w:pPr>
        <w:ind w:firstLine="540"/>
        <w:jc w:val="both"/>
      </w:pPr>
      <w:r>
        <w:t xml:space="preserve">Разработка параметров прогноза развития экономики Находкинского городского округа в 2014-2016 годах осуществлялась по двум вариантам: консервативным и умеренно-оптимистичным. </w:t>
      </w:r>
      <w:r w:rsidR="00B34084" w:rsidRPr="000E4849">
        <w:t xml:space="preserve">Бюджет городского округа составлен исходя из </w:t>
      </w:r>
      <w:r w:rsidR="00D71D29" w:rsidRPr="000E4849">
        <w:t>основных показателей, предусмотренных умеренно-оптимистическим вариантом прогноза социально-экономического развития Находкинского городского округа на 201</w:t>
      </w:r>
      <w:r w:rsidR="000C38FB">
        <w:t>4</w:t>
      </w:r>
      <w:r w:rsidR="00EA74A3">
        <w:t>-201</w:t>
      </w:r>
      <w:r w:rsidR="000C38FB">
        <w:t>6</w:t>
      </w:r>
      <w:r w:rsidR="00D71D29" w:rsidRPr="000E4849">
        <w:t xml:space="preserve"> год</w:t>
      </w:r>
      <w:r w:rsidR="00EA74A3">
        <w:t>ы</w:t>
      </w:r>
      <w:r w:rsidR="00D71D29" w:rsidRPr="000E4849">
        <w:t>.</w:t>
      </w:r>
    </w:p>
    <w:p w:rsidR="00FA5064" w:rsidRPr="00DC3F0C" w:rsidRDefault="00FA5064" w:rsidP="00FA5064">
      <w:pPr>
        <w:widowControl w:val="0"/>
        <w:autoSpaceDE w:val="0"/>
        <w:autoSpaceDN w:val="0"/>
        <w:adjustRightInd w:val="0"/>
        <w:ind w:firstLine="708"/>
        <w:jc w:val="both"/>
      </w:pPr>
      <w:r w:rsidRPr="00DC3F0C">
        <w:t xml:space="preserve">Контрольно-счетной палатой </w:t>
      </w:r>
      <w:r w:rsidR="00DC3F0C">
        <w:t xml:space="preserve">НГО </w:t>
      </w:r>
      <w:r w:rsidRPr="00DC3F0C">
        <w:t>анализировались показатели</w:t>
      </w:r>
      <w:r w:rsidR="00DC3F0C">
        <w:t xml:space="preserve"> 2011</w:t>
      </w:r>
      <w:r w:rsidRPr="00DC3F0C">
        <w:t>,</w:t>
      </w:r>
      <w:r w:rsidR="00DC3F0C">
        <w:t xml:space="preserve"> 2012</w:t>
      </w:r>
      <w:r w:rsidR="00B524CD">
        <w:t xml:space="preserve"> годов</w:t>
      </w:r>
      <w:r w:rsidR="00DC3F0C">
        <w:t xml:space="preserve">, ожидаемые </w:t>
      </w:r>
      <w:r w:rsidR="00B524CD">
        <w:t xml:space="preserve">итоги </w:t>
      </w:r>
      <w:r w:rsidR="00DC3F0C">
        <w:t>2013 год</w:t>
      </w:r>
      <w:r w:rsidR="00B524CD">
        <w:t>а</w:t>
      </w:r>
      <w:r w:rsidR="00DC3F0C">
        <w:t>, а также</w:t>
      </w:r>
      <w:r w:rsidRPr="00DC3F0C">
        <w:t xml:space="preserve"> предусмотренные на 201</w:t>
      </w:r>
      <w:r w:rsidR="000E722D" w:rsidRPr="00DC3F0C">
        <w:t>4</w:t>
      </w:r>
      <w:r w:rsidRPr="00DC3F0C">
        <w:t xml:space="preserve"> год и плановый период 201</w:t>
      </w:r>
      <w:r w:rsidR="000E722D" w:rsidRPr="00DC3F0C">
        <w:t>5</w:t>
      </w:r>
      <w:r w:rsidRPr="00DC3F0C">
        <w:t xml:space="preserve"> и 201</w:t>
      </w:r>
      <w:r w:rsidR="000E722D" w:rsidRPr="00DC3F0C">
        <w:t>6</w:t>
      </w:r>
      <w:r w:rsidRPr="00DC3F0C">
        <w:t xml:space="preserve"> годов по варианту 2 (умеренно-оптимистичный).</w:t>
      </w:r>
    </w:p>
    <w:p w:rsidR="00FA5064" w:rsidRDefault="00FA5064" w:rsidP="00FA5064">
      <w:pPr>
        <w:widowControl w:val="0"/>
        <w:autoSpaceDE w:val="0"/>
        <w:autoSpaceDN w:val="0"/>
        <w:adjustRightInd w:val="0"/>
        <w:ind w:firstLine="708"/>
        <w:jc w:val="both"/>
      </w:pPr>
      <w:r w:rsidRPr="00DC3F0C">
        <w:t xml:space="preserve">Динамика основных показателей прогноза, характеризующих социально-экономическое положение </w:t>
      </w:r>
      <w:r w:rsidR="001E6352" w:rsidRPr="00DC3F0C">
        <w:t>Находки</w:t>
      </w:r>
      <w:r w:rsidR="009B6A42">
        <w:t>нского городского округа</w:t>
      </w:r>
      <w:r w:rsidRPr="00DC3F0C">
        <w:t>, согласно Прогнозу, представлена в таблице</w:t>
      </w:r>
      <w:r w:rsidR="00DE6897">
        <w:t xml:space="preserve"> 1</w:t>
      </w:r>
      <w:r w:rsidRPr="00DC3F0C">
        <w:t>.</w:t>
      </w:r>
    </w:p>
    <w:p w:rsidR="00DE6897" w:rsidRPr="00DC3F0C" w:rsidRDefault="00DE6897" w:rsidP="00FA5064">
      <w:pPr>
        <w:widowControl w:val="0"/>
        <w:autoSpaceDE w:val="0"/>
        <w:autoSpaceDN w:val="0"/>
        <w:adjustRightInd w:val="0"/>
        <w:ind w:firstLine="708"/>
        <w:jc w:val="both"/>
      </w:pPr>
    </w:p>
    <w:p w:rsidR="00FA5064" w:rsidRDefault="00FA5064" w:rsidP="00DE6897">
      <w:pPr>
        <w:widowControl w:val="0"/>
        <w:autoSpaceDE w:val="0"/>
        <w:autoSpaceDN w:val="0"/>
        <w:adjustRightInd w:val="0"/>
        <w:ind w:firstLine="708"/>
        <w:jc w:val="center"/>
        <w:rPr>
          <w:b/>
          <w:color w:val="000000"/>
        </w:rPr>
      </w:pPr>
      <w:r w:rsidRPr="00DE6897">
        <w:rPr>
          <w:b/>
          <w:color w:val="000000"/>
        </w:rPr>
        <w:t>Таблица 1</w:t>
      </w:r>
    </w:p>
    <w:p w:rsidR="00DE6897" w:rsidRPr="00DE6897" w:rsidRDefault="00DE6897" w:rsidP="00DE6897">
      <w:pPr>
        <w:widowControl w:val="0"/>
        <w:autoSpaceDE w:val="0"/>
        <w:autoSpaceDN w:val="0"/>
        <w:adjustRightInd w:val="0"/>
        <w:ind w:firstLine="708"/>
        <w:jc w:val="center"/>
        <w:rPr>
          <w:b/>
          <w:color w:val="000000"/>
        </w:rPr>
      </w:pPr>
    </w:p>
    <w:tbl>
      <w:tblPr>
        <w:tblW w:w="9781" w:type="dxa"/>
        <w:tblInd w:w="-37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299"/>
        <w:gridCol w:w="954"/>
        <w:gridCol w:w="992"/>
        <w:gridCol w:w="1134"/>
        <w:gridCol w:w="1134"/>
        <w:gridCol w:w="1134"/>
        <w:gridCol w:w="1134"/>
      </w:tblGrid>
      <w:tr w:rsidR="00FA5064" w:rsidRPr="000C2E8D" w:rsidTr="00EA2D9A">
        <w:tc>
          <w:tcPr>
            <w:tcW w:w="329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A5064" w:rsidRPr="00DE6897" w:rsidRDefault="00FA5064" w:rsidP="00EA2D9A">
            <w:pPr>
              <w:widowControl w:val="0"/>
              <w:autoSpaceDE w:val="0"/>
              <w:autoSpaceDN w:val="0"/>
              <w:adjustRightInd w:val="0"/>
              <w:ind w:right="-105"/>
              <w:jc w:val="center"/>
              <w:rPr>
                <w:color w:val="000000"/>
                <w:sz w:val="20"/>
                <w:szCs w:val="20"/>
              </w:rPr>
            </w:pPr>
            <w:r w:rsidRPr="00DE6897">
              <w:rPr>
                <w:b/>
                <w:bCs/>
                <w:color w:val="000000"/>
                <w:sz w:val="20"/>
                <w:szCs w:val="20"/>
              </w:rPr>
              <w:t>Показатели</w:t>
            </w:r>
          </w:p>
        </w:tc>
        <w:tc>
          <w:tcPr>
            <w:tcW w:w="19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064" w:rsidRPr="00DE6897" w:rsidRDefault="00FA5064" w:rsidP="00EA2D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E6897">
              <w:rPr>
                <w:b/>
                <w:color w:val="000000"/>
                <w:sz w:val="20"/>
                <w:szCs w:val="20"/>
              </w:rPr>
              <w:t>Отчет</w:t>
            </w:r>
          </w:p>
        </w:tc>
        <w:tc>
          <w:tcPr>
            <w:tcW w:w="113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A5064" w:rsidRPr="00DE6897" w:rsidRDefault="00FA5064" w:rsidP="00EA2D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E6897">
              <w:rPr>
                <w:b/>
                <w:color w:val="000000"/>
                <w:sz w:val="20"/>
                <w:szCs w:val="20"/>
              </w:rPr>
              <w:t>Оценка</w:t>
            </w:r>
          </w:p>
          <w:p w:rsidR="00FA5064" w:rsidRPr="00DE6897" w:rsidRDefault="00FA5064" w:rsidP="00300F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E6897">
              <w:rPr>
                <w:b/>
                <w:color w:val="000000"/>
                <w:sz w:val="20"/>
                <w:szCs w:val="20"/>
              </w:rPr>
              <w:t>201</w:t>
            </w:r>
            <w:r w:rsidR="00300FB1" w:rsidRPr="00DE6897">
              <w:rPr>
                <w:b/>
                <w:color w:val="000000"/>
                <w:sz w:val="20"/>
                <w:szCs w:val="20"/>
              </w:rPr>
              <w:t>3</w:t>
            </w:r>
            <w:r w:rsidRPr="00DE6897">
              <w:rPr>
                <w:b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40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064" w:rsidRPr="00DE6897" w:rsidRDefault="00FA5064" w:rsidP="00EA2D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E6897">
              <w:rPr>
                <w:b/>
                <w:color w:val="000000"/>
                <w:sz w:val="20"/>
                <w:szCs w:val="20"/>
              </w:rPr>
              <w:t>Прогноз</w:t>
            </w:r>
          </w:p>
        </w:tc>
      </w:tr>
      <w:tr w:rsidR="00FA5064" w:rsidRPr="000C2E8D" w:rsidTr="00EA2D9A">
        <w:trPr>
          <w:trHeight w:val="292"/>
        </w:trPr>
        <w:tc>
          <w:tcPr>
            <w:tcW w:w="329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064" w:rsidRPr="00DE6897" w:rsidRDefault="00FA5064" w:rsidP="00EA2D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064" w:rsidRPr="00DE6897" w:rsidRDefault="00FA5064" w:rsidP="00300FB1">
            <w:pPr>
              <w:widowControl w:val="0"/>
              <w:autoSpaceDE w:val="0"/>
              <w:autoSpaceDN w:val="0"/>
              <w:adjustRightInd w:val="0"/>
              <w:ind w:hanging="105"/>
              <w:jc w:val="center"/>
              <w:rPr>
                <w:b/>
                <w:color w:val="000000"/>
                <w:sz w:val="20"/>
                <w:szCs w:val="20"/>
              </w:rPr>
            </w:pPr>
            <w:r w:rsidRPr="00DE6897">
              <w:rPr>
                <w:b/>
                <w:bCs/>
                <w:color w:val="000000"/>
                <w:sz w:val="20"/>
                <w:szCs w:val="20"/>
              </w:rPr>
              <w:t>201</w:t>
            </w:r>
            <w:r w:rsidR="00300FB1" w:rsidRPr="00DE6897">
              <w:rPr>
                <w:b/>
                <w:bCs/>
                <w:color w:val="000000"/>
                <w:sz w:val="20"/>
                <w:szCs w:val="20"/>
              </w:rPr>
              <w:t>1</w:t>
            </w:r>
            <w:r w:rsidRPr="00DE6897">
              <w:rPr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064" w:rsidRPr="00DE6897" w:rsidRDefault="00FA5064" w:rsidP="00300FB1">
            <w:pPr>
              <w:widowControl w:val="0"/>
              <w:autoSpaceDE w:val="0"/>
              <w:autoSpaceDN w:val="0"/>
              <w:adjustRightInd w:val="0"/>
              <w:ind w:hanging="105"/>
              <w:jc w:val="center"/>
              <w:rPr>
                <w:b/>
                <w:color w:val="000000"/>
                <w:sz w:val="20"/>
                <w:szCs w:val="20"/>
              </w:rPr>
            </w:pPr>
            <w:r w:rsidRPr="00DE6897">
              <w:rPr>
                <w:b/>
                <w:bCs/>
                <w:color w:val="000000"/>
                <w:sz w:val="20"/>
                <w:szCs w:val="20"/>
              </w:rPr>
              <w:t>201</w:t>
            </w:r>
            <w:r w:rsidR="00300FB1" w:rsidRPr="00DE6897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Pr="00DE6897">
              <w:rPr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064" w:rsidRPr="00DE6897" w:rsidRDefault="00FA5064" w:rsidP="00EA2D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064" w:rsidRPr="00DE6897" w:rsidRDefault="00FA5064" w:rsidP="00300F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E6897">
              <w:rPr>
                <w:b/>
                <w:color w:val="000000"/>
                <w:sz w:val="20"/>
                <w:szCs w:val="20"/>
              </w:rPr>
              <w:t>201</w:t>
            </w:r>
            <w:r w:rsidR="00300FB1" w:rsidRPr="00DE6897">
              <w:rPr>
                <w:b/>
                <w:color w:val="000000"/>
                <w:sz w:val="20"/>
                <w:szCs w:val="20"/>
              </w:rPr>
              <w:t>4</w:t>
            </w:r>
            <w:r w:rsidRPr="00DE6897">
              <w:rPr>
                <w:b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064" w:rsidRPr="00DE6897" w:rsidRDefault="00FA5064" w:rsidP="00300F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E6897">
              <w:rPr>
                <w:b/>
                <w:color w:val="000000"/>
                <w:sz w:val="20"/>
                <w:szCs w:val="20"/>
              </w:rPr>
              <w:t>201</w:t>
            </w:r>
            <w:r w:rsidR="00300FB1" w:rsidRPr="00DE6897">
              <w:rPr>
                <w:b/>
                <w:color w:val="000000"/>
                <w:sz w:val="20"/>
                <w:szCs w:val="20"/>
              </w:rPr>
              <w:t>5</w:t>
            </w:r>
            <w:r w:rsidRPr="00DE6897">
              <w:rPr>
                <w:b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064" w:rsidRPr="00DE6897" w:rsidRDefault="00FA5064" w:rsidP="00300F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E6897">
              <w:rPr>
                <w:b/>
                <w:color w:val="000000"/>
                <w:sz w:val="20"/>
                <w:szCs w:val="20"/>
              </w:rPr>
              <w:t>201</w:t>
            </w:r>
            <w:r w:rsidR="00300FB1" w:rsidRPr="00DE6897">
              <w:rPr>
                <w:b/>
                <w:color w:val="000000"/>
                <w:sz w:val="20"/>
                <w:szCs w:val="20"/>
              </w:rPr>
              <w:t>6</w:t>
            </w:r>
            <w:r w:rsidRPr="00DE6897">
              <w:rPr>
                <w:b/>
                <w:color w:val="000000"/>
                <w:sz w:val="20"/>
                <w:szCs w:val="20"/>
              </w:rPr>
              <w:t xml:space="preserve"> год</w:t>
            </w:r>
          </w:p>
        </w:tc>
      </w:tr>
      <w:tr w:rsidR="00FA5064" w:rsidRPr="000C2E8D" w:rsidTr="00EA2D9A">
        <w:tc>
          <w:tcPr>
            <w:tcW w:w="3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5064" w:rsidRPr="00DE6897" w:rsidRDefault="00FA5064" w:rsidP="00EA2D9A">
            <w:pPr>
              <w:widowControl w:val="0"/>
              <w:autoSpaceDE w:val="0"/>
              <w:autoSpaceDN w:val="0"/>
              <w:adjustRightInd w:val="0"/>
              <w:ind w:right="-105"/>
              <w:rPr>
                <w:color w:val="000000"/>
                <w:sz w:val="20"/>
                <w:szCs w:val="20"/>
              </w:rPr>
            </w:pPr>
            <w:r w:rsidRPr="00DE6897">
              <w:rPr>
                <w:color w:val="000000"/>
                <w:sz w:val="20"/>
                <w:szCs w:val="20"/>
              </w:rPr>
              <w:t xml:space="preserve">Индекс промышленного производства, </w:t>
            </w:r>
          </w:p>
          <w:p w:rsidR="00FA5064" w:rsidRPr="00DE6897" w:rsidRDefault="00FA5064" w:rsidP="00EA2D9A">
            <w:pPr>
              <w:widowControl w:val="0"/>
              <w:autoSpaceDE w:val="0"/>
              <w:autoSpaceDN w:val="0"/>
              <w:adjustRightInd w:val="0"/>
              <w:ind w:right="-105"/>
              <w:rPr>
                <w:color w:val="000000"/>
                <w:sz w:val="20"/>
                <w:szCs w:val="20"/>
              </w:rPr>
            </w:pPr>
            <w:r w:rsidRPr="00DE6897">
              <w:rPr>
                <w:i/>
                <w:iCs/>
                <w:color w:val="000000"/>
                <w:sz w:val="20"/>
                <w:szCs w:val="20"/>
              </w:rPr>
              <w:t>(% к предыдущему году</w:t>
            </w:r>
            <w:r w:rsidRPr="00DE6897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5064" w:rsidRPr="00DE6897" w:rsidRDefault="00FA5064" w:rsidP="0028740F">
            <w:pPr>
              <w:widowControl w:val="0"/>
              <w:autoSpaceDE w:val="0"/>
              <w:autoSpaceDN w:val="0"/>
              <w:adjustRightInd w:val="0"/>
              <w:ind w:hanging="105"/>
              <w:jc w:val="right"/>
              <w:rPr>
                <w:sz w:val="20"/>
                <w:szCs w:val="20"/>
              </w:rPr>
            </w:pPr>
            <w:r w:rsidRPr="00DE6897">
              <w:rPr>
                <w:sz w:val="20"/>
                <w:szCs w:val="20"/>
              </w:rPr>
              <w:t>132,</w:t>
            </w:r>
            <w:r w:rsidR="0028740F" w:rsidRPr="00DE6897">
              <w:rPr>
                <w:sz w:val="20"/>
                <w:szCs w:val="20"/>
              </w:rPr>
              <w:t>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5064" w:rsidRPr="00DE6897" w:rsidRDefault="00FA5064" w:rsidP="0028740F">
            <w:pPr>
              <w:widowControl w:val="0"/>
              <w:autoSpaceDE w:val="0"/>
              <w:autoSpaceDN w:val="0"/>
              <w:adjustRightInd w:val="0"/>
              <w:ind w:hanging="105"/>
              <w:jc w:val="right"/>
              <w:rPr>
                <w:sz w:val="20"/>
                <w:szCs w:val="20"/>
              </w:rPr>
            </w:pPr>
            <w:r w:rsidRPr="00DE6897">
              <w:rPr>
                <w:sz w:val="20"/>
                <w:szCs w:val="20"/>
              </w:rPr>
              <w:t>1</w:t>
            </w:r>
            <w:r w:rsidR="0028740F" w:rsidRPr="00DE6897">
              <w:rPr>
                <w:sz w:val="20"/>
                <w:szCs w:val="20"/>
              </w:rPr>
              <w:t>30</w:t>
            </w:r>
            <w:r w:rsidRPr="00DE6897">
              <w:rPr>
                <w:sz w:val="20"/>
                <w:szCs w:val="20"/>
              </w:rPr>
              <w:t>,0</w:t>
            </w:r>
            <w:r w:rsidR="0028740F" w:rsidRPr="00DE6897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5064" w:rsidRPr="00DE6897" w:rsidRDefault="00FA5064" w:rsidP="0028740F">
            <w:pPr>
              <w:widowControl w:val="0"/>
              <w:autoSpaceDE w:val="0"/>
              <w:autoSpaceDN w:val="0"/>
              <w:adjustRightInd w:val="0"/>
              <w:ind w:hanging="105"/>
              <w:jc w:val="right"/>
              <w:rPr>
                <w:sz w:val="20"/>
                <w:szCs w:val="20"/>
              </w:rPr>
            </w:pPr>
            <w:r w:rsidRPr="00DE6897">
              <w:rPr>
                <w:sz w:val="20"/>
                <w:szCs w:val="20"/>
              </w:rPr>
              <w:t>10</w:t>
            </w:r>
            <w:r w:rsidR="0028740F" w:rsidRPr="00DE6897">
              <w:rPr>
                <w:sz w:val="20"/>
                <w:szCs w:val="20"/>
              </w:rPr>
              <w:t>9</w:t>
            </w:r>
            <w:r w:rsidRPr="00DE6897">
              <w:rPr>
                <w:sz w:val="20"/>
                <w:szCs w:val="20"/>
              </w:rPr>
              <w:t>,</w:t>
            </w:r>
            <w:r w:rsidR="0028740F" w:rsidRPr="00DE6897">
              <w:rPr>
                <w:sz w:val="20"/>
                <w:szCs w:val="20"/>
              </w:rPr>
              <w:t>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5064" w:rsidRPr="00DE6897" w:rsidRDefault="00FA5064" w:rsidP="0028740F">
            <w:pPr>
              <w:widowControl w:val="0"/>
              <w:autoSpaceDE w:val="0"/>
              <w:autoSpaceDN w:val="0"/>
              <w:adjustRightInd w:val="0"/>
              <w:ind w:hanging="105"/>
              <w:jc w:val="right"/>
              <w:rPr>
                <w:sz w:val="20"/>
                <w:szCs w:val="20"/>
              </w:rPr>
            </w:pPr>
            <w:r w:rsidRPr="00DE6897">
              <w:rPr>
                <w:sz w:val="20"/>
                <w:szCs w:val="20"/>
              </w:rPr>
              <w:t>1</w:t>
            </w:r>
            <w:r w:rsidR="0028740F" w:rsidRPr="00DE6897">
              <w:rPr>
                <w:sz w:val="20"/>
                <w:szCs w:val="20"/>
              </w:rPr>
              <w:t>07</w:t>
            </w:r>
            <w:r w:rsidRPr="00DE6897">
              <w:rPr>
                <w:sz w:val="20"/>
                <w:szCs w:val="20"/>
              </w:rPr>
              <w:t>,3</w:t>
            </w:r>
            <w:r w:rsidR="0028740F" w:rsidRPr="00DE6897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5064" w:rsidRPr="00DE6897" w:rsidRDefault="00FA5064" w:rsidP="0028740F">
            <w:pPr>
              <w:widowControl w:val="0"/>
              <w:autoSpaceDE w:val="0"/>
              <w:autoSpaceDN w:val="0"/>
              <w:adjustRightInd w:val="0"/>
              <w:ind w:hanging="105"/>
              <w:jc w:val="right"/>
              <w:rPr>
                <w:sz w:val="20"/>
                <w:szCs w:val="20"/>
              </w:rPr>
            </w:pPr>
            <w:r w:rsidRPr="00DE6897">
              <w:rPr>
                <w:sz w:val="20"/>
                <w:szCs w:val="20"/>
              </w:rPr>
              <w:t>10</w:t>
            </w:r>
            <w:r w:rsidR="0028740F" w:rsidRPr="00DE6897">
              <w:rPr>
                <w:sz w:val="20"/>
                <w:szCs w:val="20"/>
              </w:rPr>
              <w:t>4</w:t>
            </w:r>
            <w:r w:rsidRPr="00DE6897">
              <w:rPr>
                <w:sz w:val="20"/>
                <w:szCs w:val="20"/>
              </w:rPr>
              <w:t>,</w:t>
            </w:r>
            <w:r w:rsidR="0028740F" w:rsidRPr="00DE6897">
              <w:rPr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5064" w:rsidRPr="00DE6897" w:rsidRDefault="00FA5064" w:rsidP="0028740F">
            <w:pPr>
              <w:widowControl w:val="0"/>
              <w:autoSpaceDE w:val="0"/>
              <w:autoSpaceDN w:val="0"/>
              <w:adjustRightInd w:val="0"/>
              <w:ind w:hanging="105"/>
              <w:jc w:val="right"/>
              <w:rPr>
                <w:sz w:val="20"/>
                <w:szCs w:val="20"/>
              </w:rPr>
            </w:pPr>
            <w:r w:rsidRPr="00DE6897">
              <w:rPr>
                <w:sz w:val="20"/>
                <w:szCs w:val="20"/>
              </w:rPr>
              <w:t>10</w:t>
            </w:r>
            <w:r w:rsidR="0028740F" w:rsidRPr="00DE6897">
              <w:rPr>
                <w:sz w:val="20"/>
                <w:szCs w:val="20"/>
              </w:rPr>
              <w:t>4</w:t>
            </w:r>
            <w:r w:rsidRPr="00DE6897">
              <w:rPr>
                <w:sz w:val="20"/>
                <w:szCs w:val="20"/>
              </w:rPr>
              <w:t>,</w:t>
            </w:r>
            <w:r w:rsidR="0028740F" w:rsidRPr="00DE6897">
              <w:rPr>
                <w:sz w:val="20"/>
                <w:szCs w:val="20"/>
              </w:rPr>
              <w:t>22</w:t>
            </w:r>
          </w:p>
        </w:tc>
      </w:tr>
      <w:tr w:rsidR="00FA5064" w:rsidRPr="000C2E8D" w:rsidTr="00EA2D9A">
        <w:tc>
          <w:tcPr>
            <w:tcW w:w="3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5064" w:rsidRPr="00DE6897" w:rsidRDefault="00FA5064" w:rsidP="00EA2D9A">
            <w:pPr>
              <w:widowControl w:val="0"/>
              <w:autoSpaceDE w:val="0"/>
              <w:autoSpaceDN w:val="0"/>
              <w:adjustRightInd w:val="0"/>
              <w:ind w:right="-105"/>
              <w:rPr>
                <w:i/>
                <w:iCs/>
                <w:color w:val="000000"/>
                <w:sz w:val="20"/>
                <w:szCs w:val="20"/>
              </w:rPr>
            </w:pPr>
            <w:r w:rsidRPr="00DE6897">
              <w:rPr>
                <w:color w:val="000000"/>
                <w:sz w:val="20"/>
                <w:szCs w:val="20"/>
              </w:rPr>
              <w:t>Индекс потребительских цен,</w:t>
            </w:r>
            <w:r w:rsidRPr="00DE6897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:rsidR="00FA5064" w:rsidRPr="00DE6897" w:rsidRDefault="00FA5064" w:rsidP="00EA2D9A">
            <w:pPr>
              <w:widowControl w:val="0"/>
              <w:autoSpaceDE w:val="0"/>
              <w:autoSpaceDN w:val="0"/>
              <w:adjustRightInd w:val="0"/>
              <w:ind w:right="-105"/>
              <w:rPr>
                <w:color w:val="000000"/>
                <w:sz w:val="20"/>
                <w:szCs w:val="20"/>
              </w:rPr>
            </w:pPr>
            <w:r w:rsidRPr="00DE6897">
              <w:rPr>
                <w:i/>
                <w:iCs/>
                <w:color w:val="000000"/>
                <w:sz w:val="20"/>
                <w:szCs w:val="20"/>
              </w:rPr>
              <w:t>(декабрь к декабрю предыдущего года, %)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5064" w:rsidRPr="00DE6897" w:rsidRDefault="00FA5064" w:rsidP="003F6965">
            <w:pPr>
              <w:widowControl w:val="0"/>
              <w:autoSpaceDE w:val="0"/>
              <w:autoSpaceDN w:val="0"/>
              <w:adjustRightInd w:val="0"/>
              <w:ind w:hanging="105"/>
              <w:jc w:val="right"/>
              <w:rPr>
                <w:sz w:val="20"/>
                <w:szCs w:val="20"/>
              </w:rPr>
            </w:pPr>
            <w:r w:rsidRPr="00DE6897">
              <w:rPr>
                <w:sz w:val="20"/>
                <w:szCs w:val="20"/>
              </w:rPr>
              <w:t>10</w:t>
            </w:r>
            <w:r w:rsidR="003F6965" w:rsidRPr="00DE6897">
              <w:rPr>
                <w:sz w:val="20"/>
                <w:szCs w:val="20"/>
              </w:rPr>
              <w:t>5</w:t>
            </w:r>
            <w:r w:rsidRPr="00DE6897">
              <w:rPr>
                <w:sz w:val="20"/>
                <w:szCs w:val="20"/>
              </w:rPr>
              <w:t>,</w:t>
            </w:r>
            <w:r w:rsidR="003F6965" w:rsidRPr="00DE6897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5064" w:rsidRPr="00DE6897" w:rsidRDefault="00FA5064" w:rsidP="003F6965">
            <w:pPr>
              <w:widowControl w:val="0"/>
              <w:autoSpaceDE w:val="0"/>
              <w:autoSpaceDN w:val="0"/>
              <w:adjustRightInd w:val="0"/>
              <w:ind w:hanging="105"/>
              <w:jc w:val="right"/>
              <w:rPr>
                <w:sz w:val="20"/>
                <w:szCs w:val="20"/>
              </w:rPr>
            </w:pPr>
            <w:r w:rsidRPr="00DE6897">
              <w:rPr>
                <w:sz w:val="20"/>
                <w:szCs w:val="20"/>
              </w:rPr>
              <w:t>10</w:t>
            </w:r>
            <w:r w:rsidR="003F6965" w:rsidRPr="00DE6897">
              <w:rPr>
                <w:sz w:val="20"/>
                <w:szCs w:val="20"/>
              </w:rPr>
              <w:t>6</w:t>
            </w:r>
            <w:r w:rsidRPr="00DE6897">
              <w:rPr>
                <w:sz w:val="20"/>
                <w:szCs w:val="20"/>
              </w:rPr>
              <w:t>,</w:t>
            </w:r>
            <w:r w:rsidR="003F6965" w:rsidRPr="00DE6897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5064" w:rsidRPr="00DE6897" w:rsidRDefault="00FA5064" w:rsidP="003F6965">
            <w:pPr>
              <w:widowControl w:val="0"/>
              <w:autoSpaceDE w:val="0"/>
              <w:autoSpaceDN w:val="0"/>
              <w:adjustRightInd w:val="0"/>
              <w:ind w:hanging="105"/>
              <w:jc w:val="right"/>
              <w:rPr>
                <w:sz w:val="20"/>
                <w:szCs w:val="20"/>
              </w:rPr>
            </w:pPr>
            <w:r w:rsidRPr="00DE6897">
              <w:rPr>
                <w:sz w:val="20"/>
                <w:szCs w:val="20"/>
              </w:rPr>
              <w:t>10</w:t>
            </w:r>
            <w:r w:rsidR="003F6965" w:rsidRPr="00DE6897">
              <w:rPr>
                <w:sz w:val="20"/>
                <w:szCs w:val="20"/>
              </w:rPr>
              <w:t>5</w:t>
            </w:r>
            <w:r w:rsidRPr="00DE6897">
              <w:rPr>
                <w:sz w:val="20"/>
                <w:szCs w:val="20"/>
              </w:rPr>
              <w:t>,</w:t>
            </w:r>
            <w:r w:rsidR="003F6965" w:rsidRPr="00DE689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5064" w:rsidRPr="00DE6897" w:rsidRDefault="00FA5064" w:rsidP="003F6965">
            <w:pPr>
              <w:widowControl w:val="0"/>
              <w:autoSpaceDE w:val="0"/>
              <w:autoSpaceDN w:val="0"/>
              <w:adjustRightInd w:val="0"/>
              <w:ind w:hanging="105"/>
              <w:jc w:val="right"/>
              <w:rPr>
                <w:sz w:val="20"/>
                <w:szCs w:val="20"/>
              </w:rPr>
            </w:pPr>
            <w:r w:rsidRPr="00DE6897">
              <w:rPr>
                <w:sz w:val="20"/>
                <w:szCs w:val="20"/>
              </w:rPr>
              <w:t>10</w:t>
            </w:r>
            <w:r w:rsidR="003F6965" w:rsidRPr="00DE6897">
              <w:rPr>
                <w:sz w:val="20"/>
                <w:szCs w:val="20"/>
              </w:rPr>
              <w:t>4</w:t>
            </w:r>
            <w:r w:rsidRPr="00DE6897">
              <w:rPr>
                <w:sz w:val="20"/>
                <w:szCs w:val="20"/>
              </w:rPr>
              <w:t>,</w:t>
            </w:r>
            <w:r w:rsidR="003F6965" w:rsidRPr="00DE6897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5064" w:rsidRPr="00DE6897" w:rsidRDefault="00FA5064" w:rsidP="003F6965">
            <w:pPr>
              <w:widowControl w:val="0"/>
              <w:autoSpaceDE w:val="0"/>
              <w:autoSpaceDN w:val="0"/>
              <w:adjustRightInd w:val="0"/>
              <w:ind w:hanging="105"/>
              <w:jc w:val="right"/>
              <w:rPr>
                <w:sz w:val="20"/>
                <w:szCs w:val="20"/>
              </w:rPr>
            </w:pPr>
            <w:r w:rsidRPr="00DE6897">
              <w:rPr>
                <w:sz w:val="20"/>
                <w:szCs w:val="20"/>
              </w:rPr>
              <w:t>104,</w:t>
            </w:r>
            <w:r w:rsidR="003F6965" w:rsidRPr="00DE6897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5064" w:rsidRPr="00DE6897" w:rsidRDefault="00FA5064" w:rsidP="003F6965">
            <w:pPr>
              <w:widowControl w:val="0"/>
              <w:autoSpaceDE w:val="0"/>
              <w:autoSpaceDN w:val="0"/>
              <w:adjustRightInd w:val="0"/>
              <w:ind w:hanging="105"/>
              <w:jc w:val="right"/>
              <w:rPr>
                <w:sz w:val="20"/>
                <w:szCs w:val="20"/>
              </w:rPr>
            </w:pPr>
            <w:r w:rsidRPr="00DE6897">
              <w:rPr>
                <w:sz w:val="20"/>
                <w:szCs w:val="20"/>
              </w:rPr>
              <w:t>104,0</w:t>
            </w:r>
          </w:p>
        </w:tc>
      </w:tr>
      <w:tr w:rsidR="00FA5064" w:rsidRPr="000C2E8D" w:rsidTr="00EA2D9A">
        <w:trPr>
          <w:trHeight w:val="226"/>
        </w:trPr>
        <w:tc>
          <w:tcPr>
            <w:tcW w:w="3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5064" w:rsidRPr="00DE6897" w:rsidRDefault="00FA5064" w:rsidP="00EA2D9A">
            <w:pPr>
              <w:widowControl w:val="0"/>
              <w:autoSpaceDE w:val="0"/>
              <w:autoSpaceDN w:val="0"/>
              <w:adjustRightInd w:val="0"/>
              <w:ind w:right="-105"/>
              <w:rPr>
                <w:color w:val="000000"/>
                <w:sz w:val="20"/>
                <w:szCs w:val="20"/>
              </w:rPr>
            </w:pPr>
            <w:r w:rsidRPr="00DE6897">
              <w:rPr>
                <w:color w:val="000000"/>
                <w:sz w:val="20"/>
                <w:szCs w:val="20"/>
              </w:rPr>
              <w:t xml:space="preserve">Оборот розничной торговли,  </w:t>
            </w:r>
          </w:p>
          <w:p w:rsidR="00FA5064" w:rsidRPr="00DE6897" w:rsidRDefault="00FA5064" w:rsidP="00EA2D9A">
            <w:pPr>
              <w:widowControl w:val="0"/>
              <w:autoSpaceDE w:val="0"/>
              <w:autoSpaceDN w:val="0"/>
              <w:adjustRightInd w:val="0"/>
              <w:ind w:right="-105"/>
              <w:rPr>
                <w:i/>
                <w:color w:val="000000"/>
                <w:sz w:val="20"/>
                <w:szCs w:val="20"/>
              </w:rPr>
            </w:pPr>
            <w:r w:rsidRPr="00DE6897">
              <w:rPr>
                <w:i/>
                <w:color w:val="000000"/>
                <w:sz w:val="20"/>
                <w:szCs w:val="20"/>
              </w:rPr>
              <w:t>(млн рублей)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5064" w:rsidRPr="00DE6897" w:rsidRDefault="003F6965" w:rsidP="003F6965">
            <w:pPr>
              <w:widowControl w:val="0"/>
              <w:autoSpaceDE w:val="0"/>
              <w:autoSpaceDN w:val="0"/>
              <w:adjustRightInd w:val="0"/>
              <w:ind w:hanging="105"/>
              <w:jc w:val="right"/>
              <w:rPr>
                <w:sz w:val="20"/>
                <w:szCs w:val="20"/>
              </w:rPr>
            </w:pPr>
            <w:r w:rsidRPr="00DE6897">
              <w:rPr>
                <w:sz w:val="20"/>
                <w:szCs w:val="20"/>
              </w:rPr>
              <w:t>15</w:t>
            </w:r>
            <w:r w:rsidR="00FA5064" w:rsidRPr="00DE6897">
              <w:rPr>
                <w:sz w:val="20"/>
                <w:szCs w:val="20"/>
              </w:rPr>
              <w:t xml:space="preserve"> </w:t>
            </w:r>
            <w:r w:rsidRPr="00DE6897">
              <w:rPr>
                <w:sz w:val="20"/>
                <w:szCs w:val="20"/>
              </w:rPr>
              <w:t>285</w:t>
            </w:r>
            <w:r w:rsidR="00FA5064" w:rsidRPr="00DE6897">
              <w:rPr>
                <w:sz w:val="20"/>
                <w:szCs w:val="20"/>
              </w:rPr>
              <w:t>,</w:t>
            </w:r>
            <w:r w:rsidRPr="00DE6897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5064" w:rsidRPr="00DE6897" w:rsidRDefault="00FA5064" w:rsidP="003F6965">
            <w:pPr>
              <w:widowControl w:val="0"/>
              <w:autoSpaceDE w:val="0"/>
              <w:autoSpaceDN w:val="0"/>
              <w:adjustRightInd w:val="0"/>
              <w:ind w:hanging="105"/>
              <w:jc w:val="right"/>
              <w:rPr>
                <w:sz w:val="20"/>
                <w:szCs w:val="20"/>
              </w:rPr>
            </w:pPr>
            <w:r w:rsidRPr="00DE6897">
              <w:rPr>
                <w:sz w:val="20"/>
                <w:szCs w:val="20"/>
              </w:rPr>
              <w:t>1</w:t>
            </w:r>
            <w:r w:rsidR="003F6965" w:rsidRPr="00DE6897">
              <w:rPr>
                <w:sz w:val="20"/>
                <w:szCs w:val="20"/>
              </w:rPr>
              <w:t>7</w:t>
            </w:r>
            <w:r w:rsidRPr="00DE6897">
              <w:rPr>
                <w:sz w:val="20"/>
                <w:szCs w:val="20"/>
              </w:rPr>
              <w:t xml:space="preserve"> </w:t>
            </w:r>
            <w:r w:rsidR="003F6965" w:rsidRPr="00DE6897">
              <w:rPr>
                <w:sz w:val="20"/>
                <w:szCs w:val="20"/>
              </w:rPr>
              <w:t>678</w:t>
            </w:r>
            <w:r w:rsidRPr="00DE6897">
              <w:rPr>
                <w:sz w:val="20"/>
                <w:szCs w:val="20"/>
              </w:rPr>
              <w:t>,</w:t>
            </w:r>
            <w:r w:rsidR="003F6965" w:rsidRPr="00DE6897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5064" w:rsidRPr="00DE6897" w:rsidRDefault="00FA5064" w:rsidP="003F6965">
            <w:pPr>
              <w:widowControl w:val="0"/>
              <w:autoSpaceDE w:val="0"/>
              <w:autoSpaceDN w:val="0"/>
              <w:adjustRightInd w:val="0"/>
              <w:ind w:hanging="105"/>
              <w:jc w:val="right"/>
              <w:rPr>
                <w:sz w:val="20"/>
                <w:szCs w:val="20"/>
              </w:rPr>
            </w:pPr>
            <w:r w:rsidRPr="00DE6897">
              <w:rPr>
                <w:sz w:val="20"/>
                <w:szCs w:val="20"/>
              </w:rPr>
              <w:t xml:space="preserve">19 </w:t>
            </w:r>
            <w:r w:rsidR="003F6965" w:rsidRPr="00DE6897">
              <w:rPr>
                <w:sz w:val="20"/>
                <w:szCs w:val="20"/>
              </w:rPr>
              <w:t>066</w:t>
            </w:r>
            <w:r w:rsidRPr="00DE6897">
              <w:rPr>
                <w:sz w:val="20"/>
                <w:szCs w:val="20"/>
              </w:rPr>
              <w:t>,</w:t>
            </w:r>
            <w:r w:rsidR="003F6965" w:rsidRPr="00DE6897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5064" w:rsidRPr="00DE6897" w:rsidRDefault="003F6965" w:rsidP="003F6965">
            <w:pPr>
              <w:widowControl w:val="0"/>
              <w:autoSpaceDE w:val="0"/>
              <w:autoSpaceDN w:val="0"/>
              <w:adjustRightInd w:val="0"/>
              <w:ind w:hanging="105"/>
              <w:jc w:val="right"/>
              <w:rPr>
                <w:sz w:val="20"/>
                <w:szCs w:val="20"/>
              </w:rPr>
            </w:pPr>
            <w:r w:rsidRPr="00DE6897">
              <w:rPr>
                <w:sz w:val="20"/>
                <w:szCs w:val="20"/>
              </w:rPr>
              <w:t>20</w:t>
            </w:r>
            <w:r w:rsidR="00FA5064" w:rsidRPr="00DE6897">
              <w:rPr>
                <w:sz w:val="20"/>
                <w:szCs w:val="20"/>
              </w:rPr>
              <w:t xml:space="preserve"> </w:t>
            </w:r>
            <w:r w:rsidRPr="00DE6897">
              <w:rPr>
                <w:sz w:val="20"/>
                <w:szCs w:val="20"/>
              </w:rPr>
              <w:t>669</w:t>
            </w:r>
            <w:r w:rsidR="00FA5064" w:rsidRPr="00DE6897">
              <w:rPr>
                <w:sz w:val="20"/>
                <w:szCs w:val="20"/>
              </w:rPr>
              <w:t>,</w:t>
            </w:r>
            <w:r w:rsidRPr="00DE6897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5064" w:rsidRPr="00DE6897" w:rsidRDefault="003F6965" w:rsidP="003F6965">
            <w:pPr>
              <w:widowControl w:val="0"/>
              <w:autoSpaceDE w:val="0"/>
              <w:autoSpaceDN w:val="0"/>
              <w:adjustRightInd w:val="0"/>
              <w:ind w:hanging="105"/>
              <w:jc w:val="right"/>
              <w:rPr>
                <w:sz w:val="20"/>
                <w:szCs w:val="20"/>
              </w:rPr>
            </w:pPr>
            <w:r w:rsidRPr="00DE6897">
              <w:rPr>
                <w:sz w:val="20"/>
                <w:szCs w:val="20"/>
              </w:rPr>
              <w:t>22</w:t>
            </w:r>
            <w:r w:rsidR="00FA5064" w:rsidRPr="00DE6897">
              <w:rPr>
                <w:sz w:val="20"/>
                <w:szCs w:val="20"/>
              </w:rPr>
              <w:t xml:space="preserve"> 4</w:t>
            </w:r>
            <w:r w:rsidRPr="00DE6897">
              <w:rPr>
                <w:sz w:val="20"/>
                <w:szCs w:val="20"/>
              </w:rPr>
              <w:t>63</w:t>
            </w:r>
            <w:r w:rsidR="00FA5064" w:rsidRPr="00DE6897">
              <w:rPr>
                <w:sz w:val="20"/>
                <w:szCs w:val="20"/>
              </w:rPr>
              <w:t>,</w:t>
            </w:r>
            <w:r w:rsidRPr="00DE6897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5064" w:rsidRPr="00DE6897" w:rsidRDefault="003F6965" w:rsidP="003F6965">
            <w:pPr>
              <w:widowControl w:val="0"/>
              <w:autoSpaceDE w:val="0"/>
              <w:autoSpaceDN w:val="0"/>
              <w:adjustRightInd w:val="0"/>
              <w:ind w:hanging="105"/>
              <w:jc w:val="right"/>
              <w:rPr>
                <w:sz w:val="20"/>
                <w:szCs w:val="20"/>
              </w:rPr>
            </w:pPr>
            <w:r w:rsidRPr="00DE6897">
              <w:rPr>
                <w:sz w:val="20"/>
                <w:szCs w:val="20"/>
              </w:rPr>
              <w:t>24</w:t>
            </w:r>
            <w:r w:rsidR="00FA5064" w:rsidRPr="00DE6897">
              <w:rPr>
                <w:sz w:val="20"/>
                <w:szCs w:val="20"/>
              </w:rPr>
              <w:t xml:space="preserve"> </w:t>
            </w:r>
            <w:r w:rsidRPr="00DE6897">
              <w:rPr>
                <w:sz w:val="20"/>
                <w:szCs w:val="20"/>
              </w:rPr>
              <w:t>460</w:t>
            </w:r>
            <w:r w:rsidR="00FA5064" w:rsidRPr="00DE6897">
              <w:rPr>
                <w:sz w:val="20"/>
                <w:szCs w:val="20"/>
              </w:rPr>
              <w:t>,0</w:t>
            </w:r>
          </w:p>
        </w:tc>
      </w:tr>
      <w:tr w:rsidR="00FA5064" w:rsidRPr="000C2E8D" w:rsidTr="00EA2D9A">
        <w:tc>
          <w:tcPr>
            <w:tcW w:w="3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5064" w:rsidRPr="00DE6897" w:rsidRDefault="00FA5064" w:rsidP="00EA2D9A">
            <w:pPr>
              <w:widowControl w:val="0"/>
              <w:autoSpaceDE w:val="0"/>
              <w:autoSpaceDN w:val="0"/>
              <w:adjustRightInd w:val="0"/>
              <w:ind w:right="-105"/>
              <w:rPr>
                <w:color w:val="000000"/>
                <w:sz w:val="20"/>
                <w:szCs w:val="20"/>
              </w:rPr>
            </w:pPr>
            <w:r w:rsidRPr="00DE6897">
              <w:rPr>
                <w:color w:val="000000"/>
                <w:sz w:val="20"/>
                <w:szCs w:val="20"/>
              </w:rPr>
              <w:t xml:space="preserve">Объем платных услуг населению, </w:t>
            </w:r>
          </w:p>
          <w:p w:rsidR="00FA5064" w:rsidRPr="00DE6897" w:rsidRDefault="00FA5064" w:rsidP="00EA2D9A">
            <w:pPr>
              <w:widowControl w:val="0"/>
              <w:autoSpaceDE w:val="0"/>
              <w:autoSpaceDN w:val="0"/>
              <w:adjustRightInd w:val="0"/>
              <w:ind w:right="-105"/>
              <w:rPr>
                <w:color w:val="000000"/>
                <w:sz w:val="20"/>
                <w:szCs w:val="20"/>
              </w:rPr>
            </w:pPr>
            <w:r w:rsidRPr="00DE6897">
              <w:rPr>
                <w:i/>
                <w:color w:val="000000"/>
                <w:sz w:val="20"/>
                <w:szCs w:val="20"/>
              </w:rPr>
              <w:t>(млн рублей)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5064" w:rsidRPr="00DE6897" w:rsidRDefault="003F6965" w:rsidP="003F6965">
            <w:pPr>
              <w:widowControl w:val="0"/>
              <w:autoSpaceDE w:val="0"/>
              <w:autoSpaceDN w:val="0"/>
              <w:adjustRightInd w:val="0"/>
              <w:ind w:hanging="105"/>
              <w:jc w:val="right"/>
              <w:rPr>
                <w:sz w:val="20"/>
                <w:szCs w:val="20"/>
              </w:rPr>
            </w:pPr>
            <w:r w:rsidRPr="00DE6897">
              <w:rPr>
                <w:sz w:val="20"/>
                <w:szCs w:val="20"/>
              </w:rPr>
              <w:t>11</w:t>
            </w:r>
            <w:r w:rsidR="00FA5064" w:rsidRPr="00DE6897">
              <w:rPr>
                <w:sz w:val="20"/>
                <w:szCs w:val="20"/>
              </w:rPr>
              <w:t xml:space="preserve"> </w:t>
            </w:r>
            <w:r w:rsidRPr="00DE6897">
              <w:rPr>
                <w:sz w:val="20"/>
                <w:szCs w:val="20"/>
              </w:rPr>
              <w:t>360</w:t>
            </w:r>
            <w:r w:rsidR="00FA5064" w:rsidRPr="00DE6897">
              <w:rPr>
                <w:sz w:val="20"/>
                <w:szCs w:val="20"/>
              </w:rPr>
              <w:t>,</w:t>
            </w:r>
            <w:r w:rsidRPr="00DE6897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5064" w:rsidRPr="00DE6897" w:rsidRDefault="003F6965" w:rsidP="003F6965">
            <w:pPr>
              <w:widowControl w:val="0"/>
              <w:autoSpaceDE w:val="0"/>
              <w:autoSpaceDN w:val="0"/>
              <w:adjustRightInd w:val="0"/>
              <w:ind w:hanging="105"/>
              <w:jc w:val="right"/>
              <w:rPr>
                <w:sz w:val="20"/>
                <w:szCs w:val="20"/>
              </w:rPr>
            </w:pPr>
            <w:r w:rsidRPr="00DE6897">
              <w:rPr>
                <w:sz w:val="20"/>
                <w:szCs w:val="20"/>
              </w:rPr>
              <w:t>12</w:t>
            </w:r>
            <w:r w:rsidR="00FA5064" w:rsidRPr="00DE6897">
              <w:rPr>
                <w:sz w:val="20"/>
                <w:szCs w:val="20"/>
              </w:rPr>
              <w:t xml:space="preserve"> </w:t>
            </w:r>
            <w:r w:rsidRPr="00DE6897">
              <w:rPr>
                <w:sz w:val="20"/>
                <w:szCs w:val="20"/>
              </w:rPr>
              <w:t>656</w:t>
            </w:r>
            <w:r w:rsidR="00FA5064" w:rsidRPr="00DE6897">
              <w:rPr>
                <w:sz w:val="20"/>
                <w:szCs w:val="20"/>
              </w:rPr>
              <w:t>,</w:t>
            </w:r>
            <w:r w:rsidRPr="00DE6897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5064" w:rsidRPr="00DE6897" w:rsidRDefault="003F6965" w:rsidP="003F6965">
            <w:pPr>
              <w:widowControl w:val="0"/>
              <w:autoSpaceDE w:val="0"/>
              <w:autoSpaceDN w:val="0"/>
              <w:adjustRightInd w:val="0"/>
              <w:ind w:hanging="105"/>
              <w:jc w:val="right"/>
              <w:rPr>
                <w:sz w:val="20"/>
                <w:szCs w:val="20"/>
              </w:rPr>
            </w:pPr>
            <w:r w:rsidRPr="00DE6897">
              <w:rPr>
                <w:sz w:val="20"/>
                <w:szCs w:val="20"/>
              </w:rPr>
              <w:t>13</w:t>
            </w:r>
            <w:r w:rsidR="00FA5064" w:rsidRPr="00DE6897">
              <w:rPr>
                <w:sz w:val="20"/>
                <w:szCs w:val="20"/>
              </w:rPr>
              <w:t xml:space="preserve"> 6</w:t>
            </w:r>
            <w:r w:rsidRPr="00DE6897">
              <w:rPr>
                <w:sz w:val="20"/>
                <w:szCs w:val="20"/>
              </w:rPr>
              <w:t>06</w:t>
            </w:r>
            <w:r w:rsidR="00FA5064" w:rsidRPr="00DE6897">
              <w:rPr>
                <w:sz w:val="20"/>
                <w:szCs w:val="20"/>
              </w:rPr>
              <w:t>,</w:t>
            </w:r>
            <w:r w:rsidRPr="00DE6897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5064" w:rsidRPr="00DE6897" w:rsidRDefault="003F6965" w:rsidP="003F6965">
            <w:pPr>
              <w:widowControl w:val="0"/>
              <w:autoSpaceDE w:val="0"/>
              <w:autoSpaceDN w:val="0"/>
              <w:adjustRightInd w:val="0"/>
              <w:ind w:hanging="105"/>
              <w:jc w:val="right"/>
              <w:rPr>
                <w:sz w:val="20"/>
                <w:szCs w:val="20"/>
              </w:rPr>
            </w:pPr>
            <w:r w:rsidRPr="00DE6897">
              <w:rPr>
                <w:sz w:val="20"/>
                <w:szCs w:val="20"/>
              </w:rPr>
              <w:t>1</w:t>
            </w:r>
            <w:r w:rsidR="00FA5064" w:rsidRPr="00DE6897">
              <w:rPr>
                <w:sz w:val="20"/>
                <w:szCs w:val="20"/>
              </w:rPr>
              <w:t xml:space="preserve">5 </w:t>
            </w:r>
            <w:r w:rsidRPr="00DE6897">
              <w:rPr>
                <w:sz w:val="20"/>
                <w:szCs w:val="20"/>
              </w:rPr>
              <w:t>17</w:t>
            </w:r>
            <w:r w:rsidR="00FA5064" w:rsidRPr="00DE6897">
              <w:rPr>
                <w:sz w:val="20"/>
                <w:szCs w:val="20"/>
              </w:rPr>
              <w:t>0,</w:t>
            </w:r>
            <w:r w:rsidRPr="00DE6897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5064" w:rsidRPr="00DE6897" w:rsidRDefault="003F6965" w:rsidP="003F6965">
            <w:pPr>
              <w:widowControl w:val="0"/>
              <w:autoSpaceDE w:val="0"/>
              <w:autoSpaceDN w:val="0"/>
              <w:adjustRightInd w:val="0"/>
              <w:ind w:hanging="105"/>
              <w:jc w:val="right"/>
              <w:rPr>
                <w:sz w:val="20"/>
                <w:szCs w:val="20"/>
              </w:rPr>
            </w:pPr>
            <w:r w:rsidRPr="00DE6897">
              <w:rPr>
                <w:sz w:val="20"/>
                <w:szCs w:val="20"/>
              </w:rPr>
              <w:t>1</w:t>
            </w:r>
            <w:r w:rsidR="00FA5064" w:rsidRPr="00DE6897">
              <w:rPr>
                <w:sz w:val="20"/>
                <w:szCs w:val="20"/>
              </w:rPr>
              <w:t xml:space="preserve">7 </w:t>
            </w:r>
            <w:r w:rsidRPr="00DE6897">
              <w:rPr>
                <w:sz w:val="20"/>
                <w:szCs w:val="20"/>
              </w:rPr>
              <w:t>028</w:t>
            </w:r>
            <w:r w:rsidR="00FA5064" w:rsidRPr="00DE6897">
              <w:rPr>
                <w:sz w:val="20"/>
                <w:szCs w:val="20"/>
              </w:rPr>
              <w:t>,</w:t>
            </w:r>
            <w:r w:rsidRPr="00DE6897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5064" w:rsidRPr="00DE6897" w:rsidRDefault="003F6965" w:rsidP="003F6965">
            <w:pPr>
              <w:widowControl w:val="0"/>
              <w:autoSpaceDE w:val="0"/>
              <w:autoSpaceDN w:val="0"/>
              <w:adjustRightInd w:val="0"/>
              <w:ind w:hanging="105"/>
              <w:jc w:val="right"/>
              <w:rPr>
                <w:sz w:val="20"/>
                <w:szCs w:val="20"/>
              </w:rPr>
            </w:pPr>
            <w:r w:rsidRPr="00DE6897">
              <w:rPr>
                <w:sz w:val="20"/>
                <w:szCs w:val="20"/>
              </w:rPr>
              <w:t>19</w:t>
            </w:r>
            <w:r w:rsidR="00FA5064" w:rsidRPr="00DE6897">
              <w:rPr>
                <w:sz w:val="20"/>
                <w:szCs w:val="20"/>
              </w:rPr>
              <w:t xml:space="preserve"> </w:t>
            </w:r>
            <w:r w:rsidRPr="00DE6897">
              <w:rPr>
                <w:sz w:val="20"/>
                <w:szCs w:val="20"/>
              </w:rPr>
              <w:t>586</w:t>
            </w:r>
            <w:r w:rsidR="00FA5064" w:rsidRPr="00DE6897">
              <w:rPr>
                <w:sz w:val="20"/>
                <w:szCs w:val="20"/>
              </w:rPr>
              <w:t>,</w:t>
            </w:r>
            <w:r w:rsidRPr="00DE6897">
              <w:rPr>
                <w:sz w:val="20"/>
                <w:szCs w:val="20"/>
              </w:rPr>
              <w:t>1</w:t>
            </w:r>
          </w:p>
        </w:tc>
      </w:tr>
      <w:tr w:rsidR="00FA5064" w:rsidRPr="000C2E8D" w:rsidTr="00EA2D9A">
        <w:tc>
          <w:tcPr>
            <w:tcW w:w="3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5064" w:rsidRPr="00DE6897" w:rsidRDefault="00FA5064" w:rsidP="00EA2D9A">
            <w:pPr>
              <w:widowControl w:val="0"/>
              <w:autoSpaceDE w:val="0"/>
              <w:autoSpaceDN w:val="0"/>
              <w:adjustRightInd w:val="0"/>
              <w:ind w:right="-105"/>
              <w:rPr>
                <w:color w:val="000000"/>
                <w:sz w:val="20"/>
                <w:szCs w:val="20"/>
              </w:rPr>
            </w:pPr>
            <w:r w:rsidRPr="00DE6897">
              <w:rPr>
                <w:color w:val="000000"/>
                <w:sz w:val="20"/>
                <w:szCs w:val="20"/>
              </w:rPr>
              <w:t xml:space="preserve">Оборот общественного питания, </w:t>
            </w:r>
          </w:p>
          <w:p w:rsidR="00FA5064" w:rsidRPr="00DE6897" w:rsidRDefault="00FA5064" w:rsidP="00EA2D9A">
            <w:pPr>
              <w:widowControl w:val="0"/>
              <w:autoSpaceDE w:val="0"/>
              <w:autoSpaceDN w:val="0"/>
              <w:adjustRightInd w:val="0"/>
              <w:ind w:right="-105"/>
              <w:rPr>
                <w:color w:val="000000"/>
                <w:sz w:val="20"/>
                <w:szCs w:val="20"/>
              </w:rPr>
            </w:pPr>
            <w:r w:rsidRPr="00DE6897">
              <w:rPr>
                <w:i/>
                <w:color w:val="000000"/>
                <w:sz w:val="20"/>
                <w:szCs w:val="20"/>
              </w:rPr>
              <w:t>(млн рублей)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5064" w:rsidRPr="00DE6897" w:rsidRDefault="007A7A38" w:rsidP="007A7A38">
            <w:pPr>
              <w:widowControl w:val="0"/>
              <w:autoSpaceDE w:val="0"/>
              <w:autoSpaceDN w:val="0"/>
              <w:adjustRightInd w:val="0"/>
              <w:ind w:hanging="105"/>
              <w:jc w:val="right"/>
              <w:rPr>
                <w:sz w:val="20"/>
                <w:szCs w:val="20"/>
              </w:rPr>
            </w:pPr>
            <w:r w:rsidRPr="00DE6897">
              <w:rPr>
                <w:sz w:val="20"/>
                <w:szCs w:val="20"/>
              </w:rPr>
              <w:t>662</w:t>
            </w:r>
            <w:r w:rsidR="00FA5064" w:rsidRPr="00DE6897">
              <w:rPr>
                <w:sz w:val="20"/>
                <w:szCs w:val="20"/>
              </w:rPr>
              <w:t>,</w:t>
            </w:r>
            <w:r w:rsidRPr="00DE6897">
              <w:rPr>
                <w:sz w:val="20"/>
                <w:szCs w:val="20"/>
              </w:rPr>
              <w:t>7</w:t>
            </w:r>
            <w:r w:rsidR="00FA5064" w:rsidRPr="00DE689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5064" w:rsidRPr="00DE6897" w:rsidRDefault="007A7A38" w:rsidP="007A7A38">
            <w:pPr>
              <w:widowControl w:val="0"/>
              <w:autoSpaceDE w:val="0"/>
              <w:autoSpaceDN w:val="0"/>
              <w:adjustRightInd w:val="0"/>
              <w:ind w:hanging="105"/>
              <w:jc w:val="right"/>
              <w:rPr>
                <w:sz w:val="20"/>
                <w:szCs w:val="20"/>
              </w:rPr>
            </w:pPr>
            <w:r w:rsidRPr="00DE6897">
              <w:rPr>
                <w:sz w:val="20"/>
                <w:szCs w:val="20"/>
              </w:rPr>
              <w:t>71</w:t>
            </w:r>
            <w:r w:rsidR="00FA5064" w:rsidRPr="00DE6897">
              <w:rPr>
                <w:sz w:val="20"/>
                <w:szCs w:val="20"/>
              </w:rPr>
              <w:t>3,9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5064" w:rsidRPr="00DE6897" w:rsidRDefault="007A7A38" w:rsidP="007A7A38">
            <w:pPr>
              <w:widowControl w:val="0"/>
              <w:autoSpaceDE w:val="0"/>
              <w:autoSpaceDN w:val="0"/>
              <w:adjustRightInd w:val="0"/>
              <w:ind w:hanging="105"/>
              <w:jc w:val="right"/>
              <w:rPr>
                <w:sz w:val="20"/>
                <w:szCs w:val="20"/>
              </w:rPr>
            </w:pPr>
            <w:r w:rsidRPr="00DE6897">
              <w:rPr>
                <w:sz w:val="20"/>
                <w:szCs w:val="20"/>
              </w:rPr>
              <w:t>768</w:t>
            </w:r>
            <w:r w:rsidR="00FA5064" w:rsidRPr="00DE6897">
              <w:rPr>
                <w:sz w:val="20"/>
                <w:szCs w:val="20"/>
              </w:rPr>
              <w:t>,</w:t>
            </w:r>
            <w:r w:rsidRPr="00DE6897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5064" w:rsidRPr="00DE6897" w:rsidRDefault="00FA5064" w:rsidP="007A7A38">
            <w:pPr>
              <w:widowControl w:val="0"/>
              <w:autoSpaceDE w:val="0"/>
              <w:autoSpaceDN w:val="0"/>
              <w:adjustRightInd w:val="0"/>
              <w:ind w:hanging="105"/>
              <w:jc w:val="right"/>
              <w:rPr>
                <w:sz w:val="20"/>
                <w:szCs w:val="20"/>
              </w:rPr>
            </w:pPr>
            <w:r w:rsidRPr="00DE6897">
              <w:rPr>
                <w:sz w:val="20"/>
                <w:szCs w:val="20"/>
              </w:rPr>
              <w:t xml:space="preserve"> </w:t>
            </w:r>
            <w:r w:rsidR="007A7A38" w:rsidRPr="00DE6897">
              <w:rPr>
                <w:sz w:val="20"/>
                <w:szCs w:val="20"/>
              </w:rPr>
              <w:t>818</w:t>
            </w:r>
            <w:r w:rsidRPr="00DE6897">
              <w:rPr>
                <w:sz w:val="20"/>
                <w:szCs w:val="20"/>
              </w:rPr>
              <w:t>,</w:t>
            </w:r>
            <w:r w:rsidR="007A7A38" w:rsidRPr="00DE6897">
              <w:rPr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5064" w:rsidRPr="00DE6897" w:rsidRDefault="007A7A38" w:rsidP="007A7A38">
            <w:pPr>
              <w:widowControl w:val="0"/>
              <w:autoSpaceDE w:val="0"/>
              <w:autoSpaceDN w:val="0"/>
              <w:adjustRightInd w:val="0"/>
              <w:ind w:hanging="105"/>
              <w:jc w:val="right"/>
              <w:rPr>
                <w:sz w:val="20"/>
                <w:szCs w:val="20"/>
              </w:rPr>
            </w:pPr>
            <w:r w:rsidRPr="00DE6897">
              <w:rPr>
                <w:sz w:val="20"/>
                <w:szCs w:val="20"/>
              </w:rPr>
              <w:t>873</w:t>
            </w:r>
            <w:r w:rsidR="00FA5064" w:rsidRPr="00DE6897">
              <w:rPr>
                <w:sz w:val="20"/>
                <w:szCs w:val="20"/>
              </w:rPr>
              <w:t>,</w:t>
            </w:r>
            <w:r w:rsidRPr="00DE6897">
              <w:rPr>
                <w:sz w:val="20"/>
                <w:szCs w:val="20"/>
              </w:rPr>
              <w:t>69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5064" w:rsidRPr="00DE6897" w:rsidRDefault="007A7A38" w:rsidP="007A7A38">
            <w:pPr>
              <w:widowControl w:val="0"/>
              <w:autoSpaceDE w:val="0"/>
              <w:autoSpaceDN w:val="0"/>
              <w:adjustRightInd w:val="0"/>
              <w:ind w:hanging="105"/>
              <w:jc w:val="right"/>
              <w:rPr>
                <w:sz w:val="20"/>
                <w:szCs w:val="20"/>
              </w:rPr>
            </w:pPr>
            <w:r w:rsidRPr="00DE6897">
              <w:rPr>
                <w:sz w:val="20"/>
                <w:szCs w:val="20"/>
              </w:rPr>
              <w:t>940</w:t>
            </w:r>
            <w:r w:rsidR="00FA5064" w:rsidRPr="00DE6897">
              <w:rPr>
                <w:sz w:val="20"/>
                <w:szCs w:val="20"/>
              </w:rPr>
              <w:t>,</w:t>
            </w:r>
            <w:r w:rsidRPr="00DE6897">
              <w:rPr>
                <w:sz w:val="20"/>
                <w:szCs w:val="20"/>
              </w:rPr>
              <w:t>00</w:t>
            </w:r>
          </w:p>
        </w:tc>
      </w:tr>
      <w:tr w:rsidR="00FA5064" w:rsidRPr="000C2E8D" w:rsidTr="00EA2D9A">
        <w:tc>
          <w:tcPr>
            <w:tcW w:w="3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5064" w:rsidRPr="00DE6897" w:rsidRDefault="00FA5064" w:rsidP="00EA2D9A">
            <w:pPr>
              <w:widowControl w:val="0"/>
              <w:autoSpaceDE w:val="0"/>
              <w:autoSpaceDN w:val="0"/>
              <w:adjustRightInd w:val="0"/>
              <w:ind w:right="-105"/>
              <w:rPr>
                <w:color w:val="000000"/>
                <w:sz w:val="20"/>
                <w:szCs w:val="20"/>
              </w:rPr>
            </w:pPr>
            <w:r w:rsidRPr="00DE6897">
              <w:rPr>
                <w:color w:val="000000"/>
                <w:sz w:val="20"/>
                <w:szCs w:val="20"/>
              </w:rPr>
              <w:t xml:space="preserve">Объем инвестиций в основной капитал </w:t>
            </w:r>
          </w:p>
          <w:p w:rsidR="00FA5064" w:rsidRPr="00DE6897" w:rsidRDefault="00FA5064" w:rsidP="00EA2D9A">
            <w:pPr>
              <w:widowControl w:val="0"/>
              <w:autoSpaceDE w:val="0"/>
              <w:autoSpaceDN w:val="0"/>
              <w:adjustRightInd w:val="0"/>
              <w:ind w:right="-105"/>
              <w:rPr>
                <w:color w:val="000000"/>
                <w:sz w:val="20"/>
                <w:szCs w:val="20"/>
              </w:rPr>
            </w:pPr>
            <w:r w:rsidRPr="00DE6897">
              <w:rPr>
                <w:color w:val="000000"/>
                <w:sz w:val="20"/>
                <w:szCs w:val="20"/>
              </w:rPr>
              <w:t>за счет всех источников финансирования, (</w:t>
            </w:r>
            <w:r w:rsidRPr="00DE6897">
              <w:rPr>
                <w:i/>
                <w:iCs/>
                <w:color w:val="000000"/>
                <w:sz w:val="20"/>
                <w:szCs w:val="20"/>
              </w:rPr>
              <w:t>млн рублей)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5064" w:rsidRPr="00DE6897" w:rsidRDefault="007A7A38" w:rsidP="007A7A38">
            <w:pPr>
              <w:widowControl w:val="0"/>
              <w:autoSpaceDE w:val="0"/>
              <w:autoSpaceDN w:val="0"/>
              <w:adjustRightInd w:val="0"/>
              <w:ind w:hanging="105"/>
              <w:jc w:val="right"/>
              <w:rPr>
                <w:sz w:val="20"/>
                <w:szCs w:val="20"/>
              </w:rPr>
            </w:pPr>
            <w:r w:rsidRPr="00DE6897">
              <w:rPr>
                <w:sz w:val="20"/>
                <w:szCs w:val="20"/>
              </w:rPr>
              <w:t>5</w:t>
            </w:r>
            <w:r w:rsidR="00FA5064" w:rsidRPr="00DE6897">
              <w:rPr>
                <w:sz w:val="20"/>
                <w:szCs w:val="20"/>
              </w:rPr>
              <w:t xml:space="preserve"> </w:t>
            </w:r>
            <w:r w:rsidRPr="00DE6897">
              <w:rPr>
                <w:sz w:val="20"/>
                <w:szCs w:val="20"/>
              </w:rPr>
              <w:t>724</w:t>
            </w:r>
            <w:r w:rsidR="00FA5064" w:rsidRPr="00DE6897">
              <w:rPr>
                <w:sz w:val="20"/>
                <w:szCs w:val="20"/>
              </w:rPr>
              <w:t>,</w:t>
            </w:r>
            <w:r w:rsidRPr="00DE6897">
              <w:rPr>
                <w:sz w:val="20"/>
                <w:szCs w:val="20"/>
              </w:rPr>
              <w:t>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5064" w:rsidRPr="00DE6897" w:rsidRDefault="007A7A38" w:rsidP="007A7A38">
            <w:pPr>
              <w:widowControl w:val="0"/>
              <w:autoSpaceDE w:val="0"/>
              <w:autoSpaceDN w:val="0"/>
              <w:adjustRightInd w:val="0"/>
              <w:ind w:hanging="105"/>
              <w:jc w:val="right"/>
              <w:rPr>
                <w:sz w:val="20"/>
                <w:szCs w:val="20"/>
              </w:rPr>
            </w:pPr>
            <w:r w:rsidRPr="00DE6897">
              <w:rPr>
                <w:sz w:val="20"/>
                <w:szCs w:val="20"/>
              </w:rPr>
              <w:t>8</w:t>
            </w:r>
            <w:r w:rsidR="00FA5064" w:rsidRPr="00DE6897">
              <w:rPr>
                <w:sz w:val="20"/>
                <w:szCs w:val="20"/>
              </w:rPr>
              <w:t xml:space="preserve"> </w:t>
            </w:r>
            <w:r w:rsidRPr="00DE6897">
              <w:rPr>
                <w:sz w:val="20"/>
                <w:szCs w:val="20"/>
              </w:rPr>
              <w:t>260</w:t>
            </w:r>
            <w:r w:rsidR="00FA5064" w:rsidRPr="00DE6897">
              <w:rPr>
                <w:sz w:val="20"/>
                <w:szCs w:val="20"/>
              </w:rPr>
              <w:t>,</w:t>
            </w:r>
            <w:r w:rsidRPr="00DE6897">
              <w:rPr>
                <w:sz w:val="20"/>
                <w:szCs w:val="20"/>
              </w:rPr>
              <w:t>5</w:t>
            </w:r>
            <w:r w:rsidR="00FA5064" w:rsidRPr="00DE6897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5064" w:rsidRPr="00DE6897" w:rsidRDefault="007A7A38" w:rsidP="007A7A38">
            <w:pPr>
              <w:widowControl w:val="0"/>
              <w:autoSpaceDE w:val="0"/>
              <w:autoSpaceDN w:val="0"/>
              <w:adjustRightInd w:val="0"/>
              <w:ind w:hanging="105"/>
              <w:jc w:val="right"/>
              <w:rPr>
                <w:sz w:val="20"/>
                <w:szCs w:val="20"/>
              </w:rPr>
            </w:pPr>
            <w:r w:rsidRPr="00DE6897">
              <w:rPr>
                <w:sz w:val="20"/>
                <w:szCs w:val="20"/>
              </w:rPr>
              <w:t>1</w:t>
            </w:r>
            <w:r w:rsidR="00FA5064" w:rsidRPr="00DE6897">
              <w:rPr>
                <w:sz w:val="20"/>
                <w:szCs w:val="20"/>
              </w:rPr>
              <w:t xml:space="preserve">1 </w:t>
            </w:r>
            <w:r w:rsidRPr="00DE6897">
              <w:rPr>
                <w:sz w:val="20"/>
                <w:szCs w:val="20"/>
              </w:rPr>
              <w:t>433</w:t>
            </w:r>
            <w:r w:rsidR="00FA5064" w:rsidRPr="00DE6897">
              <w:rPr>
                <w:sz w:val="20"/>
                <w:szCs w:val="20"/>
              </w:rPr>
              <w:t>,</w:t>
            </w:r>
            <w:r w:rsidRPr="00DE6897"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5064" w:rsidRPr="00DE6897" w:rsidRDefault="007A7A38" w:rsidP="007A7A38">
            <w:pPr>
              <w:widowControl w:val="0"/>
              <w:autoSpaceDE w:val="0"/>
              <w:autoSpaceDN w:val="0"/>
              <w:adjustRightInd w:val="0"/>
              <w:ind w:hanging="105"/>
              <w:jc w:val="right"/>
              <w:rPr>
                <w:sz w:val="20"/>
                <w:szCs w:val="20"/>
              </w:rPr>
            </w:pPr>
            <w:r w:rsidRPr="00DE6897">
              <w:rPr>
                <w:sz w:val="20"/>
                <w:szCs w:val="20"/>
              </w:rPr>
              <w:t>17</w:t>
            </w:r>
            <w:r w:rsidR="00FA5064" w:rsidRPr="00DE6897">
              <w:rPr>
                <w:sz w:val="20"/>
                <w:szCs w:val="20"/>
              </w:rPr>
              <w:t xml:space="preserve"> </w:t>
            </w:r>
            <w:r w:rsidRPr="00DE6897">
              <w:rPr>
                <w:sz w:val="20"/>
                <w:szCs w:val="20"/>
              </w:rPr>
              <w:t>28</w:t>
            </w:r>
            <w:r w:rsidR="00FA5064" w:rsidRPr="00DE6897">
              <w:rPr>
                <w:sz w:val="20"/>
                <w:szCs w:val="20"/>
              </w:rPr>
              <w:t>9,</w:t>
            </w:r>
            <w:r w:rsidRPr="00DE6897">
              <w:rPr>
                <w:sz w:val="20"/>
                <w:szCs w:val="20"/>
              </w:rPr>
              <w:t>0</w:t>
            </w:r>
            <w:r w:rsidR="00FA5064" w:rsidRPr="00DE6897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5064" w:rsidRPr="00DE6897" w:rsidRDefault="007A7A38" w:rsidP="007A7A38">
            <w:pPr>
              <w:widowControl w:val="0"/>
              <w:autoSpaceDE w:val="0"/>
              <w:autoSpaceDN w:val="0"/>
              <w:adjustRightInd w:val="0"/>
              <w:ind w:hanging="105"/>
              <w:jc w:val="right"/>
              <w:rPr>
                <w:sz w:val="20"/>
                <w:szCs w:val="20"/>
              </w:rPr>
            </w:pPr>
            <w:r w:rsidRPr="00DE6897">
              <w:rPr>
                <w:sz w:val="20"/>
                <w:szCs w:val="20"/>
              </w:rPr>
              <w:t>2</w:t>
            </w:r>
            <w:r w:rsidR="00FA5064" w:rsidRPr="00DE6897">
              <w:rPr>
                <w:sz w:val="20"/>
                <w:szCs w:val="20"/>
              </w:rPr>
              <w:t xml:space="preserve">5 </w:t>
            </w:r>
            <w:r w:rsidRPr="00DE6897">
              <w:rPr>
                <w:sz w:val="20"/>
                <w:szCs w:val="20"/>
              </w:rPr>
              <w:t>4</w:t>
            </w:r>
            <w:r w:rsidR="00FA5064" w:rsidRPr="00DE6897">
              <w:rPr>
                <w:sz w:val="20"/>
                <w:szCs w:val="20"/>
              </w:rPr>
              <w:t>8</w:t>
            </w:r>
            <w:r w:rsidRPr="00DE6897">
              <w:rPr>
                <w:sz w:val="20"/>
                <w:szCs w:val="20"/>
              </w:rPr>
              <w:t>1</w:t>
            </w:r>
            <w:r w:rsidR="00FA5064" w:rsidRPr="00DE6897">
              <w:rPr>
                <w:sz w:val="20"/>
                <w:szCs w:val="20"/>
              </w:rPr>
              <w:t>,</w:t>
            </w:r>
            <w:r w:rsidRPr="00DE6897">
              <w:rPr>
                <w:sz w:val="20"/>
                <w:szCs w:val="20"/>
              </w:rPr>
              <w:t>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5064" w:rsidRPr="00DE6897" w:rsidRDefault="00FA5064" w:rsidP="007A7A38">
            <w:pPr>
              <w:widowControl w:val="0"/>
              <w:autoSpaceDE w:val="0"/>
              <w:autoSpaceDN w:val="0"/>
              <w:adjustRightInd w:val="0"/>
              <w:ind w:hanging="105"/>
              <w:jc w:val="right"/>
              <w:rPr>
                <w:sz w:val="20"/>
                <w:szCs w:val="20"/>
              </w:rPr>
            </w:pPr>
            <w:r w:rsidRPr="00DE6897">
              <w:rPr>
                <w:sz w:val="20"/>
                <w:szCs w:val="20"/>
              </w:rPr>
              <w:t>6</w:t>
            </w:r>
            <w:r w:rsidR="007A7A38" w:rsidRPr="00DE6897">
              <w:rPr>
                <w:sz w:val="20"/>
                <w:szCs w:val="20"/>
              </w:rPr>
              <w:t>7</w:t>
            </w:r>
            <w:r w:rsidRPr="00DE6897">
              <w:rPr>
                <w:sz w:val="20"/>
                <w:szCs w:val="20"/>
              </w:rPr>
              <w:t xml:space="preserve"> </w:t>
            </w:r>
            <w:r w:rsidR="007A7A38" w:rsidRPr="00DE6897">
              <w:rPr>
                <w:sz w:val="20"/>
                <w:szCs w:val="20"/>
              </w:rPr>
              <w:t>558</w:t>
            </w:r>
            <w:r w:rsidRPr="00DE6897">
              <w:rPr>
                <w:sz w:val="20"/>
                <w:szCs w:val="20"/>
              </w:rPr>
              <w:t>,5</w:t>
            </w:r>
            <w:r w:rsidR="007A7A38" w:rsidRPr="00DE6897">
              <w:rPr>
                <w:sz w:val="20"/>
                <w:szCs w:val="20"/>
              </w:rPr>
              <w:t>4</w:t>
            </w:r>
          </w:p>
        </w:tc>
      </w:tr>
      <w:tr w:rsidR="00FA5064" w:rsidRPr="000C2E8D" w:rsidTr="00EA2D9A">
        <w:tc>
          <w:tcPr>
            <w:tcW w:w="3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5064" w:rsidRPr="00DE6897" w:rsidRDefault="00FA5064" w:rsidP="00EA2D9A">
            <w:pPr>
              <w:widowControl w:val="0"/>
              <w:autoSpaceDE w:val="0"/>
              <w:autoSpaceDN w:val="0"/>
              <w:adjustRightInd w:val="0"/>
              <w:ind w:right="-105"/>
              <w:rPr>
                <w:color w:val="000000"/>
                <w:sz w:val="20"/>
                <w:szCs w:val="20"/>
              </w:rPr>
            </w:pPr>
            <w:r w:rsidRPr="00DE6897">
              <w:rPr>
                <w:color w:val="000000"/>
                <w:sz w:val="20"/>
                <w:szCs w:val="20"/>
              </w:rPr>
              <w:t xml:space="preserve">Ввод в действие жилых домов, </w:t>
            </w:r>
          </w:p>
          <w:p w:rsidR="00FA5064" w:rsidRPr="00DE6897" w:rsidRDefault="00FA5064" w:rsidP="00EA2D9A">
            <w:pPr>
              <w:widowControl w:val="0"/>
              <w:autoSpaceDE w:val="0"/>
              <w:autoSpaceDN w:val="0"/>
              <w:adjustRightInd w:val="0"/>
              <w:ind w:right="-105"/>
              <w:rPr>
                <w:color w:val="000000"/>
                <w:sz w:val="20"/>
                <w:szCs w:val="20"/>
              </w:rPr>
            </w:pPr>
            <w:r w:rsidRPr="00DE6897">
              <w:rPr>
                <w:i/>
                <w:color w:val="000000"/>
                <w:sz w:val="20"/>
                <w:szCs w:val="20"/>
              </w:rPr>
              <w:t>(тыс. кв. м общей площади)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5064" w:rsidRPr="00DE6897" w:rsidRDefault="006F4382" w:rsidP="00EA2D9A">
            <w:pPr>
              <w:widowControl w:val="0"/>
              <w:autoSpaceDE w:val="0"/>
              <w:autoSpaceDN w:val="0"/>
              <w:adjustRightInd w:val="0"/>
              <w:ind w:hanging="105"/>
              <w:jc w:val="right"/>
              <w:rPr>
                <w:sz w:val="20"/>
                <w:szCs w:val="20"/>
              </w:rPr>
            </w:pPr>
            <w:r w:rsidRPr="00DE6897">
              <w:rPr>
                <w:sz w:val="20"/>
                <w:szCs w:val="20"/>
              </w:rPr>
              <w:t>31,41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5064" w:rsidRPr="00DE6897" w:rsidRDefault="007A7A38" w:rsidP="007A7A38">
            <w:pPr>
              <w:widowControl w:val="0"/>
              <w:autoSpaceDE w:val="0"/>
              <w:autoSpaceDN w:val="0"/>
              <w:adjustRightInd w:val="0"/>
              <w:ind w:hanging="105"/>
              <w:jc w:val="right"/>
              <w:rPr>
                <w:sz w:val="20"/>
                <w:szCs w:val="20"/>
              </w:rPr>
            </w:pPr>
            <w:r w:rsidRPr="00DE6897">
              <w:rPr>
                <w:sz w:val="20"/>
                <w:szCs w:val="20"/>
              </w:rPr>
              <w:t>70</w:t>
            </w:r>
            <w:r w:rsidR="00FA5064" w:rsidRPr="00DE6897">
              <w:rPr>
                <w:sz w:val="20"/>
                <w:szCs w:val="20"/>
              </w:rPr>
              <w:t>,</w:t>
            </w:r>
            <w:r w:rsidRPr="00DE6897">
              <w:rPr>
                <w:sz w:val="20"/>
                <w:szCs w:val="20"/>
              </w:rPr>
              <w:t>7</w:t>
            </w:r>
            <w:r w:rsidR="00FA5064" w:rsidRPr="00DE6897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5064" w:rsidRPr="00DE6897" w:rsidRDefault="007A7A38" w:rsidP="007A7A38">
            <w:pPr>
              <w:widowControl w:val="0"/>
              <w:autoSpaceDE w:val="0"/>
              <w:autoSpaceDN w:val="0"/>
              <w:adjustRightInd w:val="0"/>
              <w:ind w:hanging="105"/>
              <w:jc w:val="right"/>
              <w:rPr>
                <w:sz w:val="20"/>
                <w:szCs w:val="20"/>
              </w:rPr>
            </w:pPr>
            <w:r w:rsidRPr="00DE6897">
              <w:rPr>
                <w:sz w:val="20"/>
                <w:szCs w:val="20"/>
              </w:rPr>
              <w:t>45</w:t>
            </w:r>
            <w:r w:rsidR="00FA5064" w:rsidRPr="00DE6897">
              <w:rPr>
                <w:sz w:val="20"/>
                <w:szCs w:val="20"/>
              </w:rPr>
              <w:t>,</w:t>
            </w:r>
            <w:r w:rsidRPr="00DE6897"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5064" w:rsidRPr="00DE6897" w:rsidRDefault="007A7A38" w:rsidP="007A7A38">
            <w:pPr>
              <w:widowControl w:val="0"/>
              <w:autoSpaceDE w:val="0"/>
              <w:autoSpaceDN w:val="0"/>
              <w:adjustRightInd w:val="0"/>
              <w:ind w:hanging="105"/>
              <w:jc w:val="right"/>
              <w:rPr>
                <w:sz w:val="20"/>
                <w:szCs w:val="20"/>
              </w:rPr>
            </w:pPr>
            <w:r w:rsidRPr="00DE6897">
              <w:rPr>
                <w:sz w:val="20"/>
                <w:szCs w:val="20"/>
              </w:rPr>
              <w:t>4</w:t>
            </w:r>
            <w:r w:rsidR="00FA5064" w:rsidRPr="00DE6897">
              <w:rPr>
                <w:sz w:val="20"/>
                <w:szCs w:val="20"/>
              </w:rPr>
              <w:t>5,</w:t>
            </w:r>
            <w:r w:rsidRPr="00DE6897">
              <w:rPr>
                <w:sz w:val="20"/>
                <w:szCs w:val="20"/>
              </w:rPr>
              <w:t>2</w:t>
            </w:r>
            <w:r w:rsidR="00FA5064" w:rsidRPr="00DE6897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5064" w:rsidRPr="00DE6897" w:rsidRDefault="007A7A38" w:rsidP="007A7A38">
            <w:pPr>
              <w:widowControl w:val="0"/>
              <w:autoSpaceDE w:val="0"/>
              <w:autoSpaceDN w:val="0"/>
              <w:adjustRightInd w:val="0"/>
              <w:ind w:hanging="105"/>
              <w:jc w:val="right"/>
              <w:rPr>
                <w:sz w:val="20"/>
                <w:szCs w:val="20"/>
              </w:rPr>
            </w:pPr>
            <w:r w:rsidRPr="00DE6897">
              <w:rPr>
                <w:sz w:val="20"/>
                <w:szCs w:val="20"/>
              </w:rPr>
              <w:t>45</w:t>
            </w:r>
            <w:r w:rsidR="00FA5064" w:rsidRPr="00DE6897">
              <w:rPr>
                <w:sz w:val="20"/>
                <w:szCs w:val="20"/>
              </w:rPr>
              <w:t>,</w:t>
            </w:r>
            <w:r w:rsidRPr="00DE6897">
              <w:rPr>
                <w:sz w:val="20"/>
                <w:szCs w:val="20"/>
              </w:rPr>
              <w:t>7</w:t>
            </w:r>
            <w:r w:rsidR="00FA5064" w:rsidRPr="00DE6897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5064" w:rsidRPr="00DE6897" w:rsidRDefault="007A7A38" w:rsidP="007A7A38">
            <w:pPr>
              <w:widowControl w:val="0"/>
              <w:autoSpaceDE w:val="0"/>
              <w:autoSpaceDN w:val="0"/>
              <w:adjustRightInd w:val="0"/>
              <w:ind w:hanging="105"/>
              <w:jc w:val="right"/>
              <w:rPr>
                <w:sz w:val="20"/>
                <w:szCs w:val="20"/>
              </w:rPr>
            </w:pPr>
            <w:r w:rsidRPr="00DE6897">
              <w:rPr>
                <w:sz w:val="20"/>
                <w:szCs w:val="20"/>
              </w:rPr>
              <w:t>4</w:t>
            </w:r>
            <w:r w:rsidR="00FA5064" w:rsidRPr="00DE6897">
              <w:rPr>
                <w:sz w:val="20"/>
                <w:szCs w:val="20"/>
              </w:rPr>
              <w:t>6,</w:t>
            </w:r>
            <w:r w:rsidRPr="00DE6897">
              <w:rPr>
                <w:sz w:val="20"/>
                <w:szCs w:val="20"/>
              </w:rPr>
              <w:t>12</w:t>
            </w:r>
          </w:p>
        </w:tc>
      </w:tr>
      <w:tr w:rsidR="00FA5064" w:rsidRPr="000C2E8D" w:rsidTr="00EA2D9A">
        <w:tc>
          <w:tcPr>
            <w:tcW w:w="3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5064" w:rsidRPr="00DE6897" w:rsidRDefault="00FA5064" w:rsidP="00EA2D9A">
            <w:pPr>
              <w:widowControl w:val="0"/>
              <w:autoSpaceDE w:val="0"/>
              <w:autoSpaceDN w:val="0"/>
              <w:adjustRightInd w:val="0"/>
              <w:ind w:right="-105"/>
              <w:rPr>
                <w:color w:val="000000"/>
                <w:sz w:val="20"/>
                <w:szCs w:val="20"/>
              </w:rPr>
            </w:pPr>
            <w:r w:rsidRPr="00DE6897">
              <w:rPr>
                <w:color w:val="000000"/>
                <w:sz w:val="20"/>
                <w:szCs w:val="20"/>
              </w:rPr>
              <w:t>Численность постоянного населения (среднегодовая), (</w:t>
            </w:r>
            <w:r w:rsidRPr="00DE6897">
              <w:rPr>
                <w:i/>
                <w:iCs/>
                <w:color w:val="000000"/>
                <w:sz w:val="20"/>
                <w:szCs w:val="20"/>
              </w:rPr>
              <w:t>тыс. человек)</w:t>
            </w:r>
            <w:r w:rsidRPr="00DE6897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5064" w:rsidRPr="00DE6897" w:rsidRDefault="00741250" w:rsidP="00741250">
            <w:pPr>
              <w:widowControl w:val="0"/>
              <w:autoSpaceDE w:val="0"/>
              <w:autoSpaceDN w:val="0"/>
              <w:adjustRightInd w:val="0"/>
              <w:ind w:hanging="105"/>
              <w:jc w:val="right"/>
              <w:rPr>
                <w:sz w:val="20"/>
                <w:szCs w:val="20"/>
              </w:rPr>
            </w:pPr>
            <w:r w:rsidRPr="00DE6897">
              <w:rPr>
                <w:sz w:val="20"/>
                <w:szCs w:val="20"/>
              </w:rPr>
              <w:t>160</w:t>
            </w:r>
            <w:r w:rsidR="00FA5064" w:rsidRPr="00DE6897">
              <w:rPr>
                <w:sz w:val="20"/>
                <w:szCs w:val="20"/>
              </w:rPr>
              <w:t>,</w:t>
            </w:r>
            <w:r w:rsidRPr="00DE6897">
              <w:rPr>
                <w:sz w:val="20"/>
                <w:szCs w:val="20"/>
              </w:rPr>
              <w:t>24</w:t>
            </w:r>
            <w:r w:rsidR="00FA5064" w:rsidRPr="00DE6897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5064" w:rsidRPr="00DE6897" w:rsidRDefault="00741250" w:rsidP="00741250">
            <w:pPr>
              <w:widowControl w:val="0"/>
              <w:autoSpaceDE w:val="0"/>
              <w:autoSpaceDN w:val="0"/>
              <w:adjustRightInd w:val="0"/>
              <w:ind w:hanging="105"/>
              <w:jc w:val="right"/>
              <w:rPr>
                <w:sz w:val="20"/>
                <w:szCs w:val="20"/>
              </w:rPr>
            </w:pPr>
            <w:r w:rsidRPr="00DE6897">
              <w:rPr>
                <w:sz w:val="20"/>
                <w:szCs w:val="20"/>
              </w:rPr>
              <w:t>159</w:t>
            </w:r>
            <w:r w:rsidR="00FA5064" w:rsidRPr="00DE6897">
              <w:rPr>
                <w:sz w:val="20"/>
                <w:szCs w:val="20"/>
              </w:rPr>
              <w:t>,</w:t>
            </w:r>
            <w:r w:rsidRPr="00DE6897">
              <w:rPr>
                <w:sz w:val="20"/>
                <w:szCs w:val="20"/>
              </w:rPr>
              <w:t>6</w:t>
            </w:r>
            <w:r w:rsidR="00FA5064" w:rsidRPr="00DE6897">
              <w:rPr>
                <w:sz w:val="20"/>
                <w:szCs w:val="20"/>
              </w:rPr>
              <w:t xml:space="preserve">3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5064" w:rsidRPr="00DE6897" w:rsidRDefault="00741250" w:rsidP="00741250">
            <w:pPr>
              <w:widowControl w:val="0"/>
              <w:autoSpaceDE w:val="0"/>
              <w:autoSpaceDN w:val="0"/>
              <w:adjustRightInd w:val="0"/>
              <w:ind w:hanging="105"/>
              <w:jc w:val="right"/>
              <w:rPr>
                <w:sz w:val="20"/>
                <w:szCs w:val="20"/>
              </w:rPr>
            </w:pPr>
            <w:r w:rsidRPr="00DE6897">
              <w:rPr>
                <w:sz w:val="20"/>
                <w:szCs w:val="20"/>
              </w:rPr>
              <w:t>159</w:t>
            </w:r>
            <w:r w:rsidR="00FA5064" w:rsidRPr="00DE6897">
              <w:rPr>
                <w:sz w:val="20"/>
                <w:szCs w:val="20"/>
              </w:rPr>
              <w:t>,</w:t>
            </w:r>
            <w:r w:rsidRPr="00DE6897">
              <w:rPr>
                <w:sz w:val="20"/>
                <w:szCs w:val="20"/>
              </w:rPr>
              <w:t>33</w:t>
            </w:r>
            <w:r w:rsidR="00FA5064" w:rsidRPr="00DE689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5064" w:rsidRPr="00DE6897" w:rsidRDefault="00741250" w:rsidP="00741250">
            <w:pPr>
              <w:widowControl w:val="0"/>
              <w:autoSpaceDE w:val="0"/>
              <w:autoSpaceDN w:val="0"/>
              <w:adjustRightInd w:val="0"/>
              <w:ind w:hanging="105"/>
              <w:jc w:val="right"/>
              <w:rPr>
                <w:sz w:val="20"/>
                <w:szCs w:val="20"/>
              </w:rPr>
            </w:pPr>
            <w:r w:rsidRPr="00DE6897">
              <w:rPr>
                <w:sz w:val="20"/>
                <w:szCs w:val="20"/>
              </w:rPr>
              <w:t>160</w:t>
            </w:r>
            <w:r w:rsidR="00FA5064" w:rsidRPr="00DE6897">
              <w:rPr>
                <w:sz w:val="20"/>
                <w:szCs w:val="20"/>
              </w:rPr>
              <w:t>,</w:t>
            </w:r>
            <w:r w:rsidRPr="00DE6897">
              <w:rPr>
                <w:sz w:val="20"/>
                <w:szCs w:val="20"/>
              </w:rPr>
              <w:t>43</w:t>
            </w:r>
            <w:r w:rsidR="00FA5064" w:rsidRPr="00DE689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5064" w:rsidRPr="00DE6897" w:rsidRDefault="00741250" w:rsidP="00741250">
            <w:pPr>
              <w:widowControl w:val="0"/>
              <w:autoSpaceDE w:val="0"/>
              <w:autoSpaceDN w:val="0"/>
              <w:adjustRightInd w:val="0"/>
              <w:ind w:hanging="105"/>
              <w:jc w:val="right"/>
              <w:rPr>
                <w:sz w:val="20"/>
                <w:szCs w:val="20"/>
              </w:rPr>
            </w:pPr>
            <w:r w:rsidRPr="00DE6897">
              <w:rPr>
                <w:sz w:val="20"/>
                <w:szCs w:val="20"/>
              </w:rPr>
              <w:t>161</w:t>
            </w:r>
            <w:r w:rsidR="00FA5064" w:rsidRPr="00DE6897">
              <w:rPr>
                <w:sz w:val="20"/>
                <w:szCs w:val="20"/>
              </w:rPr>
              <w:t>,</w:t>
            </w:r>
            <w:r w:rsidRPr="00DE6897">
              <w:rPr>
                <w:sz w:val="20"/>
                <w:szCs w:val="20"/>
              </w:rPr>
              <w:t>7</w:t>
            </w:r>
            <w:r w:rsidR="00FA5064" w:rsidRPr="00DE6897">
              <w:rPr>
                <w:sz w:val="20"/>
                <w:szCs w:val="20"/>
              </w:rPr>
              <w:t xml:space="preserve">3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5064" w:rsidRPr="00DE6897" w:rsidRDefault="00741250" w:rsidP="00741250">
            <w:pPr>
              <w:widowControl w:val="0"/>
              <w:autoSpaceDE w:val="0"/>
              <w:autoSpaceDN w:val="0"/>
              <w:adjustRightInd w:val="0"/>
              <w:ind w:hanging="105"/>
              <w:jc w:val="right"/>
              <w:rPr>
                <w:sz w:val="20"/>
                <w:szCs w:val="20"/>
              </w:rPr>
            </w:pPr>
            <w:r w:rsidRPr="00DE6897">
              <w:rPr>
                <w:sz w:val="20"/>
                <w:szCs w:val="20"/>
              </w:rPr>
              <w:t>163</w:t>
            </w:r>
            <w:r w:rsidR="00FA5064" w:rsidRPr="00DE6897">
              <w:rPr>
                <w:sz w:val="20"/>
                <w:szCs w:val="20"/>
              </w:rPr>
              <w:t>,3</w:t>
            </w:r>
            <w:r w:rsidRPr="00DE6897">
              <w:rPr>
                <w:sz w:val="20"/>
                <w:szCs w:val="20"/>
              </w:rPr>
              <w:t>5</w:t>
            </w:r>
            <w:r w:rsidR="00FA5064" w:rsidRPr="00DE6897">
              <w:rPr>
                <w:sz w:val="20"/>
                <w:szCs w:val="20"/>
              </w:rPr>
              <w:t xml:space="preserve"> </w:t>
            </w:r>
          </w:p>
        </w:tc>
      </w:tr>
      <w:tr w:rsidR="00FA5064" w:rsidRPr="000C2E8D" w:rsidTr="00EA2D9A">
        <w:tc>
          <w:tcPr>
            <w:tcW w:w="3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5064" w:rsidRPr="00DE6897" w:rsidRDefault="00DC2C44" w:rsidP="00DC2C44">
            <w:pPr>
              <w:widowControl w:val="0"/>
              <w:autoSpaceDE w:val="0"/>
              <w:autoSpaceDN w:val="0"/>
              <w:adjustRightInd w:val="0"/>
              <w:ind w:right="-105"/>
              <w:rPr>
                <w:color w:val="000000"/>
                <w:sz w:val="20"/>
                <w:szCs w:val="20"/>
              </w:rPr>
            </w:pPr>
            <w:r w:rsidRPr="00DE6897">
              <w:rPr>
                <w:color w:val="000000"/>
                <w:sz w:val="20"/>
                <w:szCs w:val="20"/>
              </w:rPr>
              <w:t>Фонд начисленной заработной платы всех работников</w:t>
            </w:r>
            <w:r w:rsidR="00FA5064" w:rsidRPr="00DE6897">
              <w:rPr>
                <w:color w:val="000000"/>
                <w:sz w:val="20"/>
                <w:szCs w:val="20"/>
              </w:rPr>
              <w:t>,</w:t>
            </w:r>
            <w:r w:rsidRPr="00DE6897">
              <w:rPr>
                <w:color w:val="000000"/>
                <w:sz w:val="20"/>
                <w:szCs w:val="20"/>
              </w:rPr>
              <w:t xml:space="preserve"> </w:t>
            </w:r>
            <w:r w:rsidR="00FA5064" w:rsidRPr="00DE6897">
              <w:rPr>
                <w:i/>
                <w:color w:val="000000"/>
                <w:sz w:val="20"/>
                <w:szCs w:val="20"/>
              </w:rPr>
              <w:t>(</w:t>
            </w:r>
            <w:r w:rsidR="00FA5064" w:rsidRPr="00DE6897">
              <w:rPr>
                <w:i/>
                <w:iCs/>
                <w:color w:val="000000"/>
                <w:sz w:val="20"/>
                <w:szCs w:val="20"/>
              </w:rPr>
              <w:t>млн рублей)</w:t>
            </w:r>
            <w:r w:rsidR="00FA5064" w:rsidRPr="00DE6897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5064" w:rsidRPr="00DE6897" w:rsidRDefault="00FA5064" w:rsidP="00DC2C44">
            <w:pPr>
              <w:widowControl w:val="0"/>
              <w:autoSpaceDE w:val="0"/>
              <w:autoSpaceDN w:val="0"/>
              <w:adjustRightInd w:val="0"/>
              <w:ind w:hanging="105"/>
              <w:jc w:val="right"/>
              <w:rPr>
                <w:sz w:val="20"/>
                <w:szCs w:val="20"/>
              </w:rPr>
            </w:pPr>
            <w:r w:rsidRPr="00DE6897">
              <w:rPr>
                <w:sz w:val="20"/>
                <w:szCs w:val="20"/>
              </w:rPr>
              <w:t>1</w:t>
            </w:r>
            <w:r w:rsidR="00DC2C44" w:rsidRPr="00DE6897">
              <w:rPr>
                <w:sz w:val="20"/>
                <w:szCs w:val="20"/>
              </w:rPr>
              <w:t>5</w:t>
            </w:r>
            <w:r w:rsidRPr="00DE6897">
              <w:rPr>
                <w:sz w:val="20"/>
                <w:szCs w:val="20"/>
              </w:rPr>
              <w:t xml:space="preserve"> </w:t>
            </w:r>
            <w:r w:rsidR="00DC2C44" w:rsidRPr="00DE6897">
              <w:rPr>
                <w:sz w:val="20"/>
                <w:szCs w:val="20"/>
              </w:rPr>
              <w:t>992</w:t>
            </w:r>
            <w:r w:rsidRPr="00DE6897">
              <w:rPr>
                <w:sz w:val="20"/>
                <w:szCs w:val="20"/>
              </w:rPr>
              <w:t>,</w:t>
            </w:r>
            <w:r w:rsidR="00DC2C44" w:rsidRPr="00DE6897">
              <w:rPr>
                <w:sz w:val="20"/>
                <w:szCs w:val="20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5064" w:rsidRPr="00DE6897" w:rsidRDefault="00FA5064" w:rsidP="00DC2C44">
            <w:pPr>
              <w:widowControl w:val="0"/>
              <w:autoSpaceDE w:val="0"/>
              <w:autoSpaceDN w:val="0"/>
              <w:adjustRightInd w:val="0"/>
              <w:ind w:hanging="105"/>
              <w:jc w:val="right"/>
              <w:rPr>
                <w:sz w:val="20"/>
                <w:szCs w:val="20"/>
              </w:rPr>
            </w:pPr>
            <w:r w:rsidRPr="00DE6897">
              <w:rPr>
                <w:sz w:val="20"/>
                <w:szCs w:val="20"/>
              </w:rPr>
              <w:t>1</w:t>
            </w:r>
            <w:r w:rsidR="00DC2C44" w:rsidRPr="00DE6897">
              <w:rPr>
                <w:sz w:val="20"/>
                <w:szCs w:val="20"/>
              </w:rPr>
              <w:t>7</w:t>
            </w:r>
            <w:r w:rsidRPr="00DE6897">
              <w:rPr>
                <w:sz w:val="20"/>
                <w:szCs w:val="20"/>
              </w:rPr>
              <w:t xml:space="preserve"> </w:t>
            </w:r>
            <w:r w:rsidR="00DC2C44" w:rsidRPr="00DE6897">
              <w:rPr>
                <w:sz w:val="20"/>
                <w:szCs w:val="20"/>
              </w:rPr>
              <w:t>9</w:t>
            </w:r>
            <w:r w:rsidRPr="00DE6897">
              <w:rPr>
                <w:sz w:val="20"/>
                <w:szCs w:val="20"/>
              </w:rPr>
              <w:t>1</w:t>
            </w:r>
            <w:r w:rsidR="00DC2C44" w:rsidRPr="00DE6897">
              <w:rPr>
                <w:sz w:val="20"/>
                <w:szCs w:val="20"/>
              </w:rPr>
              <w:t>5</w:t>
            </w:r>
            <w:r w:rsidRPr="00DE6897">
              <w:rPr>
                <w:sz w:val="20"/>
                <w:szCs w:val="20"/>
              </w:rPr>
              <w:t>,</w:t>
            </w:r>
            <w:r w:rsidR="00DC2C44" w:rsidRPr="00DE6897">
              <w:rPr>
                <w:sz w:val="20"/>
                <w:szCs w:val="20"/>
              </w:rPr>
              <w:t>6</w:t>
            </w:r>
            <w:r w:rsidRPr="00DE6897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5064" w:rsidRPr="00DE6897" w:rsidRDefault="00FA5064" w:rsidP="00DC2C44">
            <w:pPr>
              <w:widowControl w:val="0"/>
              <w:autoSpaceDE w:val="0"/>
              <w:autoSpaceDN w:val="0"/>
              <w:adjustRightInd w:val="0"/>
              <w:ind w:hanging="105"/>
              <w:jc w:val="right"/>
              <w:rPr>
                <w:sz w:val="20"/>
                <w:szCs w:val="20"/>
              </w:rPr>
            </w:pPr>
            <w:r w:rsidRPr="00DE6897">
              <w:rPr>
                <w:sz w:val="20"/>
                <w:szCs w:val="20"/>
              </w:rPr>
              <w:t>1</w:t>
            </w:r>
            <w:r w:rsidR="00DC2C44" w:rsidRPr="00DE6897">
              <w:rPr>
                <w:sz w:val="20"/>
                <w:szCs w:val="20"/>
              </w:rPr>
              <w:t>9</w:t>
            </w:r>
            <w:r w:rsidRPr="00DE6897">
              <w:rPr>
                <w:sz w:val="20"/>
                <w:szCs w:val="20"/>
              </w:rPr>
              <w:t xml:space="preserve"> </w:t>
            </w:r>
            <w:r w:rsidR="00DC2C44" w:rsidRPr="00DE6897">
              <w:rPr>
                <w:sz w:val="20"/>
                <w:szCs w:val="20"/>
              </w:rPr>
              <w:t>546</w:t>
            </w:r>
            <w:r w:rsidRPr="00DE6897">
              <w:rPr>
                <w:sz w:val="20"/>
                <w:szCs w:val="20"/>
              </w:rPr>
              <w:t>,</w:t>
            </w:r>
            <w:r w:rsidR="00DC2C44" w:rsidRPr="00DE6897">
              <w:rPr>
                <w:sz w:val="20"/>
                <w:szCs w:val="20"/>
              </w:rPr>
              <w:t>0</w:t>
            </w:r>
            <w:r w:rsidRPr="00DE6897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5064" w:rsidRPr="00DE6897" w:rsidRDefault="00FA5064" w:rsidP="00DC2C44">
            <w:pPr>
              <w:widowControl w:val="0"/>
              <w:autoSpaceDE w:val="0"/>
              <w:autoSpaceDN w:val="0"/>
              <w:adjustRightInd w:val="0"/>
              <w:ind w:hanging="105"/>
              <w:jc w:val="right"/>
              <w:rPr>
                <w:sz w:val="20"/>
                <w:szCs w:val="20"/>
              </w:rPr>
            </w:pPr>
            <w:r w:rsidRPr="00DE6897">
              <w:rPr>
                <w:sz w:val="20"/>
                <w:szCs w:val="20"/>
              </w:rPr>
              <w:t>2</w:t>
            </w:r>
            <w:r w:rsidR="00DC2C44" w:rsidRPr="00DE6897">
              <w:rPr>
                <w:sz w:val="20"/>
                <w:szCs w:val="20"/>
              </w:rPr>
              <w:t>1</w:t>
            </w:r>
            <w:r w:rsidRPr="00DE6897">
              <w:rPr>
                <w:sz w:val="20"/>
                <w:szCs w:val="20"/>
              </w:rPr>
              <w:t xml:space="preserve"> </w:t>
            </w:r>
            <w:r w:rsidR="00DC2C44" w:rsidRPr="00DE6897">
              <w:rPr>
                <w:sz w:val="20"/>
                <w:szCs w:val="20"/>
              </w:rPr>
              <w:t>559</w:t>
            </w:r>
            <w:r w:rsidRPr="00DE6897">
              <w:rPr>
                <w:sz w:val="20"/>
                <w:szCs w:val="20"/>
              </w:rPr>
              <w:t>,</w:t>
            </w:r>
            <w:r w:rsidR="00DC2C44" w:rsidRPr="00DE6897"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5064" w:rsidRPr="00DE6897" w:rsidRDefault="00FA5064" w:rsidP="00DC2C44">
            <w:pPr>
              <w:widowControl w:val="0"/>
              <w:autoSpaceDE w:val="0"/>
              <w:autoSpaceDN w:val="0"/>
              <w:adjustRightInd w:val="0"/>
              <w:ind w:hanging="105"/>
              <w:jc w:val="right"/>
              <w:rPr>
                <w:sz w:val="20"/>
                <w:szCs w:val="20"/>
              </w:rPr>
            </w:pPr>
            <w:r w:rsidRPr="00DE6897">
              <w:rPr>
                <w:sz w:val="20"/>
                <w:szCs w:val="20"/>
              </w:rPr>
              <w:t>25 2</w:t>
            </w:r>
            <w:r w:rsidR="00DC2C44" w:rsidRPr="00DE6897">
              <w:rPr>
                <w:sz w:val="20"/>
                <w:szCs w:val="20"/>
              </w:rPr>
              <w:t>02</w:t>
            </w:r>
            <w:r w:rsidRPr="00DE6897">
              <w:rPr>
                <w:sz w:val="20"/>
                <w:szCs w:val="20"/>
              </w:rPr>
              <w:t>,</w:t>
            </w:r>
            <w:r w:rsidR="00DC2C44" w:rsidRPr="00DE6897">
              <w:rPr>
                <w:sz w:val="20"/>
                <w:szCs w:val="20"/>
              </w:rPr>
              <w:t>77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5064" w:rsidRPr="00DE6897" w:rsidRDefault="00FA5064" w:rsidP="00DC2C44">
            <w:pPr>
              <w:widowControl w:val="0"/>
              <w:autoSpaceDE w:val="0"/>
              <w:autoSpaceDN w:val="0"/>
              <w:adjustRightInd w:val="0"/>
              <w:ind w:hanging="105"/>
              <w:jc w:val="right"/>
              <w:rPr>
                <w:sz w:val="20"/>
                <w:szCs w:val="20"/>
              </w:rPr>
            </w:pPr>
            <w:r w:rsidRPr="00DE6897">
              <w:rPr>
                <w:sz w:val="20"/>
                <w:szCs w:val="20"/>
              </w:rPr>
              <w:t>28 73</w:t>
            </w:r>
            <w:r w:rsidR="00DC2C44" w:rsidRPr="00DE6897">
              <w:rPr>
                <w:sz w:val="20"/>
                <w:szCs w:val="20"/>
              </w:rPr>
              <w:t>1</w:t>
            </w:r>
            <w:r w:rsidRPr="00DE6897">
              <w:rPr>
                <w:sz w:val="20"/>
                <w:szCs w:val="20"/>
              </w:rPr>
              <w:t>,</w:t>
            </w:r>
            <w:r w:rsidR="00DC2C44" w:rsidRPr="00DE6897">
              <w:rPr>
                <w:sz w:val="20"/>
                <w:szCs w:val="20"/>
              </w:rPr>
              <w:t>16</w:t>
            </w:r>
          </w:p>
        </w:tc>
      </w:tr>
      <w:tr w:rsidR="00FA5064" w:rsidRPr="000C2E8D" w:rsidTr="00EA2D9A">
        <w:tc>
          <w:tcPr>
            <w:tcW w:w="3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5064" w:rsidRPr="00DE6897" w:rsidRDefault="00DC2C44" w:rsidP="00EA2D9A">
            <w:pPr>
              <w:widowControl w:val="0"/>
              <w:autoSpaceDE w:val="0"/>
              <w:autoSpaceDN w:val="0"/>
              <w:adjustRightInd w:val="0"/>
              <w:ind w:right="-105"/>
              <w:rPr>
                <w:sz w:val="20"/>
                <w:szCs w:val="20"/>
              </w:rPr>
            </w:pPr>
            <w:r w:rsidRPr="00DE6897">
              <w:rPr>
                <w:sz w:val="20"/>
                <w:szCs w:val="20"/>
              </w:rPr>
              <w:t>Выплаты социального характера - всего</w:t>
            </w:r>
            <w:r w:rsidR="00FA5064" w:rsidRPr="00DE6897">
              <w:rPr>
                <w:sz w:val="20"/>
                <w:szCs w:val="20"/>
              </w:rPr>
              <w:t xml:space="preserve">, </w:t>
            </w:r>
          </w:p>
          <w:p w:rsidR="00FA5064" w:rsidRPr="00DE6897" w:rsidRDefault="00FA5064" w:rsidP="00DC2C44">
            <w:pPr>
              <w:widowControl w:val="0"/>
              <w:autoSpaceDE w:val="0"/>
              <w:autoSpaceDN w:val="0"/>
              <w:adjustRightInd w:val="0"/>
              <w:ind w:right="-105"/>
              <w:rPr>
                <w:sz w:val="20"/>
                <w:szCs w:val="20"/>
              </w:rPr>
            </w:pPr>
            <w:r w:rsidRPr="00DE6897">
              <w:rPr>
                <w:i/>
                <w:sz w:val="20"/>
                <w:szCs w:val="20"/>
              </w:rPr>
              <w:t>(</w:t>
            </w:r>
            <w:r w:rsidR="00DC2C44" w:rsidRPr="00DE6897">
              <w:rPr>
                <w:i/>
                <w:sz w:val="20"/>
                <w:szCs w:val="20"/>
              </w:rPr>
              <w:t>млн,рублей</w:t>
            </w:r>
            <w:r w:rsidRPr="00DE6897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5064" w:rsidRPr="00DE6897" w:rsidRDefault="00FA5064" w:rsidP="00DC2C44">
            <w:pPr>
              <w:widowControl w:val="0"/>
              <w:autoSpaceDE w:val="0"/>
              <w:autoSpaceDN w:val="0"/>
              <w:adjustRightInd w:val="0"/>
              <w:ind w:hanging="105"/>
              <w:jc w:val="right"/>
              <w:rPr>
                <w:sz w:val="20"/>
                <w:szCs w:val="20"/>
              </w:rPr>
            </w:pPr>
            <w:r w:rsidRPr="00DE6897">
              <w:rPr>
                <w:sz w:val="20"/>
                <w:szCs w:val="20"/>
              </w:rPr>
              <w:t>1</w:t>
            </w:r>
            <w:r w:rsidR="00DC2C44" w:rsidRPr="00DE6897">
              <w:rPr>
                <w:sz w:val="20"/>
                <w:szCs w:val="20"/>
              </w:rPr>
              <w:t>59</w:t>
            </w:r>
            <w:r w:rsidRPr="00DE6897">
              <w:rPr>
                <w:sz w:val="20"/>
                <w:szCs w:val="20"/>
              </w:rPr>
              <w:t>,</w:t>
            </w:r>
            <w:r w:rsidR="00DC2C44" w:rsidRPr="00DE6897">
              <w:rPr>
                <w:sz w:val="20"/>
                <w:szCs w:val="20"/>
              </w:rPr>
              <w:t>90</w:t>
            </w:r>
            <w:r w:rsidRPr="00DE6897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5064" w:rsidRPr="00DE6897" w:rsidRDefault="00FA5064" w:rsidP="00DC2C44">
            <w:pPr>
              <w:widowControl w:val="0"/>
              <w:autoSpaceDE w:val="0"/>
              <w:autoSpaceDN w:val="0"/>
              <w:adjustRightInd w:val="0"/>
              <w:ind w:hanging="105"/>
              <w:jc w:val="right"/>
              <w:rPr>
                <w:sz w:val="20"/>
                <w:szCs w:val="20"/>
              </w:rPr>
            </w:pPr>
            <w:r w:rsidRPr="00DE6897">
              <w:rPr>
                <w:sz w:val="20"/>
                <w:szCs w:val="20"/>
              </w:rPr>
              <w:t>1</w:t>
            </w:r>
            <w:r w:rsidR="00DC2C44" w:rsidRPr="00DE6897">
              <w:rPr>
                <w:sz w:val="20"/>
                <w:szCs w:val="20"/>
              </w:rPr>
              <w:t>75</w:t>
            </w:r>
            <w:r w:rsidRPr="00DE6897">
              <w:rPr>
                <w:sz w:val="20"/>
                <w:szCs w:val="20"/>
              </w:rPr>
              <w:t>,</w:t>
            </w:r>
            <w:r w:rsidR="00DC2C44" w:rsidRPr="00DE6897">
              <w:rPr>
                <w:sz w:val="20"/>
                <w:szCs w:val="20"/>
              </w:rPr>
              <w:t>7</w:t>
            </w:r>
            <w:r w:rsidRPr="00DE689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5064" w:rsidRPr="00DE6897" w:rsidRDefault="00FA5064" w:rsidP="00DC2C44">
            <w:pPr>
              <w:widowControl w:val="0"/>
              <w:autoSpaceDE w:val="0"/>
              <w:autoSpaceDN w:val="0"/>
              <w:adjustRightInd w:val="0"/>
              <w:ind w:hanging="105"/>
              <w:jc w:val="right"/>
              <w:rPr>
                <w:sz w:val="20"/>
                <w:szCs w:val="20"/>
              </w:rPr>
            </w:pPr>
            <w:r w:rsidRPr="00DE6897">
              <w:rPr>
                <w:sz w:val="20"/>
                <w:szCs w:val="20"/>
              </w:rPr>
              <w:t>1</w:t>
            </w:r>
            <w:r w:rsidR="00DC2C44" w:rsidRPr="00DE6897">
              <w:rPr>
                <w:sz w:val="20"/>
                <w:szCs w:val="20"/>
              </w:rPr>
              <w:t>88</w:t>
            </w:r>
            <w:r w:rsidRPr="00DE6897">
              <w:rPr>
                <w:sz w:val="20"/>
                <w:szCs w:val="20"/>
              </w:rPr>
              <w:t>,</w:t>
            </w:r>
            <w:r w:rsidR="00DC2C44" w:rsidRPr="00DE6897">
              <w:rPr>
                <w:sz w:val="20"/>
                <w:szCs w:val="20"/>
              </w:rPr>
              <w:t>59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5064" w:rsidRPr="00DE6897" w:rsidRDefault="00DC2C44" w:rsidP="00DC2C44">
            <w:pPr>
              <w:widowControl w:val="0"/>
              <w:autoSpaceDE w:val="0"/>
              <w:autoSpaceDN w:val="0"/>
              <w:adjustRightInd w:val="0"/>
              <w:ind w:hanging="105"/>
              <w:jc w:val="right"/>
              <w:rPr>
                <w:sz w:val="20"/>
                <w:szCs w:val="20"/>
              </w:rPr>
            </w:pPr>
            <w:r w:rsidRPr="00DE6897">
              <w:rPr>
                <w:sz w:val="20"/>
                <w:szCs w:val="20"/>
              </w:rPr>
              <w:t>2</w:t>
            </w:r>
            <w:r w:rsidR="00FA5064" w:rsidRPr="00DE6897">
              <w:rPr>
                <w:sz w:val="20"/>
                <w:szCs w:val="20"/>
              </w:rPr>
              <w:t>0</w:t>
            </w:r>
            <w:r w:rsidRPr="00DE6897">
              <w:rPr>
                <w:sz w:val="20"/>
                <w:szCs w:val="20"/>
              </w:rPr>
              <w:t>5</w:t>
            </w:r>
            <w:r w:rsidR="00FA5064" w:rsidRPr="00DE6897">
              <w:rPr>
                <w:sz w:val="20"/>
                <w:szCs w:val="20"/>
              </w:rPr>
              <w:t>,</w:t>
            </w:r>
            <w:r w:rsidRPr="00DE6897">
              <w:rPr>
                <w:sz w:val="20"/>
                <w:szCs w:val="20"/>
              </w:rPr>
              <w:t>6</w:t>
            </w:r>
            <w:r w:rsidR="00FA5064" w:rsidRPr="00DE6897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5064" w:rsidRPr="00DE6897" w:rsidRDefault="00FA5064" w:rsidP="00DC2C44">
            <w:pPr>
              <w:widowControl w:val="0"/>
              <w:autoSpaceDE w:val="0"/>
              <w:autoSpaceDN w:val="0"/>
              <w:adjustRightInd w:val="0"/>
              <w:ind w:hanging="105"/>
              <w:jc w:val="right"/>
              <w:rPr>
                <w:sz w:val="20"/>
                <w:szCs w:val="20"/>
              </w:rPr>
            </w:pPr>
            <w:r w:rsidRPr="00DE6897">
              <w:rPr>
                <w:sz w:val="20"/>
                <w:szCs w:val="20"/>
              </w:rPr>
              <w:t xml:space="preserve"> </w:t>
            </w:r>
            <w:r w:rsidR="00DC2C44" w:rsidRPr="00DE6897">
              <w:rPr>
                <w:sz w:val="20"/>
                <w:szCs w:val="20"/>
              </w:rPr>
              <w:t>236</w:t>
            </w:r>
            <w:r w:rsidRPr="00DE6897">
              <w:rPr>
                <w:sz w:val="20"/>
                <w:szCs w:val="20"/>
              </w:rPr>
              <w:t>,</w:t>
            </w:r>
            <w:r w:rsidR="00DC2C44" w:rsidRPr="00DE6897">
              <w:rPr>
                <w:sz w:val="20"/>
                <w:szCs w:val="20"/>
              </w:rPr>
              <w:t>9</w:t>
            </w:r>
            <w:r w:rsidRPr="00DE6897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5064" w:rsidRPr="00DE6897" w:rsidRDefault="00DC2C44" w:rsidP="00DC2C44">
            <w:pPr>
              <w:widowControl w:val="0"/>
              <w:autoSpaceDE w:val="0"/>
              <w:autoSpaceDN w:val="0"/>
              <w:adjustRightInd w:val="0"/>
              <w:ind w:hanging="105"/>
              <w:jc w:val="right"/>
              <w:rPr>
                <w:sz w:val="20"/>
                <w:szCs w:val="20"/>
              </w:rPr>
            </w:pPr>
            <w:r w:rsidRPr="00DE6897">
              <w:rPr>
                <w:sz w:val="20"/>
                <w:szCs w:val="20"/>
              </w:rPr>
              <w:t>2</w:t>
            </w:r>
            <w:r w:rsidR="00FA5064" w:rsidRPr="00DE6897">
              <w:rPr>
                <w:sz w:val="20"/>
                <w:szCs w:val="20"/>
              </w:rPr>
              <w:t>5</w:t>
            </w:r>
            <w:r w:rsidRPr="00DE6897">
              <w:rPr>
                <w:sz w:val="20"/>
                <w:szCs w:val="20"/>
              </w:rPr>
              <w:t>9</w:t>
            </w:r>
            <w:r w:rsidR="00FA5064" w:rsidRPr="00DE6897">
              <w:rPr>
                <w:sz w:val="20"/>
                <w:szCs w:val="20"/>
              </w:rPr>
              <w:t>,</w:t>
            </w:r>
            <w:r w:rsidRPr="00DE6897">
              <w:rPr>
                <w:sz w:val="20"/>
                <w:szCs w:val="20"/>
              </w:rPr>
              <w:t>98</w:t>
            </w:r>
          </w:p>
        </w:tc>
      </w:tr>
      <w:tr w:rsidR="00FA5064" w:rsidRPr="000C2E8D" w:rsidTr="00EA2D9A">
        <w:tc>
          <w:tcPr>
            <w:tcW w:w="3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5064" w:rsidRPr="00DE6897" w:rsidRDefault="00DC2C44" w:rsidP="00DC2C44">
            <w:pPr>
              <w:widowControl w:val="0"/>
              <w:autoSpaceDE w:val="0"/>
              <w:autoSpaceDN w:val="0"/>
              <w:adjustRightInd w:val="0"/>
              <w:ind w:right="-105"/>
              <w:rPr>
                <w:color w:val="000000"/>
                <w:sz w:val="20"/>
                <w:szCs w:val="20"/>
              </w:rPr>
            </w:pPr>
            <w:r w:rsidRPr="00DE6897">
              <w:rPr>
                <w:color w:val="000000"/>
                <w:sz w:val="20"/>
                <w:szCs w:val="20"/>
              </w:rPr>
              <w:t>Среднемесячная номинальная начисленная заработная плата одного работника</w:t>
            </w:r>
            <w:r w:rsidR="00FA5064" w:rsidRPr="00DE6897">
              <w:rPr>
                <w:color w:val="000000"/>
                <w:sz w:val="20"/>
                <w:szCs w:val="20"/>
              </w:rPr>
              <w:t xml:space="preserve">, </w:t>
            </w:r>
            <w:r w:rsidR="00FA5064" w:rsidRPr="00DE6897">
              <w:rPr>
                <w:i/>
                <w:color w:val="000000"/>
                <w:sz w:val="20"/>
                <w:szCs w:val="20"/>
              </w:rPr>
              <w:t>(рублей)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5064" w:rsidRPr="00DE6897" w:rsidRDefault="00DC2C44" w:rsidP="00EA2D9A">
            <w:pPr>
              <w:widowControl w:val="0"/>
              <w:autoSpaceDE w:val="0"/>
              <w:autoSpaceDN w:val="0"/>
              <w:adjustRightInd w:val="0"/>
              <w:ind w:hanging="105"/>
              <w:jc w:val="right"/>
              <w:rPr>
                <w:sz w:val="20"/>
                <w:szCs w:val="20"/>
              </w:rPr>
            </w:pPr>
            <w:r w:rsidRPr="00DE6897">
              <w:rPr>
                <w:sz w:val="20"/>
                <w:szCs w:val="20"/>
              </w:rPr>
              <w:t>26 141,0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5064" w:rsidRPr="00DE6897" w:rsidRDefault="00FA5064" w:rsidP="006F4382">
            <w:pPr>
              <w:widowControl w:val="0"/>
              <w:autoSpaceDE w:val="0"/>
              <w:autoSpaceDN w:val="0"/>
              <w:adjustRightInd w:val="0"/>
              <w:ind w:hanging="105"/>
              <w:jc w:val="right"/>
              <w:rPr>
                <w:sz w:val="20"/>
                <w:szCs w:val="20"/>
              </w:rPr>
            </w:pPr>
            <w:r w:rsidRPr="00DE6897">
              <w:rPr>
                <w:sz w:val="20"/>
                <w:szCs w:val="20"/>
              </w:rPr>
              <w:t>2</w:t>
            </w:r>
            <w:r w:rsidR="006F4382" w:rsidRPr="00DE6897">
              <w:rPr>
                <w:sz w:val="20"/>
                <w:szCs w:val="20"/>
              </w:rPr>
              <w:t>8</w:t>
            </w:r>
            <w:r w:rsidRPr="00DE6897">
              <w:rPr>
                <w:sz w:val="20"/>
                <w:szCs w:val="20"/>
              </w:rPr>
              <w:t xml:space="preserve"> 1</w:t>
            </w:r>
            <w:r w:rsidR="006F4382" w:rsidRPr="00DE6897">
              <w:rPr>
                <w:sz w:val="20"/>
                <w:szCs w:val="20"/>
              </w:rPr>
              <w:t>30</w:t>
            </w:r>
            <w:r w:rsidRPr="00DE6897">
              <w:rPr>
                <w:sz w:val="20"/>
                <w:szCs w:val="20"/>
              </w:rPr>
              <w:t>,6</w:t>
            </w:r>
            <w:r w:rsidR="006F4382" w:rsidRPr="00DE6897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5064" w:rsidRPr="00DE6897" w:rsidRDefault="006F4382" w:rsidP="006F4382">
            <w:pPr>
              <w:widowControl w:val="0"/>
              <w:autoSpaceDE w:val="0"/>
              <w:autoSpaceDN w:val="0"/>
              <w:adjustRightInd w:val="0"/>
              <w:ind w:hanging="105"/>
              <w:jc w:val="right"/>
              <w:rPr>
                <w:sz w:val="20"/>
                <w:szCs w:val="20"/>
              </w:rPr>
            </w:pPr>
            <w:r w:rsidRPr="00DE6897">
              <w:rPr>
                <w:sz w:val="20"/>
                <w:szCs w:val="20"/>
              </w:rPr>
              <w:t>30</w:t>
            </w:r>
            <w:r w:rsidR="00FA5064" w:rsidRPr="00DE6897">
              <w:rPr>
                <w:sz w:val="20"/>
                <w:szCs w:val="20"/>
              </w:rPr>
              <w:t xml:space="preserve"> </w:t>
            </w:r>
            <w:r w:rsidRPr="00DE6897">
              <w:rPr>
                <w:sz w:val="20"/>
                <w:szCs w:val="20"/>
              </w:rPr>
              <w:t>732</w:t>
            </w:r>
            <w:r w:rsidR="00FA5064" w:rsidRPr="00DE6897">
              <w:rPr>
                <w:sz w:val="20"/>
                <w:szCs w:val="20"/>
              </w:rPr>
              <w:t>,</w:t>
            </w:r>
            <w:r w:rsidRPr="00DE6897">
              <w:rPr>
                <w:sz w:val="20"/>
                <w:szCs w:val="20"/>
              </w:rPr>
              <w:t>73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5064" w:rsidRPr="00DE6897" w:rsidRDefault="00FA5064" w:rsidP="006F4382">
            <w:pPr>
              <w:widowControl w:val="0"/>
              <w:autoSpaceDE w:val="0"/>
              <w:autoSpaceDN w:val="0"/>
              <w:adjustRightInd w:val="0"/>
              <w:ind w:hanging="105"/>
              <w:jc w:val="right"/>
              <w:rPr>
                <w:sz w:val="20"/>
                <w:szCs w:val="20"/>
              </w:rPr>
            </w:pPr>
            <w:r w:rsidRPr="00DE6897">
              <w:rPr>
                <w:sz w:val="20"/>
                <w:szCs w:val="20"/>
              </w:rPr>
              <w:t>3</w:t>
            </w:r>
            <w:r w:rsidR="006F4382" w:rsidRPr="00DE6897">
              <w:rPr>
                <w:sz w:val="20"/>
                <w:szCs w:val="20"/>
              </w:rPr>
              <w:t>3</w:t>
            </w:r>
            <w:r w:rsidRPr="00DE6897">
              <w:rPr>
                <w:sz w:val="20"/>
                <w:szCs w:val="20"/>
              </w:rPr>
              <w:t xml:space="preserve"> 5</w:t>
            </w:r>
            <w:r w:rsidR="006F4382" w:rsidRPr="00DE6897">
              <w:rPr>
                <w:sz w:val="20"/>
                <w:szCs w:val="20"/>
              </w:rPr>
              <w:t>81</w:t>
            </w:r>
            <w:r w:rsidRPr="00DE6897">
              <w:rPr>
                <w:sz w:val="20"/>
                <w:szCs w:val="20"/>
              </w:rPr>
              <w:t>,</w:t>
            </w:r>
            <w:r w:rsidR="006F4382" w:rsidRPr="00DE6897">
              <w:rPr>
                <w:sz w:val="20"/>
                <w:szCs w:val="20"/>
              </w:rPr>
              <w:t>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5064" w:rsidRPr="00DE6897" w:rsidRDefault="00FA5064" w:rsidP="006F4382">
            <w:pPr>
              <w:widowControl w:val="0"/>
              <w:autoSpaceDE w:val="0"/>
              <w:autoSpaceDN w:val="0"/>
              <w:adjustRightInd w:val="0"/>
              <w:ind w:hanging="105"/>
              <w:jc w:val="right"/>
              <w:rPr>
                <w:sz w:val="20"/>
                <w:szCs w:val="20"/>
              </w:rPr>
            </w:pPr>
            <w:r w:rsidRPr="00DE6897">
              <w:rPr>
                <w:sz w:val="20"/>
                <w:szCs w:val="20"/>
              </w:rPr>
              <w:t>3</w:t>
            </w:r>
            <w:r w:rsidR="006F4382" w:rsidRPr="00DE6897">
              <w:rPr>
                <w:sz w:val="20"/>
                <w:szCs w:val="20"/>
              </w:rPr>
              <w:t>6</w:t>
            </w:r>
            <w:r w:rsidRPr="00DE6897">
              <w:rPr>
                <w:sz w:val="20"/>
                <w:szCs w:val="20"/>
              </w:rPr>
              <w:t xml:space="preserve"> </w:t>
            </w:r>
            <w:r w:rsidR="006F4382" w:rsidRPr="00DE6897">
              <w:rPr>
                <w:sz w:val="20"/>
                <w:szCs w:val="20"/>
              </w:rPr>
              <w:t>79</w:t>
            </w:r>
            <w:r w:rsidRPr="00DE6897">
              <w:rPr>
                <w:sz w:val="20"/>
                <w:szCs w:val="20"/>
              </w:rPr>
              <w:t>4,</w:t>
            </w:r>
            <w:r w:rsidR="006F4382" w:rsidRPr="00DE6897">
              <w:rPr>
                <w:sz w:val="20"/>
                <w:szCs w:val="20"/>
              </w:rPr>
              <w:t>51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5064" w:rsidRPr="00DE6897" w:rsidRDefault="006F4382" w:rsidP="006F4382">
            <w:pPr>
              <w:widowControl w:val="0"/>
              <w:autoSpaceDE w:val="0"/>
              <w:autoSpaceDN w:val="0"/>
              <w:adjustRightInd w:val="0"/>
              <w:ind w:hanging="105"/>
              <w:jc w:val="right"/>
              <w:rPr>
                <w:sz w:val="20"/>
                <w:szCs w:val="20"/>
              </w:rPr>
            </w:pPr>
            <w:r w:rsidRPr="00DE6897">
              <w:rPr>
                <w:sz w:val="20"/>
                <w:szCs w:val="20"/>
              </w:rPr>
              <w:t>41</w:t>
            </w:r>
            <w:r w:rsidR="00FA5064" w:rsidRPr="00DE6897">
              <w:rPr>
                <w:sz w:val="20"/>
                <w:szCs w:val="20"/>
              </w:rPr>
              <w:t xml:space="preserve"> </w:t>
            </w:r>
            <w:r w:rsidRPr="00DE6897">
              <w:rPr>
                <w:sz w:val="20"/>
                <w:szCs w:val="20"/>
              </w:rPr>
              <w:t>280</w:t>
            </w:r>
            <w:r w:rsidR="00FA5064" w:rsidRPr="00DE6897">
              <w:rPr>
                <w:sz w:val="20"/>
                <w:szCs w:val="20"/>
              </w:rPr>
              <w:t>,</w:t>
            </w:r>
            <w:r w:rsidRPr="00DE6897">
              <w:rPr>
                <w:sz w:val="20"/>
                <w:szCs w:val="20"/>
              </w:rPr>
              <w:t>40</w:t>
            </w:r>
          </w:p>
        </w:tc>
      </w:tr>
      <w:tr w:rsidR="00FA5064" w:rsidRPr="000C2E8D" w:rsidTr="00EA2D9A">
        <w:tc>
          <w:tcPr>
            <w:tcW w:w="3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5064" w:rsidRPr="00DE6897" w:rsidRDefault="00FA5064" w:rsidP="00EA2D9A">
            <w:pPr>
              <w:widowControl w:val="0"/>
              <w:autoSpaceDE w:val="0"/>
              <w:autoSpaceDN w:val="0"/>
              <w:adjustRightInd w:val="0"/>
              <w:ind w:right="-105"/>
              <w:rPr>
                <w:color w:val="000000"/>
                <w:sz w:val="20"/>
                <w:szCs w:val="20"/>
              </w:rPr>
            </w:pPr>
            <w:r w:rsidRPr="00DE6897">
              <w:rPr>
                <w:color w:val="000000"/>
                <w:sz w:val="20"/>
                <w:szCs w:val="20"/>
              </w:rPr>
              <w:lastRenderedPageBreak/>
              <w:t xml:space="preserve">Средний размер назначенных месячных пенсий пенсионеров, состоящих на </w:t>
            </w:r>
          </w:p>
          <w:p w:rsidR="00FA5064" w:rsidRPr="00DE6897" w:rsidRDefault="00FA5064" w:rsidP="00EA2D9A">
            <w:pPr>
              <w:widowControl w:val="0"/>
              <w:autoSpaceDE w:val="0"/>
              <w:autoSpaceDN w:val="0"/>
              <w:adjustRightInd w:val="0"/>
              <w:ind w:right="-105"/>
              <w:rPr>
                <w:color w:val="000000"/>
                <w:sz w:val="20"/>
                <w:szCs w:val="20"/>
              </w:rPr>
            </w:pPr>
            <w:r w:rsidRPr="00DE6897">
              <w:rPr>
                <w:color w:val="000000"/>
                <w:sz w:val="20"/>
                <w:szCs w:val="20"/>
              </w:rPr>
              <w:t xml:space="preserve">учете в системе Пенсионного фонда РФ, </w:t>
            </w:r>
            <w:r w:rsidRPr="00DE6897">
              <w:rPr>
                <w:i/>
                <w:color w:val="000000"/>
                <w:sz w:val="20"/>
                <w:szCs w:val="20"/>
              </w:rPr>
              <w:t>(</w:t>
            </w:r>
            <w:r w:rsidRPr="00DE6897">
              <w:rPr>
                <w:i/>
                <w:iCs/>
                <w:color w:val="000000"/>
                <w:sz w:val="20"/>
                <w:szCs w:val="20"/>
              </w:rPr>
              <w:t>рублей)</w:t>
            </w:r>
            <w:r w:rsidRPr="00DE6897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5064" w:rsidRPr="00DE6897" w:rsidRDefault="00FA5064" w:rsidP="007F15DA">
            <w:pPr>
              <w:widowControl w:val="0"/>
              <w:autoSpaceDE w:val="0"/>
              <w:autoSpaceDN w:val="0"/>
              <w:adjustRightInd w:val="0"/>
              <w:ind w:hanging="105"/>
              <w:jc w:val="right"/>
              <w:rPr>
                <w:sz w:val="20"/>
                <w:szCs w:val="20"/>
              </w:rPr>
            </w:pPr>
            <w:r w:rsidRPr="00DE6897">
              <w:rPr>
                <w:sz w:val="20"/>
                <w:szCs w:val="20"/>
              </w:rPr>
              <w:t xml:space="preserve">8 </w:t>
            </w:r>
            <w:r w:rsidR="007F15DA" w:rsidRPr="00DE6897">
              <w:rPr>
                <w:sz w:val="20"/>
                <w:szCs w:val="20"/>
              </w:rPr>
              <w:t>43</w:t>
            </w:r>
            <w:r w:rsidRPr="00DE6897">
              <w:rPr>
                <w:sz w:val="20"/>
                <w:szCs w:val="20"/>
              </w:rPr>
              <w:t>0,</w:t>
            </w:r>
            <w:r w:rsidR="007F15DA" w:rsidRPr="00DE6897">
              <w:rPr>
                <w:sz w:val="20"/>
                <w:szCs w:val="20"/>
              </w:rPr>
              <w:t>4</w:t>
            </w:r>
            <w:r w:rsidRPr="00DE689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5064" w:rsidRPr="00DE6897" w:rsidRDefault="007F15DA" w:rsidP="007F15DA">
            <w:pPr>
              <w:widowControl w:val="0"/>
              <w:autoSpaceDE w:val="0"/>
              <w:autoSpaceDN w:val="0"/>
              <w:adjustRightInd w:val="0"/>
              <w:ind w:hanging="105"/>
              <w:jc w:val="right"/>
              <w:rPr>
                <w:sz w:val="20"/>
                <w:szCs w:val="20"/>
              </w:rPr>
            </w:pPr>
            <w:r w:rsidRPr="00DE6897">
              <w:rPr>
                <w:sz w:val="20"/>
                <w:szCs w:val="20"/>
              </w:rPr>
              <w:t>9</w:t>
            </w:r>
            <w:r w:rsidR="00FA5064" w:rsidRPr="00DE6897">
              <w:rPr>
                <w:sz w:val="20"/>
                <w:szCs w:val="20"/>
              </w:rPr>
              <w:t xml:space="preserve"> </w:t>
            </w:r>
            <w:r w:rsidRPr="00DE6897">
              <w:rPr>
                <w:sz w:val="20"/>
                <w:szCs w:val="20"/>
              </w:rPr>
              <w:t>35</w:t>
            </w:r>
            <w:r w:rsidR="00FA5064" w:rsidRPr="00DE6897">
              <w:rPr>
                <w:sz w:val="20"/>
                <w:szCs w:val="20"/>
              </w:rPr>
              <w:t>8,</w:t>
            </w:r>
            <w:r w:rsidRPr="00DE6897">
              <w:rPr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5064" w:rsidRPr="00DE6897" w:rsidRDefault="007F15DA" w:rsidP="007F15DA">
            <w:pPr>
              <w:widowControl w:val="0"/>
              <w:autoSpaceDE w:val="0"/>
              <w:autoSpaceDN w:val="0"/>
              <w:adjustRightInd w:val="0"/>
              <w:ind w:hanging="105"/>
              <w:jc w:val="right"/>
              <w:rPr>
                <w:sz w:val="20"/>
                <w:szCs w:val="20"/>
              </w:rPr>
            </w:pPr>
            <w:r w:rsidRPr="00DE6897">
              <w:rPr>
                <w:sz w:val="20"/>
                <w:szCs w:val="20"/>
              </w:rPr>
              <w:t>10</w:t>
            </w:r>
            <w:r w:rsidR="00FA5064" w:rsidRPr="00DE6897">
              <w:rPr>
                <w:sz w:val="20"/>
                <w:szCs w:val="20"/>
              </w:rPr>
              <w:t xml:space="preserve"> </w:t>
            </w:r>
            <w:r w:rsidRPr="00DE6897">
              <w:rPr>
                <w:sz w:val="20"/>
                <w:szCs w:val="20"/>
              </w:rPr>
              <w:t>23</w:t>
            </w:r>
            <w:r w:rsidR="00FA5064" w:rsidRPr="00DE6897">
              <w:rPr>
                <w:sz w:val="20"/>
                <w:szCs w:val="20"/>
              </w:rPr>
              <w:t>7,</w:t>
            </w:r>
            <w:r w:rsidRPr="00DE6897">
              <w:rPr>
                <w:sz w:val="20"/>
                <w:szCs w:val="20"/>
              </w:rPr>
              <w:t>28</w:t>
            </w:r>
            <w:r w:rsidR="00FA5064" w:rsidRPr="00DE689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5064" w:rsidRPr="00DE6897" w:rsidRDefault="007F15DA" w:rsidP="007F15DA">
            <w:pPr>
              <w:widowControl w:val="0"/>
              <w:autoSpaceDE w:val="0"/>
              <w:autoSpaceDN w:val="0"/>
              <w:adjustRightInd w:val="0"/>
              <w:ind w:hanging="105"/>
              <w:jc w:val="right"/>
              <w:rPr>
                <w:sz w:val="20"/>
                <w:szCs w:val="20"/>
              </w:rPr>
            </w:pPr>
            <w:r w:rsidRPr="00DE6897">
              <w:rPr>
                <w:sz w:val="20"/>
                <w:szCs w:val="20"/>
              </w:rPr>
              <w:t>1</w:t>
            </w:r>
            <w:r w:rsidR="00FA5064" w:rsidRPr="00DE6897">
              <w:rPr>
                <w:sz w:val="20"/>
                <w:szCs w:val="20"/>
              </w:rPr>
              <w:t xml:space="preserve">1 </w:t>
            </w:r>
            <w:r w:rsidRPr="00DE6897">
              <w:rPr>
                <w:sz w:val="20"/>
                <w:szCs w:val="20"/>
              </w:rPr>
              <w:t>289</w:t>
            </w:r>
            <w:r w:rsidR="00FA5064" w:rsidRPr="00DE6897">
              <w:rPr>
                <w:sz w:val="20"/>
                <w:szCs w:val="20"/>
              </w:rPr>
              <w:t>,</w:t>
            </w:r>
            <w:r w:rsidRPr="00DE6897"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5064" w:rsidRPr="00DE6897" w:rsidRDefault="00FA5064" w:rsidP="007F15DA">
            <w:pPr>
              <w:widowControl w:val="0"/>
              <w:autoSpaceDE w:val="0"/>
              <w:autoSpaceDN w:val="0"/>
              <w:adjustRightInd w:val="0"/>
              <w:ind w:hanging="105"/>
              <w:jc w:val="right"/>
              <w:rPr>
                <w:sz w:val="20"/>
                <w:szCs w:val="20"/>
              </w:rPr>
            </w:pPr>
            <w:r w:rsidRPr="00DE6897">
              <w:rPr>
                <w:sz w:val="20"/>
                <w:szCs w:val="20"/>
              </w:rPr>
              <w:t>1</w:t>
            </w:r>
            <w:r w:rsidR="007F15DA" w:rsidRPr="00DE6897">
              <w:rPr>
                <w:sz w:val="20"/>
                <w:szCs w:val="20"/>
              </w:rPr>
              <w:t>2</w:t>
            </w:r>
            <w:r w:rsidRPr="00DE6897">
              <w:rPr>
                <w:sz w:val="20"/>
                <w:szCs w:val="20"/>
              </w:rPr>
              <w:t xml:space="preserve"> </w:t>
            </w:r>
            <w:r w:rsidR="007F15DA" w:rsidRPr="00DE6897">
              <w:rPr>
                <w:sz w:val="20"/>
                <w:szCs w:val="20"/>
              </w:rPr>
              <w:t>4</w:t>
            </w:r>
            <w:r w:rsidRPr="00DE6897">
              <w:rPr>
                <w:sz w:val="20"/>
                <w:szCs w:val="20"/>
              </w:rPr>
              <w:t>25,</w:t>
            </w:r>
            <w:r w:rsidR="007F15DA" w:rsidRPr="00DE6897">
              <w:rPr>
                <w:sz w:val="20"/>
                <w:szCs w:val="20"/>
              </w:rPr>
              <w:t>7</w:t>
            </w:r>
            <w:r w:rsidRPr="00DE689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5064" w:rsidRPr="00DE6897" w:rsidRDefault="00FA5064" w:rsidP="007F15DA">
            <w:pPr>
              <w:widowControl w:val="0"/>
              <w:autoSpaceDE w:val="0"/>
              <w:autoSpaceDN w:val="0"/>
              <w:adjustRightInd w:val="0"/>
              <w:ind w:hanging="105"/>
              <w:jc w:val="right"/>
              <w:rPr>
                <w:sz w:val="20"/>
                <w:szCs w:val="20"/>
              </w:rPr>
            </w:pPr>
            <w:r w:rsidRPr="00DE6897">
              <w:rPr>
                <w:sz w:val="20"/>
                <w:szCs w:val="20"/>
              </w:rPr>
              <w:t xml:space="preserve">13 </w:t>
            </w:r>
            <w:r w:rsidR="007F15DA" w:rsidRPr="00DE6897">
              <w:rPr>
                <w:sz w:val="20"/>
                <w:szCs w:val="20"/>
              </w:rPr>
              <w:t>675</w:t>
            </w:r>
            <w:r w:rsidRPr="00DE6897">
              <w:rPr>
                <w:sz w:val="20"/>
                <w:szCs w:val="20"/>
              </w:rPr>
              <w:t>,</w:t>
            </w:r>
            <w:r w:rsidR="007F15DA" w:rsidRPr="00DE6897">
              <w:rPr>
                <w:sz w:val="20"/>
                <w:szCs w:val="20"/>
              </w:rPr>
              <w:t>81</w:t>
            </w:r>
          </w:p>
        </w:tc>
      </w:tr>
      <w:tr w:rsidR="00FA5064" w:rsidRPr="000C2E8D" w:rsidTr="00EA2D9A">
        <w:tc>
          <w:tcPr>
            <w:tcW w:w="3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5064" w:rsidRPr="00DE6897" w:rsidRDefault="00FA5064" w:rsidP="00EA2D9A">
            <w:pPr>
              <w:widowControl w:val="0"/>
              <w:autoSpaceDE w:val="0"/>
              <w:autoSpaceDN w:val="0"/>
              <w:adjustRightInd w:val="0"/>
              <w:ind w:right="-105"/>
              <w:rPr>
                <w:color w:val="000000"/>
                <w:sz w:val="20"/>
                <w:szCs w:val="20"/>
              </w:rPr>
            </w:pPr>
            <w:r w:rsidRPr="00DE6897">
              <w:rPr>
                <w:color w:val="000000"/>
                <w:sz w:val="20"/>
                <w:szCs w:val="20"/>
              </w:rPr>
              <w:t xml:space="preserve">Величина прожиточного минимума в среднем на душу населения в месяц, </w:t>
            </w:r>
            <w:r w:rsidRPr="00DE6897">
              <w:rPr>
                <w:i/>
                <w:color w:val="000000"/>
                <w:sz w:val="20"/>
                <w:szCs w:val="20"/>
              </w:rPr>
              <w:t>(</w:t>
            </w:r>
            <w:r w:rsidRPr="00DE6897">
              <w:rPr>
                <w:i/>
                <w:iCs/>
                <w:color w:val="000000"/>
                <w:sz w:val="20"/>
                <w:szCs w:val="20"/>
              </w:rPr>
              <w:t>рублей)</w:t>
            </w:r>
            <w:r w:rsidRPr="00DE6897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5064" w:rsidRPr="00DE6897" w:rsidRDefault="007F15DA" w:rsidP="007F15DA">
            <w:pPr>
              <w:widowControl w:val="0"/>
              <w:autoSpaceDE w:val="0"/>
              <w:autoSpaceDN w:val="0"/>
              <w:adjustRightInd w:val="0"/>
              <w:ind w:hanging="105"/>
              <w:jc w:val="right"/>
              <w:rPr>
                <w:sz w:val="20"/>
                <w:szCs w:val="20"/>
              </w:rPr>
            </w:pPr>
            <w:r w:rsidRPr="00DE6897">
              <w:rPr>
                <w:sz w:val="20"/>
                <w:szCs w:val="20"/>
              </w:rPr>
              <w:t>7</w:t>
            </w:r>
            <w:r w:rsidR="00FA5064" w:rsidRPr="00DE6897">
              <w:rPr>
                <w:sz w:val="20"/>
                <w:szCs w:val="20"/>
              </w:rPr>
              <w:t xml:space="preserve"> </w:t>
            </w:r>
            <w:r w:rsidRPr="00DE6897">
              <w:rPr>
                <w:sz w:val="20"/>
                <w:szCs w:val="20"/>
              </w:rPr>
              <w:t>240</w:t>
            </w:r>
            <w:r w:rsidR="00FA5064" w:rsidRPr="00DE6897">
              <w:rPr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5064" w:rsidRPr="00DE6897" w:rsidRDefault="00FA5064" w:rsidP="007F15DA">
            <w:pPr>
              <w:widowControl w:val="0"/>
              <w:autoSpaceDE w:val="0"/>
              <w:autoSpaceDN w:val="0"/>
              <w:adjustRightInd w:val="0"/>
              <w:ind w:hanging="105"/>
              <w:jc w:val="right"/>
              <w:rPr>
                <w:sz w:val="20"/>
                <w:szCs w:val="20"/>
              </w:rPr>
            </w:pPr>
            <w:r w:rsidRPr="00DE6897">
              <w:rPr>
                <w:sz w:val="20"/>
                <w:szCs w:val="20"/>
              </w:rPr>
              <w:t xml:space="preserve">7 </w:t>
            </w:r>
            <w:r w:rsidR="007F15DA" w:rsidRPr="00DE6897">
              <w:rPr>
                <w:sz w:val="20"/>
                <w:szCs w:val="20"/>
              </w:rPr>
              <w:t>70</w:t>
            </w:r>
            <w:r w:rsidRPr="00DE689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5064" w:rsidRPr="00DE6897" w:rsidRDefault="007F15DA" w:rsidP="007F15DA">
            <w:pPr>
              <w:widowControl w:val="0"/>
              <w:autoSpaceDE w:val="0"/>
              <w:autoSpaceDN w:val="0"/>
              <w:adjustRightInd w:val="0"/>
              <w:ind w:hanging="105"/>
              <w:jc w:val="right"/>
              <w:rPr>
                <w:sz w:val="20"/>
                <w:szCs w:val="20"/>
              </w:rPr>
            </w:pPr>
            <w:r w:rsidRPr="00DE6897">
              <w:rPr>
                <w:sz w:val="20"/>
                <w:szCs w:val="20"/>
              </w:rPr>
              <w:t>9</w:t>
            </w:r>
            <w:r w:rsidR="00FA5064" w:rsidRPr="00DE6897">
              <w:rPr>
                <w:sz w:val="20"/>
                <w:szCs w:val="20"/>
              </w:rPr>
              <w:t xml:space="preserve"> 2</w:t>
            </w:r>
            <w:r w:rsidRPr="00DE6897">
              <w:rPr>
                <w:sz w:val="20"/>
                <w:szCs w:val="20"/>
              </w:rPr>
              <w:t>75</w:t>
            </w:r>
            <w:r w:rsidR="00FA5064" w:rsidRPr="00DE6897">
              <w:rPr>
                <w:sz w:val="20"/>
                <w:szCs w:val="20"/>
              </w:rPr>
              <w:t>,</w:t>
            </w:r>
            <w:r w:rsidRPr="00DE6897">
              <w:rPr>
                <w:sz w:val="20"/>
                <w:szCs w:val="20"/>
              </w:rPr>
              <w:t>75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5064" w:rsidRPr="00DE6897" w:rsidRDefault="0028740F" w:rsidP="0028740F">
            <w:pPr>
              <w:widowControl w:val="0"/>
              <w:autoSpaceDE w:val="0"/>
              <w:autoSpaceDN w:val="0"/>
              <w:adjustRightInd w:val="0"/>
              <w:ind w:hanging="105"/>
              <w:jc w:val="right"/>
              <w:rPr>
                <w:sz w:val="20"/>
                <w:szCs w:val="20"/>
              </w:rPr>
            </w:pPr>
            <w:r w:rsidRPr="00DE6897">
              <w:rPr>
                <w:sz w:val="20"/>
                <w:szCs w:val="20"/>
              </w:rPr>
              <w:t>9</w:t>
            </w:r>
            <w:r w:rsidR="00FA5064" w:rsidRPr="00DE6897">
              <w:rPr>
                <w:sz w:val="20"/>
                <w:szCs w:val="20"/>
              </w:rPr>
              <w:t xml:space="preserve"> </w:t>
            </w:r>
            <w:r w:rsidRPr="00DE6897">
              <w:rPr>
                <w:sz w:val="20"/>
                <w:szCs w:val="20"/>
              </w:rPr>
              <w:t>767</w:t>
            </w:r>
            <w:r w:rsidR="00FA5064" w:rsidRPr="00DE6897">
              <w:rPr>
                <w:sz w:val="20"/>
                <w:szCs w:val="20"/>
              </w:rPr>
              <w:t>,</w:t>
            </w:r>
            <w:r w:rsidRPr="00DE6897">
              <w:rPr>
                <w:sz w:val="20"/>
                <w:szCs w:val="20"/>
              </w:rPr>
              <w:t>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5064" w:rsidRPr="00DE6897" w:rsidRDefault="0028740F" w:rsidP="0028740F">
            <w:pPr>
              <w:widowControl w:val="0"/>
              <w:autoSpaceDE w:val="0"/>
              <w:autoSpaceDN w:val="0"/>
              <w:adjustRightInd w:val="0"/>
              <w:ind w:hanging="105"/>
              <w:jc w:val="right"/>
              <w:rPr>
                <w:sz w:val="20"/>
                <w:szCs w:val="20"/>
              </w:rPr>
            </w:pPr>
            <w:r w:rsidRPr="00DE6897">
              <w:rPr>
                <w:sz w:val="20"/>
                <w:szCs w:val="20"/>
              </w:rPr>
              <w:t>10 </w:t>
            </w:r>
            <w:r w:rsidR="00FA5064" w:rsidRPr="00DE6897">
              <w:rPr>
                <w:sz w:val="20"/>
                <w:szCs w:val="20"/>
              </w:rPr>
              <w:t>2</w:t>
            </w:r>
            <w:r w:rsidRPr="00DE6897">
              <w:rPr>
                <w:sz w:val="20"/>
                <w:szCs w:val="20"/>
              </w:rPr>
              <w:t>65,50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5064" w:rsidRPr="00DE6897" w:rsidRDefault="0028740F" w:rsidP="0028740F">
            <w:pPr>
              <w:widowControl w:val="0"/>
              <w:autoSpaceDE w:val="0"/>
              <w:autoSpaceDN w:val="0"/>
              <w:adjustRightInd w:val="0"/>
              <w:ind w:hanging="105"/>
              <w:jc w:val="right"/>
              <w:rPr>
                <w:sz w:val="20"/>
                <w:szCs w:val="20"/>
              </w:rPr>
            </w:pPr>
            <w:r w:rsidRPr="00DE6897">
              <w:rPr>
                <w:sz w:val="20"/>
                <w:szCs w:val="20"/>
              </w:rPr>
              <w:t>10</w:t>
            </w:r>
            <w:r w:rsidR="00FA5064" w:rsidRPr="00DE6897">
              <w:rPr>
                <w:sz w:val="20"/>
                <w:szCs w:val="20"/>
              </w:rPr>
              <w:t xml:space="preserve"> </w:t>
            </w:r>
            <w:r w:rsidRPr="00DE6897">
              <w:rPr>
                <w:sz w:val="20"/>
                <w:szCs w:val="20"/>
              </w:rPr>
              <w:t>789</w:t>
            </w:r>
            <w:r w:rsidR="00FA5064" w:rsidRPr="00DE6897">
              <w:rPr>
                <w:sz w:val="20"/>
                <w:szCs w:val="20"/>
              </w:rPr>
              <w:t>,0</w:t>
            </w:r>
            <w:r w:rsidRPr="00DE6897">
              <w:rPr>
                <w:sz w:val="20"/>
                <w:szCs w:val="20"/>
              </w:rPr>
              <w:t>4</w:t>
            </w:r>
          </w:p>
        </w:tc>
      </w:tr>
      <w:tr w:rsidR="00FA5064" w:rsidRPr="000C2E8D" w:rsidTr="00EA2D9A">
        <w:trPr>
          <w:trHeight w:val="545"/>
        </w:trPr>
        <w:tc>
          <w:tcPr>
            <w:tcW w:w="3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5064" w:rsidRPr="00DE6897" w:rsidRDefault="00FA5064" w:rsidP="00EA2D9A">
            <w:pPr>
              <w:widowControl w:val="0"/>
              <w:autoSpaceDE w:val="0"/>
              <w:autoSpaceDN w:val="0"/>
              <w:adjustRightInd w:val="0"/>
              <w:ind w:right="-105"/>
              <w:rPr>
                <w:color w:val="000000"/>
                <w:sz w:val="20"/>
                <w:szCs w:val="20"/>
              </w:rPr>
            </w:pPr>
            <w:r w:rsidRPr="00DE6897">
              <w:rPr>
                <w:color w:val="000000"/>
                <w:sz w:val="20"/>
                <w:szCs w:val="20"/>
              </w:rPr>
              <w:t xml:space="preserve">Численность безработных, зарегистрированных в государственных учреждениях службы занятости населения (на конец года), </w:t>
            </w:r>
            <w:r w:rsidRPr="00DE6897">
              <w:rPr>
                <w:i/>
                <w:color w:val="000000"/>
                <w:sz w:val="20"/>
                <w:szCs w:val="20"/>
              </w:rPr>
              <w:t>(тыс. человек)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5064" w:rsidRPr="00DE6897" w:rsidRDefault="007F15DA" w:rsidP="007F15DA">
            <w:pPr>
              <w:widowControl w:val="0"/>
              <w:autoSpaceDE w:val="0"/>
              <w:autoSpaceDN w:val="0"/>
              <w:adjustRightInd w:val="0"/>
              <w:ind w:hanging="105"/>
              <w:jc w:val="right"/>
              <w:rPr>
                <w:sz w:val="20"/>
                <w:szCs w:val="20"/>
              </w:rPr>
            </w:pPr>
            <w:r w:rsidRPr="00DE6897">
              <w:rPr>
                <w:sz w:val="20"/>
                <w:szCs w:val="20"/>
              </w:rPr>
              <w:t>0</w:t>
            </w:r>
            <w:r w:rsidR="00FA5064" w:rsidRPr="00DE6897">
              <w:rPr>
                <w:sz w:val="20"/>
                <w:szCs w:val="20"/>
              </w:rPr>
              <w:t>,</w:t>
            </w:r>
            <w:r w:rsidRPr="00DE6897">
              <w:rPr>
                <w:sz w:val="20"/>
                <w:szCs w:val="20"/>
              </w:rPr>
              <w:t>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5064" w:rsidRPr="00DE6897" w:rsidRDefault="00741250" w:rsidP="00741250">
            <w:pPr>
              <w:widowControl w:val="0"/>
              <w:autoSpaceDE w:val="0"/>
              <w:autoSpaceDN w:val="0"/>
              <w:adjustRightInd w:val="0"/>
              <w:ind w:hanging="105"/>
              <w:jc w:val="right"/>
              <w:rPr>
                <w:sz w:val="20"/>
                <w:szCs w:val="20"/>
              </w:rPr>
            </w:pPr>
            <w:r w:rsidRPr="00DE6897">
              <w:rPr>
                <w:sz w:val="20"/>
                <w:szCs w:val="20"/>
              </w:rPr>
              <w:t>0</w:t>
            </w:r>
            <w:r w:rsidR="00FA5064" w:rsidRPr="00DE6897">
              <w:rPr>
                <w:sz w:val="20"/>
                <w:szCs w:val="20"/>
              </w:rPr>
              <w:t>,</w:t>
            </w:r>
            <w:r w:rsidRPr="00DE6897">
              <w:rPr>
                <w:sz w:val="20"/>
                <w:szCs w:val="20"/>
              </w:rPr>
              <w:t>78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5064" w:rsidRPr="00DE6897" w:rsidRDefault="00741250" w:rsidP="00741250">
            <w:pPr>
              <w:widowControl w:val="0"/>
              <w:autoSpaceDE w:val="0"/>
              <w:autoSpaceDN w:val="0"/>
              <w:adjustRightInd w:val="0"/>
              <w:ind w:hanging="105"/>
              <w:jc w:val="right"/>
              <w:rPr>
                <w:sz w:val="20"/>
                <w:szCs w:val="20"/>
              </w:rPr>
            </w:pPr>
            <w:r w:rsidRPr="00DE6897">
              <w:rPr>
                <w:sz w:val="20"/>
                <w:szCs w:val="20"/>
              </w:rPr>
              <w:t>0</w:t>
            </w:r>
            <w:r w:rsidR="00FA5064" w:rsidRPr="00DE6897">
              <w:rPr>
                <w:sz w:val="20"/>
                <w:szCs w:val="20"/>
              </w:rPr>
              <w:t>,</w:t>
            </w:r>
            <w:r w:rsidRPr="00DE6897">
              <w:rPr>
                <w:sz w:val="20"/>
                <w:szCs w:val="20"/>
              </w:rPr>
              <w:t>77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5064" w:rsidRPr="00DE6897" w:rsidRDefault="00741250" w:rsidP="00741250">
            <w:pPr>
              <w:widowControl w:val="0"/>
              <w:autoSpaceDE w:val="0"/>
              <w:autoSpaceDN w:val="0"/>
              <w:adjustRightInd w:val="0"/>
              <w:ind w:hanging="105"/>
              <w:jc w:val="right"/>
              <w:rPr>
                <w:sz w:val="20"/>
                <w:szCs w:val="20"/>
              </w:rPr>
            </w:pPr>
            <w:r w:rsidRPr="00DE6897">
              <w:rPr>
                <w:sz w:val="20"/>
                <w:szCs w:val="20"/>
              </w:rPr>
              <w:t>0</w:t>
            </w:r>
            <w:r w:rsidR="00FA5064" w:rsidRPr="00DE6897">
              <w:rPr>
                <w:sz w:val="20"/>
                <w:szCs w:val="20"/>
              </w:rPr>
              <w:t>,</w:t>
            </w:r>
            <w:r w:rsidRPr="00DE6897">
              <w:rPr>
                <w:sz w:val="20"/>
                <w:szCs w:val="20"/>
              </w:rPr>
              <w:t>7</w:t>
            </w:r>
            <w:r w:rsidR="00FA5064" w:rsidRPr="00DE6897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5064" w:rsidRPr="00DE6897" w:rsidRDefault="00741250" w:rsidP="00741250">
            <w:pPr>
              <w:widowControl w:val="0"/>
              <w:autoSpaceDE w:val="0"/>
              <w:autoSpaceDN w:val="0"/>
              <w:adjustRightInd w:val="0"/>
              <w:ind w:hanging="105"/>
              <w:jc w:val="right"/>
              <w:rPr>
                <w:sz w:val="20"/>
                <w:szCs w:val="20"/>
              </w:rPr>
            </w:pPr>
            <w:r w:rsidRPr="00DE6897">
              <w:rPr>
                <w:sz w:val="20"/>
                <w:szCs w:val="20"/>
              </w:rPr>
              <w:t>0</w:t>
            </w:r>
            <w:r w:rsidR="00FA5064" w:rsidRPr="00DE6897">
              <w:rPr>
                <w:sz w:val="20"/>
                <w:szCs w:val="20"/>
              </w:rPr>
              <w:t>,</w:t>
            </w:r>
            <w:r w:rsidRPr="00DE6897">
              <w:rPr>
                <w:sz w:val="20"/>
                <w:szCs w:val="20"/>
              </w:rPr>
              <w:t>75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5064" w:rsidRPr="00DE6897" w:rsidRDefault="00741250" w:rsidP="00741250">
            <w:pPr>
              <w:widowControl w:val="0"/>
              <w:autoSpaceDE w:val="0"/>
              <w:autoSpaceDN w:val="0"/>
              <w:adjustRightInd w:val="0"/>
              <w:ind w:hanging="105"/>
              <w:jc w:val="right"/>
              <w:rPr>
                <w:sz w:val="20"/>
                <w:szCs w:val="20"/>
              </w:rPr>
            </w:pPr>
            <w:r w:rsidRPr="00DE6897">
              <w:rPr>
                <w:sz w:val="20"/>
                <w:szCs w:val="20"/>
              </w:rPr>
              <w:t>0</w:t>
            </w:r>
            <w:r w:rsidR="00FA5064" w:rsidRPr="00DE6897">
              <w:rPr>
                <w:sz w:val="20"/>
                <w:szCs w:val="20"/>
              </w:rPr>
              <w:t>,</w:t>
            </w:r>
            <w:r w:rsidRPr="00DE6897">
              <w:rPr>
                <w:sz w:val="20"/>
                <w:szCs w:val="20"/>
              </w:rPr>
              <w:t>7</w:t>
            </w:r>
            <w:r w:rsidR="00FA5064" w:rsidRPr="00DE6897">
              <w:rPr>
                <w:sz w:val="20"/>
                <w:szCs w:val="20"/>
              </w:rPr>
              <w:t>5</w:t>
            </w:r>
          </w:p>
        </w:tc>
      </w:tr>
      <w:tr w:rsidR="00D23C93" w:rsidRPr="000C2E8D" w:rsidTr="00EA2D9A">
        <w:trPr>
          <w:trHeight w:val="545"/>
        </w:trPr>
        <w:tc>
          <w:tcPr>
            <w:tcW w:w="3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C93" w:rsidRPr="00DE6897" w:rsidRDefault="00D23C93" w:rsidP="00D23C93">
            <w:pPr>
              <w:widowControl w:val="0"/>
              <w:autoSpaceDE w:val="0"/>
              <w:autoSpaceDN w:val="0"/>
              <w:adjustRightInd w:val="0"/>
              <w:ind w:right="-105"/>
              <w:rPr>
                <w:i/>
                <w:color w:val="000000"/>
                <w:sz w:val="20"/>
                <w:szCs w:val="20"/>
              </w:rPr>
            </w:pPr>
            <w:r w:rsidRPr="00DE6897">
              <w:rPr>
                <w:color w:val="000000"/>
                <w:sz w:val="20"/>
                <w:szCs w:val="20"/>
              </w:rPr>
              <w:t xml:space="preserve">Численность детей в дошкольных образовательных учреждениях, </w:t>
            </w:r>
            <w:r w:rsidRPr="00DE6897">
              <w:rPr>
                <w:i/>
                <w:color w:val="000000"/>
                <w:sz w:val="20"/>
                <w:szCs w:val="20"/>
              </w:rPr>
              <w:t>(тыс. человек)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C93" w:rsidRPr="00DE6897" w:rsidRDefault="00D23C93" w:rsidP="007F15DA">
            <w:pPr>
              <w:widowControl w:val="0"/>
              <w:autoSpaceDE w:val="0"/>
              <w:autoSpaceDN w:val="0"/>
              <w:adjustRightInd w:val="0"/>
              <w:ind w:hanging="105"/>
              <w:jc w:val="right"/>
              <w:rPr>
                <w:sz w:val="20"/>
                <w:szCs w:val="20"/>
              </w:rPr>
            </w:pPr>
            <w:r w:rsidRPr="00DE6897">
              <w:rPr>
                <w:sz w:val="20"/>
                <w:szCs w:val="20"/>
              </w:rPr>
              <w:t>6,82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C93" w:rsidRPr="00DE6897" w:rsidRDefault="00D23C93" w:rsidP="00741250">
            <w:pPr>
              <w:widowControl w:val="0"/>
              <w:autoSpaceDE w:val="0"/>
              <w:autoSpaceDN w:val="0"/>
              <w:adjustRightInd w:val="0"/>
              <w:ind w:hanging="105"/>
              <w:jc w:val="right"/>
              <w:rPr>
                <w:sz w:val="20"/>
                <w:szCs w:val="20"/>
              </w:rPr>
            </w:pPr>
            <w:r w:rsidRPr="00DE6897">
              <w:rPr>
                <w:sz w:val="20"/>
                <w:szCs w:val="20"/>
              </w:rPr>
              <w:t>7,15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C93" w:rsidRPr="00DE6897" w:rsidRDefault="00D23C93" w:rsidP="00741250">
            <w:pPr>
              <w:widowControl w:val="0"/>
              <w:autoSpaceDE w:val="0"/>
              <w:autoSpaceDN w:val="0"/>
              <w:adjustRightInd w:val="0"/>
              <w:ind w:hanging="105"/>
              <w:jc w:val="right"/>
              <w:rPr>
                <w:sz w:val="20"/>
                <w:szCs w:val="20"/>
              </w:rPr>
            </w:pPr>
            <w:r w:rsidRPr="00DE6897">
              <w:rPr>
                <w:sz w:val="20"/>
                <w:szCs w:val="20"/>
              </w:rPr>
              <w:t>7,45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C93" w:rsidRPr="00DE6897" w:rsidRDefault="00D23C93" w:rsidP="00741250">
            <w:pPr>
              <w:widowControl w:val="0"/>
              <w:autoSpaceDE w:val="0"/>
              <w:autoSpaceDN w:val="0"/>
              <w:adjustRightInd w:val="0"/>
              <w:ind w:hanging="105"/>
              <w:jc w:val="right"/>
              <w:rPr>
                <w:sz w:val="20"/>
                <w:szCs w:val="20"/>
              </w:rPr>
            </w:pPr>
            <w:r w:rsidRPr="00DE6897">
              <w:rPr>
                <w:sz w:val="20"/>
                <w:szCs w:val="20"/>
              </w:rPr>
              <w:t>7,72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C93" w:rsidRPr="00DE6897" w:rsidRDefault="00D23C93" w:rsidP="00741250">
            <w:pPr>
              <w:widowControl w:val="0"/>
              <w:autoSpaceDE w:val="0"/>
              <w:autoSpaceDN w:val="0"/>
              <w:adjustRightInd w:val="0"/>
              <w:ind w:hanging="105"/>
              <w:jc w:val="right"/>
              <w:rPr>
                <w:sz w:val="20"/>
                <w:szCs w:val="20"/>
              </w:rPr>
            </w:pPr>
            <w:r w:rsidRPr="00DE6897">
              <w:rPr>
                <w:sz w:val="20"/>
                <w:szCs w:val="20"/>
              </w:rPr>
              <w:t>7,83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C93" w:rsidRPr="00DE6897" w:rsidRDefault="00D23C93" w:rsidP="00741250">
            <w:pPr>
              <w:widowControl w:val="0"/>
              <w:autoSpaceDE w:val="0"/>
              <w:autoSpaceDN w:val="0"/>
              <w:adjustRightInd w:val="0"/>
              <w:ind w:hanging="105"/>
              <w:jc w:val="right"/>
              <w:rPr>
                <w:sz w:val="20"/>
                <w:szCs w:val="20"/>
              </w:rPr>
            </w:pPr>
            <w:r w:rsidRPr="00DE6897">
              <w:rPr>
                <w:sz w:val="20"/>
                <w:szCs w:val="20"/>
              </w:rPr>
              <w:t>7,96</w:t>
            </w:r>
          </w:p>
        </w:tc>
      </w:tr>
      <w:tr w:rsidR="00D23C93" w:rsidRPr="000C2E8D" w:rsidTr="00EA2D9A">
        <w:trPr>
          <w:trHeight w:val="545"/>
        </w:trPr>
        <w:tc>
          <w:tcPr>
            <w:tcW w:w="3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C93" w:rsidRPr="00DE6897" w:rsidRDefault="00D23C93" w:rsidP="00D23C93">
            <w:pPr>
              <w:widowControl w:val="0"/>
              <w:autoSpaceDE w:val="0"/>
              <w:autoSpaceDN w:val="0"/>
              <w:adjustRightInd w:val="0"/>
              <w:ind w:right="-105"/>
              <w:rPr>
                <w:color w:val="000000"/>
                <w:sz w:val="20"/>
                <w:szCs w:val="20"/>
              </w:rPr>
            </w:pPr>
            <w:r w:rsidRPr="00DE6897">
              <w:rPr>
                <w:color w:val="000000"/>
                <w:sz w:val="20"/>
                <w:szCs w:val="20"/>
              </w:rPr>
              <w:t xml:space="preserve">Численность, обучающихся в общеобразовательных учреждениях на начало учебного года, </w:t>
            </w:r>
            <w:r w:rsidRPr="00DE6897">
              <w:rPr>
                <w:i/>
                <w:color w:val="000000"/>
                <w:sz w:val="20"/>
                <w:szCs w:val="20"/>
              </w:rPr>
              <w:t>(тыс. человек)</w:t>
            </w:r>
            <w:r w:rsidRPr="00DE6897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C93" w:rsidRPr="00DE6897" w:rsidRDefault="00D23C93" w:rsidP="00D23C93">
            <w:pPr>
              <w:widowControl w:val="0"/>
              <w:autoSpaceDE w:val="0"/>
              <w:autoSpaceDN w:val="0"/>
              <w:adjustRightInd w:val="0"/>
              <w:ind w:hanging="105"/>
              <w:jc w:val="right"/>
              <w:rPr>
                <w:sz w:val="20"/>
                <w:szCs w:val="20"/>
              </w:rPr>
            </w:pPr>
            <w:r w:rsidRPr="00DE6897">
              <w:rPr>
                <w:sz w:val="20"/>
                <w:szCs w:val="20"/>
              </w:rPr>
              <w:t>15,93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C93" w:rsidRPr="00DE6897" w:rsidRDefault="00D23C93" w:rsidP="00741250">
            <w:pPr>
              <w:widowControl w:val="0"/>
              <w:autoSpaceDE w:val="0"/>
              <w:autoSpaceDN w:val="0"/>
              <w:adjustRightInd w:val="0"/>
              <w:ind w:hanging="105"/>
              <w:jc w:val="right"/>
              <w:rPr>
                <w:sz w:val="20"/>
                <w:szCs w:val="20"/>
              </w:rPr>
            </w:pPr>
            <w:r w:rsidRPr="00DE6897">
              <w:rPr>
                <w:sz w:val="20"/>
                <w:szCs w:val="20"/>
              </w:rPr>
              <w:t>15,13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C93" w:rsidRPr="00DE6897" w:rsidRDefault="00D23C93" w:rsidP="00741250">
            <w:pPr>
              <w:widowControl w:val="0"/>
              <w:autoSpaceDE w:val="0"/>
              <w:autoSpaceDN w:val="0"/>
              <w:adjustRightInd w:val="0"/>
              <w:ind w:hanging="105"/>
              <w:jc w:val="right"/>
              <w:rPr>
                <w:sz w:val="20"/>
                <w:szCs w:val="20"/>
              </w:rPr>
            </w:pPr>
            <w:r w:rsidRPr="00DE6897">
              <w:rPr>
                <w:sz w:val="20"/>
                <w:szCs w:val="20"/>
              </w:rPr>
              <w:t>15,34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C93" w:rsidRPr="00DE6897" w:rsidRDefault="00D23C93" w:rsidP="00741250">
            <w:pPr>
              <w:widowControl w:val="0"/>
              <w:autoSpaceDE w:val="0"/>
              <w:autoSpaceDN w:val="0"/>
              <w:adjustRightInd w:val="0"/>
              <w:ind w:hanging="105"/>
              <w:jc w:val="right"/>
              <w:rPr>
                <w:sz w:val="20"/>
                <w:szCs w:val="20"/>
              </w:rPr>
            </w:pPr>
            <w:r w:rsidRPr="00DE6897">
              <w:rPr>
                <w:sz w:val="20"/>
                <w:szCs w:val="20"/>
              </w:rPr>
              <w:t>15,67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C93" w:rsidRPr="00DE6897" w:rsidRDefault="00D23C93" w:rsidP="00741250">
            <w:pPr>
              <w:widowControl w:val="0"/>
              <w:autoSpaceDE w:val="0"/>
              <w:autoSpaceDN w:val="0"/>
              <w:adjustRightInd w:val="0"/>
              <w:ind w:hanging="105"/>
              <w:jc w:val="right"/>
              <w:rPr>
                <w:sz w:val="20"/>
                <w:szCs w:val="20"/>
              </w:rPr>
            </w:pPr>
            <w:r w:rsidRPr="00DE6897">
              <w:rPr>
                <w:sz w:val="20"/>
                <w:szCs w:val="20"/>
              </w:rPr>
              <w:t>15,90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C93" w:rsidRPr="00DE6897" w:rsidRDefault="00D23C93" w:rsidP="00741250">
            <w:pPr>
              <w:widowControl w:val="0"/>
              <w:autoSpaceDE w:val="0"/>
              <w:autoSpaceDN w:val="0"/>
              <w:adjustRightInd w:val="0"/>
              <w:ind w:hanging="105"/>
              <w:jc w:val="right"/>
              <w:rPr>
                <w:sz w:val="20"/>
                <w:szCs w:val="20"/>
              </w:rPr>
            </w:pPr>
            <w:r w:rsidRPr="00DE6897">
              <w:rPr>
                <w:sz w:val="20"/>
                <w:szCs w:val="20"/>
              </w:rPr>
              <w:t>16,19</w:t>
            </w:r>
          </w:p>
        </w:tc>
      </w:tr>
      <w:tr w:rsidR="00D23C93" w:rsidRPr="000C2E8D" w:rsidTr="00EA2D9A">
        <w:trPr>
          <w:trHeight w:val="545"/>
        </w:trPr>
        <w:tc>
          <w:tcPr>
            <w:tcW w:w="3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C93" w:rsidRPr="00DE6897" w:rsidRDefault="00D23C93" w:rsidP="00D23C93">
            <w:pPr>
              <w:widowControl w:val="0"/>
              <w:autoSpaceDE w:val="0"/>
              <w:autoSpaceDN w:val="0"/>
              <w:adjustRightInd w:val="0"/>
              <w:ind w:right="-105"/>
              <w:rPr>
                <w:i/>
                <w:color w:val="000000"/>
                <w:sz w:val="20"/>
                <w:szCs w:val="20"/>
              </w:rPr>
            </w:pPr>
            <w:r w:rsidRPr="00DE6897">
              <w:rPr>
                <w:color w:val="000000"/>
                <w:sz w:val="20"/>
                <w:szCs w:val="20"/>
              </w:rPr>
              <w:t xml:space="preserve">Численность, обучающихся в образовательных учреждениях начального профессионального образования, </w:t>
            </w:r>
            <w:r w:rsidRPr="00DE6897">
              <w:rPr>
                <w:i/>
                <w:color w:val="000000"/>
                <w:sz w:val="20"/>
                <w:szCs w:val="20"/>
              </w:rPr>
              <w:t>(тыс. человек)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C93" w:rsidRPr="00DE6897" w:rsidRDefault="00D23C93" w:rsidP="007F15DA">
            <w:pPr>
              <w:widowControl w:val="0"/>
              <w:autoSpaceDE w:val="0"/>
              <w:autoSpaceDN w:val="0"/>
              <w:adjustRightInd w:val="0"/>
              <w:ind w:hanging="105"/>
              <w:jc w:val="right"/>
              <w:rPr>
                <w:sz w:val="20"/>
                <w:szCs w:val="20"/>
              </w:rPr>
            </w:pPr>
            <w:r w:rsidRPr="00DE6897">
              <w:rPr>
                <w:sz w:val="20"/>
                <w:szCs w:val="20"/>
              </w:rPr>
              <w:t>0,56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C93" w:rsidRPr="00DE6897" w:rsidRDefault="00D23C93" w:rsidP="00741250">
            <w:pPr>
              <w:widowControl w:val="0"/>
              <w:autoSpaceDE w:val="0"/>
              <w:autoSpaceDN w:val="0"/>
              <w:adjustRightInd w:val="0"/>
              <w:ind w:hanging="105"/>
              <w:jc w:val="right"/>
              <w:rPr>
                <w:sz w:val="20"/>
                <w:szCs w:val="20"/>
              </w:rPr>
            </w:pPr>
            <w:r w:rsidRPr="00DE6897">
              <w:rPr>
                <w:sz w:val="20"/>
                <w:szCs w:val="20"/>
              </w:rPr>
              <w:t>1,45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C93" w:rsidRPr="00DE6897" w:rsidRDefault="00D23C93" w:rsidP="00741250">
            <w:pPr>
              <w:widowControl w:val="0"/>
              <w:autoSpaceDE w:val="0"/>
              <w:autoSpaceDN w:val="0"/>
              <w:adjustRightInd w:val="0"/>
              <w:ind w:hanging="105"/>
              <w:jc w:val="right"/>
              <w:rPr>
                <w:sz w:val="20"/>
                <w:szCs w:val="20"/>
              </w:rPr>
            </w:pPr>
            <w:r w:rsidRPr="00DE6897">
              <w:rPr>
                <w:sz w:val="20"/>
                <w:szCs w:val="20"/>
              </w:rPr>
              <w:t>1,63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C93" w:rsidRPr="00DE6897" w:rsidRDefault="00D23C93" w:rsidP="00741250">
            <w:pPr>
              <w:widowControl w:val="0"/>
              <w:autoSpaceDE w:val="0"/>
              <w:autoSpaceDN w:val="0"/>
              <w:adjustRightInd w:val="0"/>
              <w:ind w:hanging="105"/>
              <w:jc w:val="right"/>
              <w:rPr>
                <w:sz w:val="20"/>
                <w:szCs w:val="20"/>
              </w:rPr>
            </w:pPr>
            <w:r w:rsidRPr="00DE6897">
              <w:rPr>
                <w:sz w:val="20"/>
                <w:szCs w:val="20"/>
              </w:rPr>
              <w:t>1,63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C93" w:rsidRPr="00DE6897" w:rsidRDefault="00D23C93" w:rsidP="00741250">
            <w:pPr>
              <w:widowControl w:val="0"/>
              <w:autoSpaceDE w:val="0"/>
              <w:autoSpaceDN w:val="0"/>
              <w:adjustRightInd w:val="0"/>
              <w:ind w:hanging="105"/>
              <w:jc w:val="right"/>
              <w:rPr>
                <w:sz w:val="20"/>
                <w:szCs w:val="20"/>
              </w:rPr>
            </w:pPr>
            <w:r w:rsidRPr="00DE6897">
              <w:rPr>
                <w:sz w:val="20"/>
                <w:szCs w:val="20"/>
              </w:rPr>
              <w:t>1,64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C93" w:rsidRPr="00DE6897" w:rsidRDefault="00D23C93" w:rsidP="00741250">
            <w:pPr>
              <w:widowControl w:val="0"/>
              <w:autoSpaceDE w:val="0"/>
              <w:autoSpaceDN w:val="0"/>
              <w:adjustRightInd w:val="0"/>
              <w:ind w:hanging="105"/>
              <w:jc w:val="right"/>
              <w:rPr>
                <w:sz w:val="20"/>
                <w:szCs w:val="20"/>
              </w:rPr>
            </w:pPr>
            <w:r w:rsidRPr="00DE6897">
              <w:rPr>
                <w:sz w:val="20"/>
                <w:szCs w:val="20"/>
              </w:rPr>
              <w:t>1,68</w:t>
            </w:r>
          </w:p>
        </w:tc>
      </w:tr>
      <w:tr w:rsidR="00D23C93" w:rsidRPr="000C2E8D" w:rsidTr="00EA2D9A">
        <w:trPr>
          <w:trHeight w:val="545"/>
        </w:trPr>
        <w:tc>
          <w:tcPr>
            <w:tcW w:w="3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C93" w:rsidRPr="00DE6897" w:rsidRDefault="00D23C93" w:rsidP="00D23C93">
            <w:pPr>
              <w:widowControl w:val="0"/>
              <w:autoSpaceDE w:val="0"/>
              <w:autoSpaceDN w:val="0"/>
              <w:adjustRightInd w:val="0"/>
              <w:ind w:right="-105"/>
              <w:rPr>
                <w:i/>
                <w:color w:val="000000"/>
                <w:sz w:val="20"/>
                <w:szCs w:val="20"/>
              </w:rPr>
            </w:pPr>
            <w:r w:rsidRPr="00DE6897">
              <w:rPr>
                <w:color w:val="000000"/>
                <w:sz w:val="20"/>
                <w:szCs w:val="20"/>
              </w:rPr>
              <w:t>Ч</w:t>
            </w:r>
            <w:r w:rsidR="00EC59EC" w:rsidRPr="00DE6897">
              <w:rPr>
                <w:color w:val="000000"/>
                <w:sz w:val="20"/>
                <w:szCs w:val="20"/>
              </w:rPr>
              <w:t xml:space="preserve">исленность студентов образовательных учреждений среднего профессионального образования, </w:t>
            </w:r>
            <w:r w:rsidR="00EC59EC" w:rsidRPr="00DE6897">
              <w:rPr>
                <w:i/>
                <w:color w:val="000000"/>
                <w:sz w:val="20"/>
                <w:szCs w:val="20"/>
              </w:rPr>
              <w:t>(тыс. человек)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C93" w:rsidRPr="00DE6897" w:rsidRDefault="00EC59EC" w:rsidP="007F15DA">
            <w:pPr>
              <w:widowControl w:val="0"/>
              <w:autoSpaceDE w:val="0"/>
              <w:autoSpaceDN w:val="0"/>
              <w:adjustRightInd w:val="0"/>
              <w:ind w:hanging="105"/>
              <w:jc w:val="right"/>
              <w:rPr>
                <w:sz w:val="20"/>
                <w:szCs w:val="20"/>
              </w:rPr>
            </w:pPr>
            <w:r w:rsidRPr="00DE6897">
              <w:rPr>
                <w:sz w:val="20"/>
                <w:szCs w:val="20"/>
              </w:rPr>
              <w:t>3,03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C93" w:rsidRPr="00DE6897" w:rsidRDefault="00EC59EC" w:rsidP="00741250">
            <w:pPr>
              <w:widowControl w:val="0"/>
              <w:autoSpaceDE w:val="0"/>
              <w:autoSpaceDN w:val="0"/>
              <w:adjustRightInd w:val="0"/>
              <w:ind w:hanging="105"/>
              <w:jc w:val="right"/>
              <w:rPr>
                <w:sz w:val="20"/>
                <w:szCs w:val="20"/>
              </w:rPr>
            </w:pPr>
            <w:r w:rsidRPr="00DE6897">
              <w:rPr>
                <w:sz w:val="20"/>
                <w:szCs w:val="20"/>
              </w:rPr>
              <w:t>3,27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C93" w:rsidRPr="00DE6897" w:rsidRDefault="00EC59EC" w:rsidP="00741250">
            <w:pPr>
              <w:widowControl w:val="0"/>
              <w:autoSpaceDE w:val="0"/>
              <w:autoSpaceDN w:val="0"/>
              <w:adjustRightInd w:val="0"/>
              <w:ind w:hanging="105"/>
              <w:jc w:val="right"/>
              <w:rPr>
                <w:sz w:val="20"/>
                <w:szCs w:val="20"/>
              </w:rPr>
            </w:pPr>
            <w:r w:rsidRPr="00DE6897">
              <w:rPr>
                <w:sz w:val="20"/>
                <w:szCs w:val="20"/>
              </w:rPr>
              <w:t>3,60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C93" w:rsidRPr="00DE6897" w:rsidRDefault="00EC59EC" w:rsidP="00741250">
            <w:pPr>
              <w:widowControl w:val="0"/>
              <w:autoSpaceDE w:val="0"/>
              <w:autoSpaceDN w:val="0"/>
              <w:adjustRightInd w:val="0"/>
              <w:ind w:hanging="105"/>
              <w:jc w:val="right"/>
              <w:rPr>
                <w:sz w:val="20"/>
                <w:szCs w:val="20"/>
              </w:rPr>
            </w:pPr>
            <w:r w:rsidRPr="00DE6897">
              <w:rPr>
                <w:sz w:val="20"/>
                <w:szCs w:val="20"/>
              </w:rPr>
              <w:t>3,60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C93" w:rsidRPr="00DE6897" w:rsidRDefault="00EC59EC" w:rsidP="00741250">
            <w:pPr>
              <w:widowControl w:val="0"/>
              <w:autoSpaceDE w:val="0"/>
              <w:autoSpaceDN w:val="0"/>
              <w:adjustRightInd w:val="0"/>
              <w:ind w:hanging="105"/>
              <w:jc w:val="right"/>
              <w:rPr>
                <w:sz w:val="20"/>
                <w:szCs w:val="20"/>
              </w:rPr>
            </w:pPr>
            <w:r w:rsidRPr="00DE6897">
              <w:rPr>
                <w:sz w:val="20"/>
                <w:szCs w:val="20"/>
              </w:rPr>
              <w:t>3,60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C93" w:rsidRPr="00DE6897" w:rsidRDefault="00EC59EC" w:rsidP="00741250">
            <w:pPr>
              <w:widowControl w:val="0"/>
              <w:autoSpaceDE w:val="0"/>
              <w:autoSpaceDN w:val="0"/>
              <w:adjustRightInd w:val="0"/>
              <w:ind w:hanging="105"/>
              <w:jc w:val="right"/>
              <w:rPr>
                <w:sz w:val="20"/>
                <w:szCs w:val="20"/>
              </w:rPr>
            </w:pPr>
            <w:r w:rsidRPr="00DE6897">
              <w:rPr>
                <w:sz w:val="20"/>
                <w:szCs w:val="20"/>
              </w:rPr>
              <w:t>3,60</w:t>
            </w:r>
          </w:p>
        </w:tc>
      </w:tr>
      <w:tr w:rsidR="00DC3F0C" w:rsidRPr="000C2E8D" w:rsidTr="00EA2D9A">
        <w:trPr>
          <w:trHeight w:val="545"/>
        </w:trPr>
        <w:tc>
          <w:tcPr>
            <w:tcW w:w="3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3F0C" w:rsidRPr="00DE6897" w:rsidRDefault="00DC3F0C" w:rsidP="00DC3F0C">
            <w:pPr>
              <w:widowControl w:val="0"/>
              <w:autoSpaceDE w:val="0"/>
              <w:autoSpaceDN w:val="0"/>
              <w:adjustRightInd w:val="0"/>
              <w:ind w:right="-105"/>
              <w:rPr>
                <w:i/>
                <w:color w:val="000000"/>
                <w:sz w:val="20"/>
                <w:szCs w:val="20"/>
              </w:rPr>
            </w:pPr>
            <w:r w:rsidRPr="00DE6897">
              <w:rPr>
                <w:color w:val="000000"/>
                <w:sz w:val="20"/>
                <w:szCs w:val="20"/>
              </w:rPr>
              <w:t xml:space="preserve">Численность студентов образовательных учреждений высшего профессионального образования, </w:t>
            </w:r>
            <w:r w:rsidRPr="00DE6897">
              <w:rPr>
                <w:i/>
                <w:color w:val="000000"/>
                <w:sz w:val="20"/>
                <w:szCs w:val="20"/>
              </w:rPr>
              <w:t>(тыс. человек)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3F0C" w:rsidRPr="00DE6897" w:rsidRDefault="00DC3F0C" w:rsidP="00DC3F0C">
            <w:pPr>
              <w:widowControl w:val="0"/>
              <w:autoSpaceDE w:val="0"/>
              <w:autoSpaceDN w:val="0"/>
              <w:adjustRightInd w:val="0"/>
              <w:ind w:hanging="105"/>
              <w:jc w:val="right"/>
              <w:rPr>
                <w:sz w:val="20"/>
                <w:szCs w:val="20"/>
              </w:rPr>
            </w:pPr>
            <w:r w:rsidRPr="00DE6897">
              <w:rPr>
                <w:sz w:val="20"/>
                <w:szCs w:val="20"/>
              </w:rPr>
              <w:t>3,78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3F0C" w:rsidRPr="00DE6897" w:rsidRDefault="00DC3F0C" w:rsidP="00DC3F0C">
            <w:pPr>
              <w:widowControl w:val="0"/>
              <w:autoSpaceDE w:val="0"/>
              <w:autoSpaceDN w:val="0"/>
              <w:adjustRightInd w:val="0"/>
              <w:ind w:hanging="105"/>
              <w:jc w:val="right"/>
              <w:rPr>
                <w:sz w:val="20"/>
                <w:szCs w:val="20"/>
              </w:rPr>
            </w:pPr>
            <w:r w:rsidRPr="00DE6897">
              <w:rPr>
                <w:sz w:val="20"/>
                <w:szCs w:val="20"/>
              </w:rPr>
              <w:t>3,32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3F0C" w:rsidRPr="00DE6897" w:rsidRDefault="00DC3F0C" w:rsidP="00DC3F0C">
            <w:pPr>
              <w:widowControl w:val="0"/>
              <w:autoSpaceDE w:val="0"/>
              <w:autoSpaceDN w:val="0"/>
              <w:adjustRightInd w:val="0"/>
              <w:ind w:hanging="105"/>
              <w:jc w:val="right"/>
              <w:rPr>
                <w:sz w:val="20"/>
                <w:szCs w:val="20"/>
              </w:rPr>
            </w:pPr>
            <w:r w:rsidRPr="00DE6897">
              <w:rPr>
                <w:sz w:val="20"/>
                <w:szCs w:val="20"/>
              </w:rPr>
              <w:t>3,15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3F0C" w:rsidRPr="00DE6897" w:rsidRDefault="00DC3F0C" w:rsidP="00DC3F0C">
            <w:pPr>
              <w:widowControl w:val="0"/>
              <w:autoSpaceDE w:val="0"/>
              <w:autoSpaceDN w:val="0"/>
              <w:adjustRightInd w:val="0"/>
              <w:ind w:hanging="105"/>
              <w:jc w:val="right"/>
              <w:rPr>
                <w:sz w:val="20"/>
                <w:szCs w:val="20"/>
              </w:rPr>
            </w:pPr>
            <w:r w:rsidRPr="00DE6897">
              <w:rPr>
                <w:sz w:val="20"/>
                <w:szCs w:val="20"/>
              </w:rPr>
              <w:t>3,20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3F0C" w:rsidRPr="00DE6897" w:rsidRDefault="00DC3F0C" w:rsidP="00DC3F0C">
            <w:pPr>
              <w:widowControl w:val="0"/>
              <w:autoSpaceDE w:val="0"/>
              <w:autoSpaceDN w:val="0"/>
              <w:adjustRightInd w:val="0"/>
              <w:ind w:hanging="105"/>
              <w:jc w:val="right"/>
              <w:rPr>
                <w:sz w:val="20"/>
                <w:szCs w:val="20"/>
              </w:rPr>
            </w:pPr>
            <w:r w:rsidRPr="00DE6897">
              <w:rPr>
                <w:sz w:val="20"/>
                <w:szCs w:val="20"/>
              </w:rPr>
              <w:t>3,40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3F0C" w:rsidRPr="00DE6897" w:rsidRDefault="00DC3F0C" w:rsidP="00DC3F0C">
            <w:pPr>
              <w:widowControl w:val="0"/>
              <w:autoSpaceDE w:val="0"/>
              <w:autoSpaceDN w:val="0"/>
              <w:adjustRightInd w:val="0"/>
              <w:ind w:hanging="105"/>
              <w:jc w:val="right"/>
              <w:rPr>
                <w:sz w:val="20"/>
                <w:szCs w:val="20"/>
              </w:rPr>
            </w:pPr>
            <w:r w:rsidRPr="00DE6897">
              <w:rPr>
                <w:sz w:val="20"/>
                <w:szCs w:val="20"/>
              </w:rPr>
              <w:t>3,50</w:t>
            </w:r>
          </w:p>
        </w:tc>
      </w:tr>
    </w:tbl>
    <w:p w:rsidR="00FA5064" w:rsidRPr="009B6A42" w:rsidRDefault="00FA5064" w:rsidP="00FA5064">
      <w:pPr>
        <w:widowControl w:val="0"/>
        <w:autoSpaceDE w:val="0"/>
        <w:autoSpaceDN w:val="0"/>
        <w:adjustRightInd w:val="0"/>
        <w:spacing w:before="240"/>
        <w:ind w:firstLine="708"/>
        <w:jc w:val="both"/>
      </w:pPr>
      <w:r w:rsidRPr="009B6A42">
        <w:t xml:space="preserve">Из вышеприведенных данных следует, что в основном все (за исключением </w:t>
      </w:r>
      <w:r w:rsidR="00226480">
        <w:t>промышленного производства</w:t>
      </w:r>
      <w:r w:rsidRPr="009B6A42">
        <w:t xml:space="preserve">) представленные показатели в среднесрочной перспективе сохраняют тенденцию к росту, что свидетельствует об эффективности деятельности органов местного самоуправления по достижению положительных результатов социально-экономического развития </w:t>
      </w:r>
      <w:r w:rsidR="001E6352" w:rsidRPr="009B6A42">
        <w:t>Находки</w:t>
      </w:r>
      <w:r w:rsidR="00226480">
        <w:t>нского городского округа</w:t>
      </w:r>
      <w:r w:rsidRPr="009B6A42">
        <w:t>.</w:t>
      </w:r>
    </w:p>
    <w:p w:rsidR="00FA5064" w:rsidRPr="00EA74A3" w:rsidRDefault="00FA5064" w:rsidP="00B34084">
      <w:pPr>
        <w:ind w:firstLine="540"/>
        <w:jc w:val="both"/>
        <w:rPr>
          <w:color w:val="FF0000"/>
        </w:rPr>
      </w:pPr>
    </w:p>
    <w:p w:rsidR="00D82547" w:rsidRDefault="00D82547" w:rsidP="00D82547">
      <w:pPr>
        <w:spacing w:before="120" w:after="120"/>
        <w:jc w:val="center"/>
        <w:rPr>
          <w:b/>
        </w:rPr>
      </w:pPr>
      <w:r>
        <w:rPr>
          <w:b/>
        </w:rPr>
        <w:t xml:space="preserve">3. Анализ основных показателей </w:t>
      </w:r>
      <w:r w:rsidRPr="000E4849">
        <w:rPr>
          <w:b/>
        </w:rPr>
        <w:t xml:space="preserve">проекта бюджета </w:t>
      </w:r>
    </w:p>
    <w:p w:rsidR="00D82547" w:rsidRPr="000E4849" w:rsidRDefault="00D82547" w:rsidP="00D82547">
      <w:pPr>
        <w:spacing w:before="120" w:after="120"/>
        <w:jc w:val="center"/>
        <w:rPr>
          <w:b/>
        </w:rPr>
      </w:pPr>
      <w:r w:rsidRPr="000E4849">
        <w:rPr>
          <w:b/>
        </w:rPr>
        <w:t>Находкинского городского округа</w:t>
      </w:r>
    </w:p>
    <w:p w:rsidR="00D82547" w:rsidRDefault="00D82547" w:rsidP="00D82547">
      <w:pPr>
        <w:spacing w:before="120" w:after="120"/>
        <w:jc w:val="center"/>
        <w:rPr>
          <w:b/>
        </w:rPr>
      </w:pPr>
      <w:r w:rsidRPr="000E4849">
        <w:rPr>
          <w:b/>
        </w:rPr>
        <w:t xml:space="preserve"> на 201</w:t>
      </w:r>
      <w:r>
        <w:rPr>
          <w:b/>
        </w:rPr>
        <w:t>4</w:t>
      </w:r>
      <w:r w:rsidRPr="000E4849">
        <w:rPr>
          <w:b/>
        </w:rPr>
        <w:t xml:space="preserve"> год</w:t>
      </w:r>
      <w:r>
        <w:rPr>
          <w:b/>
        </w:rPr>
        <w:t xml:space="preserve"> и плановый период 2015 и 2016 годов</w:t>
      </w:r>
    </w:p>
    <w:p w:rsidR="00DE6897" w:rsidRDefault="00226480" w:rsidP="003F12AE">
      <w:pPr>
        <w:pStyle w:val="af"/>
        <w:spacing w:after="0" w:afterAutospacing="0"/>
        <w:ind w:firstLine="283"/>
        <w:contextualSpacing/>
        <w:jc w:val="both"/>
        <w:textAlignment w:val="baseline"/>
      </w:pPr>
      <w:r w:rsidRPr="00941F78">
        <w:t xml:space="preserve">Бюджет </w:t>
      </w:r>
      <w:r>
        <w:t>Находкинского</w:t>
      </w:r>
      <w:r w:rsidRPr="00941F78">
        <w:t xml:space="preserve"> городского округа </w:t>
      </w:r>
      <w:r w:rsidR="003F12AE">
        <w:t>сформирован</w:t>
      </w:r>
      <w:r w:rsidRPr="00941F78">
        <w:t xml:space="preserve"> исходя из параметров прогноза город</w:t>
      </w:r>
      <w:r>
        <w:t>ского округа</w:t>
      </w:r>
      <w:r w:rsidRPr="00941F78">
        <w:t xml:space="preserve"> на 201</w:t>
      </w:r>
      <w:r>
        <w:t>4</w:t>
      </w:r>
      <w:r w:rsidRPr="00941F78">
        <w:t>-201</w:t>
      </w:r>
      <w:r>
        <w:t>6</w:t>
      </w:r>
      <w:r w:rsidRPr="00941F78">
        <w:t xml:space="preserve">гг. и анализа социально-экономического развития за </w:t>
      </w:r>
      <w:r>
        <w:t>10</w:t>
      </w:r>
      <w:r w:rsidRPr="00941F78">
        <w:t xml:space="preserve"> месяцев 201</w:t>
      </w:r>
      <w:r>
        <w:t>3</w:t>
      </w:r>
      <w:r w:rsidRPr="00941F78">
        <w:t xml:space="preserve"> года.</w:t>
      </w:r>
    </w:p>
    <w:p w:rsidR="00A6239C" w:rsidRDefault="00A6239C" w:rsidP="00A6239C">
      <w:pPr>
        <w:pStyle w:val="ac"/>
        <w:ind w:left="0" w:firstLine="283"/>
        <w:jc w:val="both"/>
      </w:pPr>
      <w:r>
        <w:t>П</w:t>
      </w:r>
      <w:r w:rsidRPr="00024BEA">
        <w:t xml:space="preserve">ри планировании </w:t>
      </w:r>
      <w:r>
        <w:t>проекта</w:t>
      </w:r>
      <w:r w:rsidRPr="00024BEA">
        <w:t xml:space="preserve"> бюджета на 201</w:t>
      </w:r>
      <w:r>
        <w:t>4</w:t>
      </w:r>
      <w:r w:rsidRPr="00024BEA">
        <w:t xml:space="preserve"> год</w:t>
      </w:r>
      <w:r>
        <w:t xml:space="preserve"> и плановый период 2015 и 2016 годов</w:t>
      </w:r>
      <w:r w:rsidRPr="00024BEA">
        <w:t xml:space="preserve"> были учтены следующие </w:t>
      </w:r>
      <w:r w:rsidR="00DE2159">
        <w:t>изменения</w:t>
      </w:r>
      <w:r>
        <w:t xml:space="preserve"> налогового и бюджетного законодательства, вступающие в силу с 01.01.2014 года:</w:t>
      </w:r>
    </w:p>
    <w:p w:rsidR="00A6239C" w:rsidRDefault="00A6239C" w:rsidP="00A6239C">
      <w:pPr>
        <w:pStyle w:val="ac"/>
        <w:numPr>
          <w:ilvl w:val="0"/>
          <w:numId w:val="29"/>
        </w:numPr>
        <w:spacing w:after="0"/>
        <w:jc w:val="both"/>
      </w:pPr>
      <w:r>
        <w:rPr>
          <w:szCs w:val="26"/>
        </w:rPr>
        <w:t>налог на доходы физических лиц  по нормативу 15% (в 2013 году – 20%);</w:t>
      </w:r>
      <w:r w:rsidRPr="006212E3">
        <w:t xml:space="preserve"> </w:t>
      </w:r>
    </w:p>
    <w:p w:rsidR="00A6239C" w:rsidRPr="00295313" w:rsidRDefault="00A6239C" w:rsidP="00A6239C">
      <w:pPr>
        <w:pStyle w:val="ac"/>
        <w:numPr>
          <w:ilvl w:val="0"/>
          <w:numId w:val="29"/>
        </w:numPr>
        <w:spacing w:after="0"/>
        <w:jc w:val="both"/>
      </w:pPr>
      <w:r>
        <w:rPr>
          <w:szCs w:val="26"/>
        </w:rPr>
        <w:t>отчисления от налога на доходы физических лиц в бюджет Находкинского городского округа, заменяющих дотацию на выравнивание уровня бюджетной обеспеченности  по дополнительному нормативу 13,7493% (в 2013 году – 15,0100%);</w:t>
      </w:r>
    </w:p>
    <w:p w:rsidR="00A6239C" w:rsidRPr="00295313" w:rsidRDefault="00A6239C" w:rsidP="00A6239C">
      <w:pPr>
        <w:pStyle w:val="ac"/>
        <w:numPr>
          <w:ilvl w:val="0"/>
          <w:numId w:val="29"/>
        </w:numPr>
        <w:spacing w:after="0"/>
        <w:jc w:val="both"/>
      </w:pPr>
      <w:r>
        <w:rPr>
          <w:szCs w:val="26"/>
        </w:rPr>
        <w:t xml:space="preserve">отчисления от акцизов на автомобильный и прямогонный бензин, дизельное топливо, моторные масла для дизельных и (или) карбюраторных (инжекторных) </w:t>
      </w:r>
      <w:r>
        <w:rPr>
          <w:szCs w:val="26"/>
        </w:rPr>
        <w:lastRenderedPageBreak/>
        <w:t>двигателей, производимых на территории Российской Федерации по нормативу 4,8110 процентов, исходя из 10 процентов налоговых доходов консолидированного бюджета Приморского края от указанного налога (в 2013 году не было);</w:t>
      </w:r>
    </w:p>
    <w:p w:rsidR="00A6239C" w:rsidRDefault="00A6239C" w:rsidP="00A6239C">
      <w:pPr>
        <w:pStyle w:val="ac"/>
        <w:numPr>
          <w:ilvl w:val="0"/>
          <w:numId w:val="29"/>
        </w:numPr>
        <w:spacing w:after="0"/>
        <w:jc w:val="both"/>
      </w:pPr>
      <w:r w:rsidRPr="00295313">
        <w:t>доход</w:t>
      </w:r>
      <w:r>
        <w:t>ы</w:t>
      </w:r>
      <w:r w:rsidRPr="00295313">
        <w:t>, получаемы</w:t>
      </w:r>
      <w:r>
        <w:t>е</w:t>
      </w:r>
      <w:r w:rsidRPr="00295313">
        <w:t xml:space="preserve"> в виде арендной платы за земельные участки, государственная собственность на которые не разграничена и которые расположены в границах Находкинского городского округа, а также средств от продажи права на заключение договоров аренды указанных земель</w:t>
      </w:r>
      <w:r>
        <w:t>ных участков,  по нормативу 100% (в 2013 году – 80%);</w:t>
      </w:r>
    </w:p>
    <w:p w:rsidR="00A6239C" w:rsidRDefault="00A6239C" w:rsidP="00A6239C">
      <w:pPr>
        <w:pStyle w:val="ac"/>
        <w:numPr>
          <w:ilvl w:val="0"/>
          <w:numId w:val="29"/>
        </w:numPr>
        <w:spacing w:after="0"/>
        <w:jc w:val="both"/>
      </w:pPr>
      <w:r w:rsidRPr="00B10BF7">
        <w:t>доход</w:t>
      </w:r>
      <w:r>
        <w:t>ы</w:t>
      </w:r>
      <w:r w:rsidRPr="00B10BF7">
        <w:t xml:space="preserve"> от продажи земельных участков, государственная собственность на которые не разграничена и которые расположены в границах Находкинского городского округа,  по нормативу 100</w:t>
      </w:r>
      <w:r>
        <w:t>% (в 2013 году – 80%);</w:t>
      </w:r>
    </w:p>
    <w:p w:rsidR="00A6239C" w:rsidRPr="00B10BF7" w:rsidRDefault="00A6239C" w:rsidP="00A6239C">
      <w:pPr>
        <w:pStyle w:val="ac"/>
        <w:spacing w:after="0"/>
        <w:ind w:left="720"/>
        <w:jc w:val="both"/>
      </w:pPr>
      <w:r>
        <w:t>а также:</w:t>
      </w:r>
    </w:p>
    <w:p w:rsidR="00A6239C" w:rsidRDefault="00A6239C" w:rsidP="00A6239C">
      <w:pPr>
        <w:pStyle w:val="ac"/>
        <w:numPr>
          <w:ilvl w:val="0"/>
          <w:numId w:val="29"/>
        </w:numPr>
        <w:spacing w:after="0"/>
        <w:jc w:val="both"/>
      </w:pPr>
      <w:r w:rsidRPr="006212E3">
        <w:t>индексация заработной платы муниципальных служащих и работников бюджетных учреждений с 01 октября 2013 года на 5,0 %</w:t>
      </w:r>
      <w:r>
        <w:t>.</w:t>
      </w:r>
    </w:p>
    <w:p w:rsidR="00D82547" w:rsidRPr="00AE356A" w:rsidRDefault="00D82547" w:rsidP="00A6239C">
      <w:pPr>
        <w:pStyle w:val="ac"/>
        <w:spacing w:after="0"/>
        <w:ind w:left="0" w:firstLine="360"/>
        <w:jc w:val="both"/>
      </w:pPr>
      <w:r w:rsidRPr="00AE356A">
        <w:t>Сравнительный анализ запланиров</w:t>
      </w:r>
      <w:r>
        <w:t>анных доходов и расходов на 2014</w:t>
      </w:r>
      <w:r w:rsidRPr="00AE356A">
        <w:t xml:space="preserve"> год</w:t>
      </w:r>
      <w:r>
        <w:t xml:space="preserve"> с ожидаемым исполнением в 2013 году</w:t>
      </w:r>
      <w:r w:rsidRPr="00AE356A">
        <w:t xml:space="preserve"> представлен в таблице</w:t>
      </w:r>
      <w:r>
        <w:t xml:space="preserve"> </w:t>
      </w:r>
      <w:r w:rsidR="00FC415E">
        <w:t>2</w:t>
      </w:r>
      <w:r w:rsidRPr="00AE356A">
        <w:t xml:space="preserve">.                                                                                                                                   </w:t>
      </w:r>
    </w:p>
    <w:p w:rsidR="00D82547" w:rsidRDefault="00D82547" w:rsidP="00A6239C">
      <w:pPr>
        <w:ind w:firstLine="360"/>
        <w:contextualSpacing/>
        <w:jc w:val="both"/>
      </w:pPr>
      <w:r w:rsidRPr="00AE356A">
        <w:t xml:space="preserve">Анализ параметров </w:t>
      </w:r>
      <w:r>
        <w:t>проекта местного бюджета на 2014</w:t>
      </w:r>
      <w:r w:rsidRPr="00AE356A">
        <w:t xml:space="preserve"> год, приведен в сопоставлении с соответствующими показателями местного бюджета на 20</w:t>
      </w:r>
      <w:r>
        <w:t>13</w:t>
      </w:r>
      <w:r w:rsidRPr="00AE356A">
        <w:t xml:space="preserve"> год, утвержденными Решени</w:t>
      </w:r>
      <w:r w:rsidR="00FC415E">
        <w:t>ем</w:t>
      </w:r>
      <w:r w:rsidRPr="00AE356A">
        <w:t xml:space="preserve"> Думы Находкинского городского округа от </w:t>
      </w:r>
      <w:r>
        <w:t>14</w:t>
      </w:r>
      <w:r w:rsidRPr="00AE356A">
        <w:t>.1</w:t>
      </w:r>
      <w:r>
        <w:t>1</w:t>
      </w:r>
      <w:r w:rsidRPr="00AE356A">
        <w:t>.20</w:t>
      </w:r>
      <w:r>
        <w:t xml:space="preserve">12 </w:t>
      </w:r>
      <w:r w:rsidRPr="00AE356A">
        <w:t xml:space="preserve">года № </w:t>
      </w:r>
      <w:r>
        <w:t>104</w:t>
      </w:r>
      <w:r w:rsidRPr="00AE356A">
        <w:t>-</w:t>
      </w:r>
      <w:r>
        <w:t>НПА</w:t>
      </w:r>
      <w:r w:rsidRPr="00AE356A">
        <w:t xml:space="preserve"> «О бюджете Находкинского городского окру</w:t>
      </w:r>
      <w:r>
        <w:t xml:space="preserve">га на 2013 </w:t>
      </w:r>
      <w:r w:rsidRPr="00AE356A">
        <w:t>год</w:t>
      </w:r>
      <w:r>
        <w:t xml:space="preserve"> и плановый период 2014 и 2015 годов</w:t>
      </w:r>
      <w:r w:rsidRPr="00AE356A">
        <w:t>»</w:t>
      </w:r>
      <w:r w:rsidR="00FC415E">
        <w:t>, а также с показателями ожидаемого исполнения бюджета на 2013 год</w:t>
      </w:r>
      <w:r w:rsidRPr="00AE356A">
        <w:t xml:space="preserve"> в редакции решени</w:t>
      </w:r>
      <w:r w:rsidR="00FC415E">
        <w:t>я</w:t>
      </w:r>
      <w:r w:rsidRPr="00AE356A">
        <w:t xml:space="preserve"> Думы от </w:t>
      </w:r>
      <w:r>
        <w:t>30</w:t>
      </w:r>
      <w:r w:rsidRPr="00AE356A">
        <w:t>.</w:t>
      </w:r>
      <w:r>
        <w:t>1</w:t>
      </w:r>
      <w:r w:rsidRPr="00AE356A">
        <w:t>0.</w:t>
      </w:r>
      <w:r>
        <w:t>2013</w:t>
      </w:r>
      <w:r w:rsidRPr="00AE356A">
        <w:t>г</w:t>
      </w:r>
      <w:r>
        <w:t>.</w:t>
      </w:r>
      <w:r w:rsidRPr="00AE356A">
        <w:t xml:space="preserve"> № </w:t>
      </w:r>
      <w:r>
        <w:t>254-НПА</w:t>
      </w:r>
      <w:r w:rsidRPr="00AE356A">
        <w:t>.</w:t>
      </w:r>
    </w:p>
    <w:p w:rsidR="00D82547" w:rsidRDefault="00D82547" w:rsidP="00D82547">
      <w:pPr>
        <w:ind w:firstLine="708"/>
        <w:jc w:val="both"/>
      </w:pPr>
    </w:p>
    <w:p w:rsidR="00D82547" w:rsidRPr="00A76556" w:rsidRDefault="00D82547" w:rsidP="00D82547">
      <w:pPr>
        <w:jc w:val="center"/>
        <w:rPr>
          <w:b/>
        </w:rPr>
      </w:pPr>
      <w:r w:rsidRPr="00A76556">
        <w:rPr>
          <w:b/>
        </w:rPr>
        <w:t xml:space="preserve">Таблица </w:t>
      </w:r>
      <w:r w:rsidR="00FC415E">
        <w:rPr>
          <w:b/>
        </w:rPr>
        <w:t>2</w:t>
      </w:r>
    </w:p>
    <w:p w:rsidR="00D82547" w:rsidRPr="00A76556" w:rsidRDefault="00D82547" w:rsidP="00D82547">
      <w:pPr>
        <w:jc w:val="both"/>
        <w:rPr>
          <w:sz w:val="20"/>
          <w:szCs w:val="20"/>
        </w:rPr>
      </w:pPr>
      <w:r w:rsidRPr="00AE356A">
        <w:t xml:space="preserve">                                           </w:t>
      </w:r>
      <w:r>
        <w:t xml:space="preserve">                                                                                             </w:t>
      </w:r>
      <w:r w:rsidRPr="00AE356A">
        <w:t xml:space="preserve"> </w:t>
      </w:r>
      <w:r w:rsidRPr="00A76556">
        <w:rPr>
          <w:sz w:val="20"/>
          <w:szCs w:val="20"/>
        </w:rPr>
        <w:t xml:space="preserve">тыс. рублей                                                                                                           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1559"/>
        <w:gridCol w:w="1560"/>
        <w:gridCol w:w="1559"/>
        <w:gridCol w:w="1559"/>
        <w:gridCol w:w="1418"/>
      </w:tblGrid>
      <w:tr w:rsidR="00D82547" w:rsidRPr="00AE356A" w:rsidTr="00DC2C44">
        <w:tc>
          <w:tcPr>
            <w:tcW w:w="2269" w:type="dxa"/>
          </w:tcPr>
          <w:p w:rsidR="00D82547" w:rsidRPr="000E4849" w:rsidRDefault="00D82547" w:rsidP="00DC2C44">
            <w:pPr>
              <w:jc w:val="both"/>
              <w:rPr>
                <w:sz w:val="22"/>
                <w:szCs w:val="22"/>
              </w:rPr>
            </w:pPr>
            <w:r w:rsidRPr="000E4849">
              <w:rPr>
                <w:sz w:val="22"/>
                <w:szCs w:val="22"/>
              </w:rPr>
              <w:t>Группа доходов</w:t>
            </w:r>
          </w:p>
        </w:tc>
        <w:tc>
          <w:tcPr>
            <w:tcW w:w="1559" w:type="dxa"/>
          </w:tcPr>
          <w:p w:rsidR="00D82547" w:rsidRPr="000E4849" w:rsidRDefault="00D82547" w:rsidP="00DC2C44">
            <w:pPr>
              <w:jc w:val="both"/>
              <w:rPr>
                <w:sz w:val="22"/>
                <w:szCs w:val="22"/>
              </w:rPr>
            </w:pPr>
            <w:r w:rsidRPr="000E4849">
              <w:rPr>
                <w:sz w:val="22"/>
                <w:szCs w:val="22"/>
              </w:rPr>
              <w:t>Первоначаль</w:t>
            </w:r>
            <w:r w:rsidR="00FC415E">
              <w:rPr>
                <w:sz w:val="22"/>
                <w:szCs w:val="22"/>
              </w:rPr>
              <w:t>-</w:t>
            </w:r>
            <w:r w:rsidRPr="000E4849">
              <w:rPr>
                <w:sz w:val="22"/>
                <w:szCs w:val="22"/>
              </w:rPr>
              <w:t>ный бюджет</w:t>
            </w:r>
            <w:r>
              <w:rPr>
                <w:sz w:val="22"/>
                <w:szCs w:val="22"/>
              </w:rPr>
              <w:t xml:space="preserve"> на 2013 год.</w:t>
            </w:r>
            <w:r w:rsidRPr="000E4849">
              <w:rPr>
                <w:sz w:val="22"/>
                <w:szCs w:val="22"/>
              </w:rPr>
              <w:t xml:space="preserve"> Решение Думы № </w:t>
            </w:r>
            <w:r>
              <w:rPr>
                <w:sz w:val="22"/>
                <w:szCs w:val="22"/>
              </w:rPr>
              <w:t>104</w:t>
            </w:r>
            <w:r w:rsidRPr="000E4849">
              <w:rPr>
                <w:sz w:val="22"/>
                <w:szCs w:val="22"/>
              </w:rPr>
              <w:t xml:space="preserve">-НПА от </w:t>
            </w:r>
            <w:r>
              <w:rPr>
                <w:sz w:val="22"/>
                <w:szCs w:val="22"/>
              </w:rPr>
              <w:t>14</w:t>
            </w:r>
            <w:r w:rsidRPr="000E4849"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</w:rPr>
              <w:t>1</w:t>
            </w:r>
            <w:r w:rsidRPr="000E4849">
              <w:rPr>
                <w:sz w:val="22"/>
                <w:szCs w:val="22"/>
              </w:rPr>
              <w:t>.</w:t>
            </w:r>
            <w:r w:rsidR="00B524CD">
              <w:rPr>
                <w:sz w:val="22"/>
                <w:szCs w:val="22"/>
              </w:rPr>
              <w:t>20</w:t>
            </w:r>
            <w:r w:rsidRPr="000E484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 w:rsidRPr="000E4849">
              <w:rPr>
                <w:sz w:val="22"/>
                <w:szCs w:val="22"/>
              </w:rPr>
              <w:t>г.</w:t>
            </w:r>
          </w:p>
        </w:tc>
        <w:tc>
          <w:tcPr>
            <w:tcW w:w="1560" w:type="dxa"/>
          </w:tcPr>
          <w:p w:rsidR="00D82547" w:rsidRPr="000E4849" w:rsidRDefault="00D82547" w:rsidP="00DC2C44">
            <w:pPr>
              <w:jc w:val="both"/>
              <w:rPr>
                <w:sz w:val="22"/>
                <w:szCs w:val="22"/>
              </w:rPr>
            </w:pPr>
            <w:r w:rsidRPr="000E4849">
              <w:rPr>
                <w:sz w:val="22"/>
                <w:szCs w:val="22"/>
              </w:rPr>
              <w:t xml:space="preserve">Уточненный бюджет </w:t>
            </w:r>
            <w:r>
              <w:rPr>
                <w:sz w:val="22"/>
                <w:szCs w:val="22"/>
              </w:rPr>
              <w:t xml:space="preserve">на 2013 год. </w:t>
            </w:r>
            <w:r w:rsidRPr="000E4849">
              <w:rPr>
                <w:sz w:val="22"/>
                <w:szCs w:val="22"/>
              </w:rPr>
              <w:t>Решение Думы №</w:t>
            </w:r>
            <w:r>
              <w:rPr>
                <w:sz w:val="22"/>
                <w:szCs w:val="22"/>
              </w:rPr>
              <w:t xml:space="preserve"> 254</w:t>
            </w:r>
            <w:r w:rsidRPr="000E4849">
              <w:rPr>
                <w:sz w:val="22"/>
                <w:szCs w:val="22"/>
              </w:rPr>
              <w:t xml:space="preserve">-НПА от </w:t>
            </w:r>
            <w:r>
              <w:rPr>
                <w:sz w:val="22"/>
                <w:szCs w:val="22"/>
              </w:rPr>
              <w:t>30</w:t>
            </w:r>
            <w:r w:rsidRPr="000E4849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</w:t>
            </w:r>
            <w:r w:rsidRPr="000E4849">
              <w:rPr>
                <w:sz w:val="22"/>
                <w:szCs w:val="22"/>
              </w:rPr>
              <w:t>0.</w:t>
            </w:r>
            <w:r w:rsidR="00B524CD">
              <w:rPr>
                <w:sz w:val="22"/>
                <w:szCs w:val="22"/>
              </w:rPr>
              <w:t>20</w:t>
            </w:r>
            <w:r w:rsidRPr="000E484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 w:rsidRPr="000E4849">
              <w:rPr>
                <w:sz w:val="22"/>
                <w:szCs w:val="22"/>
              </w:rPr>
              <w:t>г.</w:t>
            </w:r>
          </w:p>
        </w:tc>
        <w:tc>
          <w:tcPr>
            <w:tcW w:w="1559" w:type="dxa"/>
          </w:tcPr>
          <w:p w:rsidR="00D82547" w:rsidRPr="000E4849" w:rsidRDefault="00D82547" w:rsidP="00DC2C44">
            <w:pPr>
              <w:jc w:val="both"/>
              <w:rPr>
                <w:sz w:val="22"/>
                <w:szCs w:val="22"/>
              </w:rPr>
            </w:pPr>
            <w:r w:rsidRPr="000E4849">
              <w:rPr>
                <w:sz w:val="22"/>
                <w:szCs w:val="22"/>
              </w:rPr>
              <w:t>Проект бюджета на 201</w:t>
            </w:r>
            <w:r>
              <w:rPr>
                <w:sz w:val="22"/>
                <w:szCs w:val="22"/>
              </w:rPr>
              <w:t>4</w:t>
            </w:r>
            <w:r w:rsidRPr="000E4849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559" w:type="dxa"/>
          </w:tcPr>
          <w:p w:rsidR="00D82547" w:rsidRPr="000E4849" w:rsidRDefault="00D82547" w:rsidP="00DC2C44">
            <w:pPr>
              <w:jc w:val="center"/>
              <w:rPr>
                <w:sz w:val="22"/>
                <w:szCs w:val="22"/>
              </w:rPr>
            </w:pPr>
            <w:r w:rsidRPr="000E4849">
              <w:rPr>
                <w:sz w:val="22"/>
                <w:szCs w:val="22"/>
              </w:rPr>
              <w:t>Отклонения  от перво</w:t>
            </w:r>
            <w:r>
              <w:rPr>
                <w:sz w:val="22"/>
                <w:szCs w:val="22"/>
              </w:rPr>
              <w:t>-</w:t>
            </w:r>
            <w:r w:rsidRPr="000E4849">
              <w:rPr>
                <w:sz w:val="22"/>
                <w:szCs w:val="22"/>
              </w:rPr>
              <w:t>начального бюджета</w:t>
            </w:r>
          </w:p>
          <w:p w:rsidR="00D82547" w:rsidRPr="000E4849" w:rsidRDefault="00D82547" w:rsidP="00DC2C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гр.</w:t>
            </w:r>
            <w:r w:rsidRPr="000E4849">
              <w:rPr>
                <w:sz w:val="22"/>
                <w:szCs w:val="22"/>
              </w:rPr>
              <w:t>5=4-2(+,-)</w:t>
            </w:r>
          </w:p>
        </w:tc>
        <w:tc>
          <w:tcPr>
            <w:tcW w:w="1418" w:type="dxa"/>
          </w:tcPr>
          <w:p w:rsidR="00D82547" w:rsidRPr="000E4849" w:rsidRDefault="00D82547" w:rsidP="00DC2C44">
            <w:pPr>
              <w:jc w:val="center"/>
              <w:rPr>
                <w:sz w:val="22"/>
                <w:szCs w:val="22"/>
              </w:rPr>
            </w:pPr>
            <w:r w:rsidRPr="000E4849">
              <w:rPr>
                <w:sz w:val="22"/>
                <w:szCs w:val="22"/>
              </w:rPr>
              <w:t>Отклонения  от</w:t>
            </w:r>
            <w:r>
              <w:rPr>
                <w:sz w:val="22"/>
                <w:szCs w:val="22"/>
              </w:rPr>
              <w:t xml:space="preserve"> уточ-ненно</w:t>
            </w:r>
            <w:r w:rsidRPr="000E4849">
              <w:rPr>
                <w:sz w:val="22"/>
                <w:szCs w:val="22"/>
              </w:rPr>
              <w:t>го бюджета</w:t>
            </w:r>
          </w:p>
          <w:p w:rsidR="00D82547" w:rsidRPr="000E4849" w:rsidRDefault="00D82547" w:rsidP="00DC2C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гр.</w:t>
            </w:r>
            <w:r w:rsidRPr="000E4849">
              <w:rPr>
                <w:sz w:val="22"/>
                <w:szCs w:val="22"/>
              </w:rPr>
              <w:t>6=4-3(+,-)</w:t>
            </w:r>
          </w:p>
        </w:tc>
      </w:tr>
      <w:tr w:rsidR="00D82547" w:rsidRPr="00AE356A" w:rsidTr="00DC2C44">
        <w:tc>
          <w:tcPr>
            <w:tcW w:w="2269" w:type="dxa"/>
          </w:tcPr>
          <w:p w:rsidR="00D82547" w:rsidRPr="000E4849" w:rsidRDefault="00D82547" w:rsidP="00DC2C44">
            <w:pPr>
              <w:jc w:val="center"/>
              <w:rPr>
                <w:sz w:val="22"/>
                <w:szCs w:val="22"/>
              </w:rPr>
            </w:pPr>
            <w:r w:rsidRPr="000E4849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D82547" w:rsidRPr="000E4849" w:rsidRDefault="00D82547" w:rsidP="00DC2C44">
            <w:pPr>
              <w:jc w:val="center"/>
              <w:rPr>
                <w:sz w:val="22"/>
                <w:szCs w:val="22"/>
              </w:rPr>
            </w:pPr>
            <w:r w:rsidRPr="000E4849">
              <w:rPr>
                <w:sz w:val="22"/>
                <w:szCs w:val="22"/>
              </w:rPr>
              <w:t>2</w:t>
            </w:r>
          </w:p>
        </w:tc>
        <w:tc>
          <w:tcPr>
            <w:tcW w:w="1560" w:type="dxa"/>
          </w:tcPr>
          <w:p w:rsidR="00D82547" w:rsidRPr="000E4849" w:rsidRDefault="00D82547" w:rsidP="00DC2C44">
            <w:pPr>
              <w:jc w:val="center"/>
              <w:rPr>
                <w:sz w:val="22"/>
                <w:szCs w:val="22"/>
              </w:rPr>
            </w:pPr>
            <w:r w:rsidRPr="000E4849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:rsidR="00D82547" w:rsidRPr="000E4849" w:rsidRDefault="00D82547" w:rsidP="00DC2C44">
            <w:pPr>
              <w:jc w:val="center"/>
              <w:rPr>
                <w:sz w:val="22"/>
                <w:szCs w:val="22"/>
              </w:rPr>
            </w:pPr>
            <w:r w:rsidRPr="000E4849"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</w:tcPr>
          <w:p w:rsidR="00D82547" w:rsidRPr="000E4849" w:rsidRDefault="00D82547" w:rsidP="00DC2C44">
            <w:pPr>
              <w:jc w:val="center"/>
              <w:rPr>
                <w:sz w:val="22"/>
                <w:szCs w:val="22"/>
              </w:rPr>
            </w:pPr>
            <w:r w:rsidRPr="000E4849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</w:tcPr>
          <w:p w:rsidR="00D82547" w:rsidRPr="000E4849" w:rsidRDefault="00D82547" w:rsidP="00DC2C44">
            <w:pPr>
              <w:jc w:val="center"/>
              <w:rPr>
                <w:sz w:val="22"/>
                <w:szCs w:val="22"/>
              </w:rPr>
            </w:pPr>
            <w:r w:rsidRPr="000E4849">
              <w:rPr>
                <w:sz w:val="22"/>
                <w:szCs w:val="22"/>
              </w:rPr>
              <w:t>6</w:t>
            </w:r>
          </w:p>
        </w:tc>
      </w:tr>
      <w:tr w:rsidR="00D82547" w:rsidRPr="00AE356A" w:rsidTr="00DC2C44">
        <w:tc>
          <w:tcPr>
            <w:tcW w:w="2269" w:type="dxa"/>
          </w:tcPr>
          <w:p w:rsidR="00D82547" w:rsidRPr="000E4849" w:rsidRDefault="00D82547" w:rsidP="00DC2C44">
            <w:pPr>
              <w:jc w:val="both"/>
              <w:rPr>
                <w:sz w:val="22"/>
                <w:szCs w:val="22"/>
              </w:rPr>
            </w:pPr>
            <w:r w:rsidRPr="000E4849">
              <w:rPr>
                <w:sz w:val="22"/>
                <w:szCs w:val="22"/>
              </w:rPr>
              <w:t xml:space="preserve">Собственные доходы </w:t>
            </w:r>
          </w:p>
        </w:tc>
        <w:tc>
          <w:tcPr>
            <w:tcW w:w="1559" w:type="dxa"/>
            <w:vAlign w:val="bottom"/>
          </w:tcPr>
          <w:p w:rsidR="00D82547" w:rsidRPr="000E4849" w:rsidRDefault="00D82547" w:rsidP="00DC2C44">
            <w:pPr>
              <w:jc w:val="center"/>
              <w:rPr>
                <w:sz w:val="22"/>
                <w:szCs w:val="22"/>
              </w:rPr>
            </w:pPr>
            <w:r w:rsidRPr="000E4849">
              <w:rPr>
                <w:sz w:val="22"/>
                <w:szCs w:val="22"/>
              </w:rPr>
              <w:t>1 </w:t>
            </w:r>
            <w:r>
              <w:rPr>
                <w:sz w:val="22"/>
                <w:szCs w:val="22"/>
              </w:rPr>
              <w:t>976</w:t>
            </w:r>
            <w:r w:rsidRPr="000E4849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544</w:t>
            </w:r>
            <w:r w:rsidRPr="000E4849">
              <w:rPr>
                <w:sz w:val="22"/>
                <w:szCs w:val="22"/>
              </w:rPr>
              <w:t>,0</w:t>
            </w:r>
          </w:p>
        </w:tc>
        <w:tc>
          <w:tcPr>
            <w:tcW w:w="1560" w:type="dxa"/>
            <w:vAlign w:val="bottom"/>
          </w:tcPr>
          <w:p w:rsidR="00D82547" w:rsidRPr="000E4849" w:rsidRDefault="00D82547" w:rsidP="00DC2C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0E4849">
              <w:rPr>
                <w:sz w:val="22"/>
                <w:szCs w:val="22"/>
              </w:rPr>
              <w:t> 0</w:t>
            </w:r>
            <w:r>
              <w:rPr>
                <w:sz w:val="22"/>
                <w:szCs w:val="22"/>
              </w:rPr>
              <w:t>12</w:t>
            </w:r>
            <w:r w:rsidRPr="000E4849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839</w:t>
            </w:r>
            <w:r w:rsidRPr="000E4849">
              <w:rPr>
                <w:sz w:val="22"/>
                <w:szCs w:val="22"/>
              </w:rPr>
              <w:t>,0</w:t>
            </w:r>
          </w:p>
        </w:tc>
        <w:tc>
          <w:tcPr>
            <w:tcW w:w="1559" w:type="dxa"/>
            <w:vAlign w:val="bottom"/>
          </w:tcPr>
          <w:p w:rsidR="00D82547" w:rsidRPr="000E4849" w:rsidRDefault="00D82547" w:rsidP="00DC2C44">
            <w:pPr>
              <w:jc w:val="center"/>
              <w:rPr>
                <w:sz w:val="22"/>
                <w:szCs w:val="22"/>
              </w:rPr>
            </w:pPr>
            <w:r w:rsidRPr="000E4849">
              <w:rPr>
                <w:sz w:val="22"/>
                <w:szCs w:val="22"/>
              </w:rPr>
              <w:t>1 </w:t>
            </w:r>
            <w:r>
              <w:rPr>
                <w:sz w:val="22"/>
                <w:szCs w:val="22"/>
              </w:rPr>
              <w:t>939</w:t>
            </w:r>
            <w:r w:rsidRPr="000E484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369</w:t>
            </w:r>
            <w:r w:rsidRPr="000E4849">
              <w:rPr>
                <w:sz w:val="22"/>
                <w:szCs w:val="22"/>
              </w:rPr>
              <w:t>,0</w:t>
            </w:r>
          </w:p>
        </w:tc>
        <w:tc>
          <w:tcPr>
            <w:tcW w:w="1559" w:type="dxa"/>
            <w:vAlign w:val="bottom"/>
          </w:tcPr>
          <w:p w:rsidR="00D82547" w:rsidRPr="000E4849" w:rsidRDefault="00B34184" w:rsidP="00B341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-37</w:t>
            </w:r>
            <w:r w:rsidR="00D82547" w:rsidRPr="000E4849">
              <w:rPr>
                <w:sz w:val="22"/>
                <w:szCs w:val="22"/>
              </w:rPr>
              <w:t> </w:t>
            </w:r>
            <w:r w:rsidR="00D8254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75</w:t>
            </w:r>
            <w:r w:rsidR="00D82547" w:rsidRPr="000E4849">
              <w:rPr>
                <w:sz w:val="22"/>
                <w:szCs w:val="22"/>
              </w:rPr>
              <w:t>,0</w:t>
            </w:r>
          </w:p>
        </w:tc>
        <w:tc>
          <w:tcPr>
            <w:tcW w:w="1418" w:type="dxa"/>
            <w:vAlign w:val="bottom"/>
          </w:tcPr>
          <w:p w:rsidR="00D82547" w:rsidRPr="000E4849" w:rsidRDefault="00D82547" w:rsidP="00B34184">
            <w:pPr>
              <w:jc w:val="center"/>
              <w:rPr>
                <w:sz w:val="22"/>
                <w:szCs w:val="22"/>
              </w:rPr>
            </w:pPr>
            <w:r w:rsidRPr="000E4849">
              <w:rPr>
                <w:sz w:val="22"/>
                <w:szCs w:val="22"/>
              </w:rPr>
              <w:t>-</w:t>
            </w:r>
            <w:r w:rsidR="00B34184">
              <w:rPr>
                <w:sz w:val="22"/>
                <w:szCs w:val="22"/>
              </w:rPr>
              <w:t>73</w:t>
            </w:r>
            <w:r w:rsidRPr="000E4849">
              <w:rPr>
                <w:sz w:val="22"/>
                <w:szCs w:val="22"/>
              </w:rPr>
              <w:t xml:space="preserve"> </w:t>
            </w:r>
            <w:r w:rsidR="00B34184">
              <w:rPr>
                <w:sz w:val="22"/>
                <w:szCs w:val="22"/>
              </w:rPr>
              <w:t>47</w:t>
            </w:r>
            <w:r>
              <w:rPr>
                <w:sz w:val="22"/>
                <w:szCs w:val="22"/>
              </w:rPr>
              <w:t>0</w:t>
            </w:r>
            <w:r w:rsidRPr="000E4849">
              <w:rPr>
                <w:sz w:val="22"/>
                <w:szCs w:val="22"/>
              </w:rPr>
              <w:t>,0</w:t>
            </w:r>
          </w:p>
        </w:tc>
      </w:tr>
      <w:tr w:rsidR="00D82547" w:rsidRPr="00AE356A" w:rsidTr="00DC2C44">
        <w:tc>
          <w:tcPr>
            <w:tcW w:w="2269" w:type="dxa"/>
          </w:tcPr>
          <w:p w:rsidR="00D82547" w:rsidRPr="000E4849" w:rsidRDefault="00D82547" w:rsidP="00DC2C44">
            <w:pPr>
              <w:jc w:val="both"/>
              <w:rPr>
                <w:sz w:val="22"/>
                <w:szCs w:val="22"/>
              </w:rPr>
            </w:pPr>
            <w:r w:rsidRPr="000E4849">
              <w:rPr>
                <w:sz w:val="22"/>
                <w:szCs w:val="22"/>
              </w:rPr>
              <w:t>Финансовая помощь из краевого бюджета</w:t>
            </w:r>
          </w:p>
        </w:tc>
        <w:tc>
          <w:tcPr>
            <w:tcW w:w="1559" w:type="dxa"/>
            <w:vAlign w:val="bottom"/>
          </w:tcPr>
          <w:p w:rsidR="00D82547" w:rsidRPr="000E4849" w:rsidRDefault="00D82547" w:rsidP="00DC2C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0E4849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625</w:t>
            </w:r>
            <w:r w:rsidRPr="000E4849">
              <w:rPr>
                <w:sz w:val="22"/>
                <w:szCs w:val="22"/>
              </w:rPr>
              <w:t>,00</w:t>
            </w:r>
          </w:p>
        </w:tc>
        <w:tc>
          <w:tcPr>
            <w:tcW w:w="1560" w:type="dxa"/>
            <w:vAlign w:val="bottom"/>
          </w:tcPr>
          <w:p w:rsidR="00D82547" w:rsidRPr="000E4849" w:rsidRDefault="00D82547" w:rsidP="00DC2C44">
            <w:pPr>
              <w:jc w:val="center"/>
              <w:rPr>
                <w:sz w:val="22"/>
                <w:szCs w:val="22"/>
              </w:rPr>
            </w:pPr>
            <w:r w:rsidRPr="000E4849">
              <w:rPr>
                <w:sz w:val="22"/>
                <w:szCs w:val="22"/>
              </w:rPr>
              <w:t>6 </w:t>
            </w:r>
            <w:r>
              <w:rPr>
                <w:sz w:val="22"/>
                <w:szCs w:val="22"/>
              </w:rPr>
              <w:t>556</w:t>
            </w:r>
            <w:r w:rsidRPr="000E4849">
              <w:rPr>
                <w:sz w:val="22"/>
                <w:szCs w:val="22"/>
              </w:rPr>
              <w:t>,00</w:t>
            </w:r>
          </w:p>
        </w:tc>
        <w:tc>
          <w:tcPr>
            <w:tcW w:w="1559" w:type="dxa"/>
            <w:vAlign w:val="bottom"/>
          </w:tcPr>
          <w:p w:rsidR="00D82547" w:rsidRPr="000E4849" w:rsidRDefault="00D82547" w:rsidP="00DC2C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0E4849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593</w:t>
            </w:r>
            <w:r w:rsidRPr="000E4849">
              <w:rPr>
                <w:sz w:val="22"/>
                <w:szCs w:val="22"/>
              </w:rPr>
              <w:t>,0</w:t>
            </w:r>
          </w:p>
        </w:tc>
        <w:tc>
          <w:tcPr>
            <w:tcW w:w="1559" w:type="dxa"/>
            <w:vAlign w:val="bottom"/>
          </w:tcPr>
          <w:p w:rsidR="00D82547" w:rsidRPr="000E4849" w:rsidRDefault="00D82547" w:rsidP="00B34184">
            <w:pPr>
              <w:jc w:val="center"/>
              <w:rPr>
                <w:sz w:val="22"/>
                <w:szCs w:val="22"/>
              </w:rPr>
            </w:pPr>
            <w:r w:rsidRPr="000E4849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3</w:t>
            </w:r>
            <w:r w:rsidR="00B34184">
              <w:rPr>
                <w:sz w:val="22"/>
                <w:szCs w:val="22"/>
              </w:rPr>
              <w:t>2</w:t>
            </w:r>
            <w:r w:rsidRPr="000E4849">
              <w:rPr>
                <w:sz w:val="22"/>
                <w:szCs w:val="22"/>
              </w:rPr>
              <w:t>,0</w:t>
            </w:r>
          </w:p>
        </w:tc>
        <w:tc>
          <w:tcPr>
            <w:tcW w:w="1418" w:type="dxa"/>
            <w:vAlign w:val="bottom"/>
          </w:tcPr>
          <w:p w:rsidR="00D82547" w:rsidRPr="000E4849" w:rsidRDefault="00D82547" w:rsidP="00B34184">
            <w:pPr>
              <w:jc w:val="center"/>
              <w:rPr>
                <w:sz w:val="22"/>
                <w:szCs w:val="22"/>
              </w:rPr>
            </w:pPr>
            <w:r w:rsidRPr="000E4849">
              <w:rPr>
                <w:sz w:val="22"/>
                <w:szCs w:val="22"/>
              </w:rPr>
              <w:t>-</w:t>
            </w:r>
            <w:r w:rsidR="00B34184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6</w:t>
            </w:r>
            <w:r w:rsidR="00B34184">
              <w:rPr>
                <w:sz w:val="22"/>
                <w:szCs w:val="22"/>
              </w:rPr>
              <w:t>3</w:t>
            </w:r>
            <w:r w:rsidRPr="000E4849">
              <w:rPr>
                <w:sz w:val="22"/>
                <w:szCs w:val="22"/>
              </w:rPr>
              <w:t>,0</w:t>
            </w:r>
          </w:p>
        </w:tc>
      </w:tr>
      <w:tr w:rsidR="00D82547" w:rsidRPr="00AE356A" w:rsidTr="00DC2C44">
        <w:tc>
          <w:tcPr>
            <w:tcW w:w="2269" w:type="dxa"/>
          </w:tcPr>
          <w:p w:rsidR="00D82547" w:rsidRPr="000E4849" w:rsidRDefault="00D82547" w:rsidP="00DC2C44">
            <w:pPr>
              <w:jc w:val="both"/>
              <w:rPr>
                <w:sz w:val="22"/>
                <w:szCs w:val="22"/>
              </w:rPr>
            </w:pPr>
            <w:r w:rsidRPr="000E4849">
              <w:rPr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559" w:type="dxa"/>
            <w:vAlign w:val="bottom"/>
          </w:tcPr>
          <w:p w:rsidR="00D82547" w:rsidRPr="000E4849" w:rsidRDefault="00D82547" w:rsidP="00DC2C44">
            <w:pPr>
              <w:jc w:val="center"/>
              <w:rPr>
                <w:sz w:val="22"/>
                <w:szCs w:val="22"/>
              </w:rPr>
            </w:pPr>
          </w:p>
          <w:p w:rsidR="00D82547" w:rsidRPr="000E4849" w:rsidRDefault="00D82547" w:rsidP="00DC2C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467</w:t>
            </w:r>
            <w:r w:rsidRPr="000E4849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286</w:t>
            </w:r>
            <w:r w:rsidRPr="000E484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560" w:type="dxa"/>
            <w:vAlign w:val="bottom"/>
          </w:tcPr>
          <w:p w:rsidR="00D82547" w:rsidRPr="000E4849" w:rsidRDefault="00D82547" w:rsidP="00DC2C44">
            <w:pPr>
              <w:jc w:val="center"/>
              <w:rPr>
                <w:sz w:val="22"/>
                <w:szCs w:val="22"/>
              </w:rPr>
            </w:pPr>
          </w:p>
          <w:p w:rsidR="00D82547" w:rsidRPr="000E4849" w:rsidRDefault="00D82547" w:rsidP="00DC2C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964</w:t>
            </w:r>
            <w:r w:rsidRPr="000E4849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905</w:t>
            </w:r>
            <w:r w:rsidRPr="000E484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vAlign w:val="bottom"/>
          </w:tcPr>
          <w:p w:rsidR="00D82547" w:rsidRPr="000E4849" w:rsidRDefault="00D82547" w:rsidP="00DC2C44">
            <w:pPr>
              <w:jc w:val="center"/>
              <w:rPr>
                <w:sz w:val="22"/>
                <w:szCs w:val="22"/>
              </w:rPr>
            </w:pPr>
          </w:p>
          <w:p w:rsidR="00D82547" w:rsidRPr="000E4849" w:rsidRDefault="00D82547" w:rsidP="00DC2C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769</w:t>
            </w:r>
            <w:r w:rsidRPr="000E4849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447</w:t>
            </w:r>
            <w:r w:rsidRPr="000E484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559" w:type="dxa"/>
            <w:vAlign w:val="bottom"/>
          </w:tcPr>
          <w:p w:rsidR="00D82547" w:rsidRPr="000E4849" w:rsidRDefault="00D82547" w:rsidP="00DC2C44">
            <w:pPr>
              <w:jc w:val="center"/>
              <w:rPr>
                <w:sz w:val="22"/>
                <w:szCs w:val="22"/>
              </w:rPr>
            </w:pPr>
          </w:p>
          <w:p w:rsidR="00D82547" w:rsidRPr="000E4849" w:rsidRDefault="00D82547" w:rsidP="00B34184">
            <w:pPr>
              <w:jc w:val="center"/>
              <w:rPr>
                <w:sz w:val="22"/>
                <w:szCs w:val="22"/>
              </w:rPr>
            </w:pPr>
            <w:r w:rsidRPr="000E4849">
              <w:rPr>
                <w:sz w:val="22"/>
                <w:szCs w:val="22"/>
              </w:rPr>
              <w:t>+</w:t>
            </w:r>
            <w:r w:rsidR="00B34184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0</w:t>
            </w:r>
            <w:r w:rsidR="00B34184">
              <w:rPr>
                <w:sz w:val="22"/>
                <w:szCs w:val="22"/>
              </w:rPr>
              <w:t>2</w:t>
            </w:r>
            <w:r w:rsidRPr="000E4849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1</w:t>
            </w:r>
            <w:r w:rsidR="00B34184">
              <w:rPr>
                <w:sz w:val="22"/>
                <w:szCs w:val="22"/>
              </w:rPr>
              <w:t>61</w:t>
            </w:r>
            <w:r w:rsidRPr="000E4849">
              <w:rPr>
                <w:sz w:val="22"/>
                <w:szCs w:val="22"/>
              </w:rPr>
              <w:t>,</w:t>
            </w:r>
            <w:r w:rsidR="00B34184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bottom"/>
          </w:tcPr>
          <w:p w:rsidR="00D82547" w:rsidRPr="000E4849" w:rsidRDefault="00D82547" w:rsidP="00DC2C44">
            <w:pPr>
              <w:jc w:val="center"/>
              <w:rPr>
                <w:sz w:val="22"/>
                <w:szCs w:val="22"/>
              </w:rPr>
            </w:pPr>
          </w:p>
          <w:p w:rsidR="00D82547" w:rsidRPr="000E4849" w:rsidRDefault="00D82547" w:rsidP="00B34184">
            <w:pPr>
              <w:jc w:val="center"/>
              <w:rPr>
                <w:sz w:val="22"/>
                <w:szCs w:val="22"/>
              </w:rPr>
            </w:pPr>
            <w:r w:rsidRPr="000E4849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</w:t>
            </w:r>
            <w:r w:rsidR="00B34184">
              <w:rPr>
                <w:sz w:val="22"/>
                <w:szCs w:val="22"/>
              </w:rPr>
              <w:t>95</w:t>
            </w:r>
            <w:r w:rsidRPr="000E4849">
              <w:rPr>
                <w:sz w:val="22"/>
                <w:szCs w:val="22"/>
              </w:rPr>
              <w:t> </w:t>
            </w:r>
            <w:r w:rsidR="00B34184">
              <w:rPr>
                <w:sz w:val="22"/>
                <w:szCs w:val="22"/>
              </w:rPr>
              <w:t>457</w:t>
            </w:r>
            <w:r w:rsidRPr="000E4849">
              <w:rPr>
                <w:sz w:val="22"/>
                <w:szCs w:val="22"/>
              </w:rPr>
              <w:t>,</w:t>
            </w:r>
            <w:r w:rsidR="00B34184">
              <w:rPr>
                <w:sz w:val="22"/>
                <w:szCs w:val="22"/>
              </w:rPr>
              <w:t>4</w:t>
            </w:r>
          </w:p>
        </w:tc>
      </w:tr>
      <w:tr w:rsidR="00D82547" w:rsidRPr="00AE356A" w:rsidTr="00DC2C44">
        <w:tc>
          <w:tcPr>
            <w:tcW w:w="2269" w:type="dxa"/>
            <w:vAlign w:val="bottom"/>
          </w:tcPr>
          <w:p w:rsidR="00D82547" w:rsidRPr="000E4849" w:rsidRDefault="00D82547" w:rsidP="00DC2C44">
            <w:pPr>
              <w:rPr>
                <w:sz w:val="22"/>
                <w:szCs w:val="22"/>
              </w:rPr>
            </w:pPr>
            <w:r w:rsidRPr="000E4849">
              <w:rPr>
                <w:sz w:val="22"/>
                <w:szCs w:val="22"/>
              </w:rPr>
              <w:t>Итого доходов</w:t>
            </w:r>
          </w:p>
        </w:tc>
        <w:tc>
          <w:tcPr>
            <w:tcW w:w="1559" w:type="dxa"/>
            <w:vAlign w:val="bottom"/>
          </w:tcPr>
          <w:p w:rsidR="00D82547" w:rsidRPr="000E4849" w:rsidRDefault="00D82547" w:rsidP="00DC2C44">
            <w:pPr>
              <w:jc w:val="center"/>
              <w:rPr>
                <w:sz w:val="22"/>
                <w:szCs w:val="22"/>
              </w:rPr>
            </w:pPr>
            <w:r w:rsidRPr="000E4849">
              <w:rPr>
                <w:sz w:val="22"/>
                <w:szCs w:val="22"/>
              </w:rPr>
              <w:t>2 </w:t>
            </w:r>
            <w:r>
              <w:rPr>
                <w:sz w:val="22"/>
                <w:szCs w:val="22"/>
              </w:rPr>
              <w:t>449</w:t>
            </w:r>
            <w:r w:rsidRPr="000E4849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455</w:t>
            </w:r>
            <w:r w:rsidRPr="000E484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560" w:type="dxa"/>
            <w:vAlign w:val="bottom"/>
          </w:tcPr>
          <w:p w:rsidR="00D82547" w:rsidRPr="000E4849" w:rsidRDefault="00D82547" w:rsidP="00DC2C44">
            <w:pPr>
              <w:jc w:val="center"/>
              <w:rPr>
                <w:sz w:val="22"/>
                <w:szCs w:val="22"/>
              </w:rPr>
            </w:pPr>
            <w:r w:rsidRPr="000E4849">
              <w:rPr>
                <w:sz w:val="22"/>
                <w:szCs w:val="22"/>
              </w:rPr>
              <w:t>2 9</w:t>
            </w:r>
            <w:r>
              <w:rPr>
                <w:sz w:val="22"/>
                <w:szCs w:val="22"/>
              </w:rPr>
              <w:t>84</w:t>
            </w:r>
            <w:r w:rsidRPr="000E4849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300</w:t>
            </w:r>
            <w:r w:rsidRPr="000E484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vAlign w:val="bottom"/>
          </w:tcPr>
          <w:p w:rsidR="00D82547" w:rsidRPr="000E4849" w:rsidRDefault="00D82547" w:rsidP="00DC2C44">
            <w:pPr>
              <w:jc w:val="center"/>
              <w:rPr>
                <w:sz w:val="22"/>
                <w:szCs w:val="22"/>
              </w:rPr>
            </w:pPr>
            <w:r w:rsidRPr="000E4849">
              <w:rPr>
                <w:sz w:val="22"/>
                <w:szCs w:val="22"/>
              </w:rPr>
              <w:t>2 </w:t>
            </w:r>
            <w:r>
              <w:rPr>
                <w:sz w:val="22"/>
                <w:szCs w:val="22"/>
              </w:rPr>
              <w:t>714</w:t>
            </w:r>
            <w:r w:rsidRPr="000E4849">
              <w:rPr>
                <w:sz w:val="22"/>
                <w:szCs w:val="22"/>
              </w:rPr>
              <w:t> 4</w:t>
            </w:r>
            <w:r>
              <w:rPr>
                <w:sz w:val="22"/>
                <w:szCs w:val="22"/>
              </w:rPr>
              <w:t>09</w:t>
            </w:r>
            <w:r w:rsidRPr="000E484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559" w:type="dxa"/>
            <w:vAlign w:val="bottom"/>
          </w:tcPr>
          <w:p w:rsidR="00D82547" w:rsidRPr="000E4849" w:rsidRDefault="00D82547" w:rsidP="00B34184">
            <w:pPr>
              <w:jc w:val="center"/>
              <w:rPr>
                <w:sz w:val="22"/>
                <w:szCs w:val="22"/>
              </w:rPr>
            </w:pPr>
            <w:r w:rsidRPr="000E4849">
              <w:rPr>
                <w:sz w:val="22"/>
                <w:szCs w:val="22"/>
              </w:rPr>
              <w:t>+</w:t>
            </w:r>
            <w:r w:rsidR="00B34184">
              <w:rPr>
                <w:sz w:val="22"/>
                <w:szCs w:val="22"/>
              </w:rPr>
              <w:t>264</w:t>
            </w:r>
            <w:r w:rsidRPr="000E4849">
              <w:rPr>
                <w:sz w:val="22"/>
                <w:szCs w:val="22"/>
              </w:rPr>
              <w:t> </w:t>
            </w:r>
            <w:r w:rsidR="00B34184">
              <w:rPr>
                <w:sz w:val="22"/>
                <w:szCs w:val="22"/>
              </w:rPr>
              <w:t>954</w:t>
            </w:r>
            <w:r w:rsidRPr="000E4849">
              <w:rPr>
                <w:sz w:val="22"/>
                <w:szCs w:val="22"/>
              </w:rPr>
              <w:t>,</w:t>
            </w:r>
            <w:r w:rsidR="00B34184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bottom"/>
          </w:tcPr>
          <w:p w:rsidR="00D82547" w:rsidRPr="000E4849" w:rsidRDefault="00D82547" w:rsidP="00B34184">
            <w:pPr>
              <w:jc w:val="center"/>
              <w:rPr>
                <w:sz w:val="22"/>
                <w:szCs w:val="22"/>
              </w:rPr>
            </w:pPr>
            <w:r w:rsidRPr="000E4849">
              <w:rPr>
                <w:sz w:val="22"/>
                <w:szCs w:val="22"/>
              </w:rPr>
              <w:t>-2</w:t>
            </w:r>
            <w:r w:rsidR="00B34184">
              <w:rPr>
                <w:sz w:val="22"/>
                <w:szCs w:val="22"/>
              </w:rPr>
              <w:t>69</w:t>
            </w:r>
            <w:r w:rsidRPr="000E4849">
              <w:rPr>
                <w:sz w:val="22"/>
                <w:szCs w:val="22"/>
              </w:rPr>
              <w:t> </w:t>
            </w:r>
            <w:r w:rsidR="00B34184">
              <w:rPr>
                <w:sz w:val="22"/>
                <w:szCs w:val="22"/>
              </w:rPr>
              <w:t>89</w:t>
            </w:r>
            <w:r>
              <w:rPr>
                <w:sz w:val="22"/>
                <w:szCs w:val="22"/>
              </w:rPr>
              <w:t>0</w:t>
            </w:r>
            <w:r w:rsidRPr="000E4849">
              <w:rPr>
                <w:sz w:val="22"/>
                <w:szCs w:val="22"/>
              </w:rPr>
              <w:t>,</w:t>
            </w:r>
            <w:r w:rsidR="00B34184">
              <w:rPr>
                <w:sz w:val="22"/>
                <w:szCs w:val="22"/>
              </w:rPr>
              <w:t>4</w:t>
            </w:r>
          </w:p>
        </w:tc>
      </w:tr>
      <w:tr w:rsidR="00D82547" w:rsidRPr="00AE356A" w:rsidTr="00DC2C44">
        <w:tc>
          <w:tcPr>
            <w:tcW w:w="2269" w:type="dxa"/>
          </w:tcPr>
          <w:p w:rsidR="00D82547" w:rsidRPr="000E4849" w:rsidRDefault="00D82547" w:rsidP="00DC2C44">
            <w:pPr>
              <w:jc w:val="both"/>
              <w:rPr>
                <w:sz w:val="22"/>
                <w:szCs w:val="22"/>
              </w:rPr>
            </w:pPr>
            <w:r w:rsidRPr="000E4849">
              <w:rPr>
                <w:sz w:val="22"/>
                <w:szCs w:val="22"/>
              </w:rPr>
              <w:t xml:space="preserve">Расходы </w:t>
            </w:r>
          </w:p>
        </w:tc>
        <w:tc>
          <w:tcPr>
            <w:tcW w:w="1559" w:type="dxa"/>
            <w:vAlign w:val="bottom"/>
          </w:tcPr>
          <w:p w:rsidR="00D82547" w:rsidRPr="000E4849" w:rsidRDefault="00D82547" w:rsidP="00DC2C44">
            <w:pPr>
              <w:jc w:val="center"/>
              <w:rPr>
                <w:sz w:val="22"/>
                <w:szCs w:val="22"/>
              </w:rPr>
            </w:pPr>
            <w:r w:rsidRPr="000E4849">
              <w:rPr>
                <w:sz w:val="22"/>
                <w:szCs w:val="22"/>
              </w:rPr>
              <w:t>2 5</w:t>
            </w:r>
            <w:r>
              <w:rPr>
                <w:sz w:val="22"/>
                <w:szCs w:val="22"/>
              </w:rPr>
              <w:t>78</w:t>
            </w:r>
            <w:r w:rsidRPr="000E4849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111</w:t>
            </w:r>
            <w:r w:rsidRPr="000E484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560" w:type="dxa"/>
            <w:vAlign w:val="bottom"/>
          </w:tcPr>
          <w:p w:rsidR="00D82547" w:rsidRPr="000E4849" w:rsidRDefault="00D82547" w:rsidP="00DC2C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0E4849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130</w:t>
            </w:r>
            <w:r w:rsidRPr="000E4849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194</w:t>
            </w:r>
            <w:r w:rsidRPr="000E484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vAlign w:val="bottom"/>
          </w:tcPr>
          <w:p w:rsidR="00D82547" w:rsidRPr="000E4849" w:rsidRDefault="00D82547" w:rsidP="00DC2C44">
            <w:pPr>
              <w:jc w:val="center"/>
              <w:rPr>
                <w:sz w:val="22"/>
                <w:szCs w:val="22"/>
              </w:rPr>
            </w:pPr>
            <w:r w:rsidRPr="000E4849">
              <w:rPr>
                <w:sz w:val="22"/>
                <w:szCs w:val="22"/>
              </w:rPr>
              <w:t>2 </w:t>
            </w:r>
            <w:r>
              <w:rPr>
                <w:sz w:val="22"/>
                <w:szCs w:val="22"/>
              </w:rPr>
              <w:t>864</w:t>
            </w:r>
            <w:r w:rsidRPr="000E4849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629</w:t>
            </w:r>
            <w:r w:rsidRPr="000E484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559" w:type="dxa"/>
            <w:vAlign w:val="bottom"/>
          </w:tcPr>
          <w:p w:rsidR="00D82547" w:rsidRPr="000E4849" w:rsidRDefault="00D82547" w:rsidP="00B34184">
            <w:pPr>
              <w:jc w:val="center"/>
              <w:rPr>
                <w:sz w:val="22"/>
                <w:szCs w:val="22"/>
              </w:rPr>
            </w:pPr>
            <w:r w:rsidRPr="000E4849">
              <w:rPr>
                <w:sz w:val="22"/>
                <w:szCs w:val="22"/>
              </w:rPr>
              <w:t>+</w:t>
            </w:r>
            <w:r>
              <w:rPr>
                <w:sz w:val="22"/>
                <w:szCs w:val="22"/>
              </w:rPr>
              <w:t>2</w:t>
            </w:r>
            <w:r w:rsidR="00B34184">
              <w:rPr>
                <w:sz w:val="22"/>
                <w:szCs w:val="22"/>
              </w:rPr>
              <w:t>86</w:t>
            </w:r>
            <w:r w:rsidRPr="000E4849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5</w:t>
            </w:r>
            <w:r w:rsidR="00B34184">
              <w:rPr>
                <w:sz w:val="22"/>
                <w:szCs w:val="22"/>
              </w:rPr>
              <w:t>18</w:t>
            </w:r>
            <w:r w:rsidRPr="000E4849">
              <w:rPr>
                <w:sz w:val="22"/>
                <w:szCs w:val="22"/>
              </w:rPr>
              <w:t>,</w:t>
            </w:r>
            <w:r w:rsidR="00B34184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bottom"/>
          </w:tcPr>
          <w:p w:rsidR="00D82547" w:rsidRPr="000E4849" w:rsidRDefault="00D82547" w:rsidP="00B34184">
            <w:pPr>
              <w:jc w:val="center"/>
              <w:rPr>
                <w:sz w:val="22"/>
                <w:szCs w:val="22"/>
              </w:rPr>
            </w:pPr>
            <w:r w:rsidRPr="000E4849">
              <w:rPr>
                <w:sz w:val="22"/>
                <w:szCs w:val="22"/>
              </w:rPr>
              <w:t>-</w:t>
            </w:r>
            <w:r w:rsidR="00B3418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65</w:t>
            </w:r>
            <w:r w:rsidRPr="000E4849">
              <w:rPr>
                <w:sz w:val="22"/>
                <w:szCs w:val="22"/>
              </w:rPr>
              <w:t> </w:t>
            </w:r>
            <w:r w:rsidR="00B34184">
              <w:rPr>
                <w:sz w:val="22"/>
                <w:szCs w:val="22"/>
              </w:rPr>
              <w:t>564</w:t>
            </w:r>
            <w:r w:rsidRPr="000E4849">
              <w:rPr>
                <w:sz w:val="22"/>
                <w:szCs w:val="22"/>
              </w:rPr>
              <w:t>,</w:t>
            </w:r>
            <w:r w:rsidR="00B34184">
              <w:rPr>
                <w:sz w:val="22"/>
                <w:szCs w:val="22"/>
              </w:rPr>
              <w:t>4</w:t>
            </w:r>
          </w:p>
        </w:tc>
      </w:tr>
      <w:tr w:rsidR="00D82547" w:rsidRPr="00AE356A" w:rsidTr="00DC2C44">
        <w:tc>
          <w:tcPr>
            <w:tcW w:w="2269" w:type="dxa"/>
          </w:tcPr>
          <w:p w:rsidR="00D82547" w:rsidRPr="000E4849" w:rsidRDefault="00D82547" w:rsidP="00DC2C44">
            <w:pPr>
              <w:jc w:val="both"/>
              <w:rPr>
                <w:sz w:val="22"/>
                <w:szCs w:val="22"/>
              </w:rPr>
            </w:pPr>
            <w:r w:rsidRPr="000E4849">
              <w:rPr>
                <w:sz w:val="22"/>
                <w:szCs w:val="22"/>
              </w:rPr>
              <w:t xml:space="preserve">Дефицит </w:t>
            </w:r>
          </w:p>
        </w:tc>
        <w:tc>
          <w:tcPr>
            <w:tcW w:w="1559" w:type="dxa"/>
            <w:vAlign w:val="bottom"/>
          </w:tcPr>
          <w:p w:rsidR="00D82547" w:rsidRPr="000E4849" w:rsidRDefault="00D82547" w:rsidP="00DC2C44">
            <w:pPr>
              <w:jc w:val="center"/>
              <w:rPr>
                <w:sz w:val="22"/>
                <w:szCs w:val="22"/>
              </w:rPr>
            </w:pPr>
            <w:r w:rsidRPr="000E4849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128</w:t>
            </w:r>
            <w:r w:rsidRPr="000E4849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656</w:t>
            </w:r>
            <w:r w:rsidRPr="000E4849">
              <w:rPr>
                <w:sz w:val="22"/>
                <w:szCs w:val="22"/>
              </w:rPr>
              <w:t>,0</w:t>
            </w:r>
          </w:p>
        </w:tc>
        <w:tc>
          <w:tcPr>
            <w:tcW w:w="1560" w:type="dxa"/>
            <w:vAlign w:val="bottom"/>
          </w:tcPr>
          <w:p w:rsidR="00D82547" w:rsidRPr="000E4849" w:rsidRDefault="00D82547" w:rsidP="00DC2C44">
            <w:pPr>
              <w:jc w:val="center"/>
              <w:rPr>
                <w:sz w:val="22"/>
                <w:szCs w:val="22"/>
              </w:rPr>
            </w:pPr>
            <w:r w:rsidRPr="000E4849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145</w:t>
            </w:r>
            <w:r w:rsidRPr="000E4849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894</w:t>
            </w:r>
            <w:r w:rsidRPr="000E4849">
              <w:rPr>
                <w:sz w:val="22"/>
                <w:szCs w:val="22"/>
              </w:rPr>
              <w:t>,0</w:t>
            </w:r>
          </w:p>
        </w:tc>
        <w:tc>
          <w:tcPr>
            <w:tcW w:w="1559" w:type="dxa"/>
            <w:vAlign w:val="bottom"/>
          </w:tcPr>
          <w:p w:rsidR="00D82547" w:rsidRPr="000E4849" w:rsidRDefault="00D82547" w:rsidP="00DC2C44">
            <w:pPr>
              <w:jc w:val="center"/>
              <w:rPr>
                <w:sz w:val="22"/>
                <w:szCs w:val="22"/>
              </w:rPr>
            </w:pPr>
            <w:r w:rsidRPr="000E4849"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</w:rPr>
              <w:t>50</w:t>
            </w:r>
            <w:r w:rsidRPr="000E4849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220</w:t>
            </w:r>
            <w:r w:rsidRPr="000E4849">
              <w:rPr>
                <w:sz w:val="22"/>
                <w:szCs w:val="22"/>
              </w:rPr>
              <w:t>,0</w:t>
            </w:r>
          </w:p>
        </w:tc>
        <w:tc>
          <w:tcPr>
            <w:tcW w:w="1559" w:type="dxa"/>
            <w:vAlign w:val="bottom"/>
          </w:tcPr>
          <w:p w:rsidR="00D82547" w:rsidRPr="000E4849" w:rsidRDefault="00D82547" w:rsidP="00B34184">
            <w:pPr>
              <w:jc w:val="center"/>
              <w:rPr>
                <w:sz w:val="22"/>
                <w:szCs w:val="22"/>
              </w:rPr>
            </w:pPr>
            <w:r w:rsidRPr="000E4849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2</w:t>
            </w:r>
            <w:r w:rsidR="00B34184">
              <w:rPr>
                <w:sz w:val="22"/>
                <w:szCs w:val="22"/>
              </w:rPr>
              <w:t>1</w:t>
            </w:r>
            <w:r w:rsidRPr="000E4849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5</w:t>
            </w:r>
            <w:r w:rsidR="00B34184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4</w:t>
            </w:r>
            <w:r w:rsidRPr="000E4849">
              <w:rPr>
                <w:sz w:val="22"/>
                <w:szCs w:val="22"/>
              </w:rPr>
              <w:t>,0</w:t>
            </w:r>
          </w:p>
        </w:tc>
        <w:tc>
          <w:tcPr>
            <w:tcW w:w="1418" w:type="dxa"/>
            <w:vAlign w:val="bottom"/>
          </w:tcPr>
          <w:p w:rsidR="00D82547" w:rsidRPr="000E4849" w:rsidRDefault="00D82547" w:rsidP="00B34184">
            <w:pPr>
              <w:jc w:val="center"/>
              <w:rPr>
                <w:sz w:val="22"/>
                <w:szCs w:val="22"/>
              </w:rPr>
            </w:pPr>
            <w:r w:rsidRPr="000E4849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4</w:t>
            </w:r>
            <w:r w:rsidRPr="000E4849">
              <w:rPr>
                <w:sz w:val="22"/>
                <w:szCs w:val="22"/>
              </w:rPr>
              <w:t> 3</w:t>
            </w:r>
            <w:r w:rsidR="00B34184">
              <w:rPr>
                <w:sz w:val="22"/>
                <w:szCs w:val="22"/>
              </w:rPr>
              <w:t>26</w:t>
            </w:r>
            <w:r w:rsidRPr="000E4849">
              <w:rPr>
                <w:sz w:val="22"/>
                <w:szCs w:val="22"/>
              </w:rPr>
              <w:t>,0</w:t>
            </w:r>
          </w:p>
        </w:tc>
      </w:tr>
      <w:tr w:rsidR="00D82547" w:rsidRPr="00AE356A" w:rsidTr="00DC2C44">
        <w:tc>
          <w:tcPr>
            <w:tcW w:w="2269" w:type="dxa"/>
          </w:tcPr>
          <w:p w:rsidR="00D82547" w:rsidRPr="000E4849" w:rsidRDefault="00D82547" w:rsidP="00DC2C44">
            <w:pPr>
              <w:jc w:val="both"/>
              <w:rPr>
                <w:sz w:val="22"/>
                <w:szCs w:val="22"/>
              </w:rPr>
            </w:pPr>
            <w:r w:rsidRPr="000E4849">
              <w:rPr>
                <w:sz w:val="22"/>
                <w:szCs w:val="22"/>
              </w:rPr>
              <w:t>Дефицит  (%)</w:t>
            </w:r>
          </w:p>
        </w:tc>
        <w:tc>
          <w:tcPr>
            <w:tcW w:w="1559" w:type="dxa"/>
            <w:vAlign w:val="bottom"/>
          </w:tcPr>
          <w:p w:rsidR="00D82547" w:rsidRPr="00932B1C" w:rsidRDefault="00D82547" w:rsidP="00DC2C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8,5</w:t>
            </w:r>
          </w:p>
        </w:tc>
        <w:tc>
          <w:tcPr>
            <w:tcW w:w="1560" w:type="dxa"/>
            <w:vAlign w:val="bottom"/>
          </w:tcPr>
          <w:p w:rsidR="00D82547" w:rsidRPr="00C24078" w:rsidRDefault="00C24078" w:rsidP="00C240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D82547" w:rsidRPr="00C2407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vAlign w:val="bottom"/>
          </w:tcPr>
          <w:p w:rsidR="00D82547" w:rsidRPr="00C24078" w:rsidRDefault="00C24078" w:rsidP="00C2407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vAlign w:val="bottom"/>
          </w:tcPr>
          <w:p w:rsidR="00D82547" w:rsidRPr="00C24078" w:rsidRDefault="00D82547" w:rsidP="00C24078">
            <w:pPr>
              <w:jc w:val="center"/>
              <w:rPr>
                <w:sz w:val="22"/>
                <w:szCs w:val="22"/>
              </w:rPr>
            </w:pPr>
            <w:r w:rsidRPr="00C24078">
              <w:rPr>
                <w:sz w:val="22"/>
                <w:szCs w:val="22"/>
              </w:rPr>
              <w:t>+</w:t>
            </w:r>
            <w:r w:rsidR="00C24078">
              <w:rPr>
                <w:sz w:val="22"/>
                <w:szCs w:val="22"/>
              </w:rPr>
              <w:t>1</w:t>
            </w:r>
            <w:r w:rsidRPr="00C24078">
              <w:rPr>
                <w:sz w:val="22"/>
                <w:szCs w:val="22"/>
              </w:rPr>
              <w:t>,</w:t>
            </w:r>
            <w:r w:rsidR="00C24078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vAlign w:val="bottom"/>
          </w:tcPr>
          <w:p w:rsidR="00D82547" w:rsidRPr="00C24078" w:rsidRDefault="00D82547" w:rsidP="00C24078">
            <w:pPr>
              <w:jc w:val="center"/>
              <w:rPr>
                <w:sz w:val="22"/>
                <w:szCs w:val="22"/>
              </w:rPr>
            </w:pPr>
            <w:r w:rsidRPr="00C24078">
              <w:rPr>
                <w:sz w:val="22"/>
                <w:szCs w:val="22"/>
              </w:rPr>
              <w:t>+</w:t>
            </w:r>
            <w:r w:rsidR="00C24078">
              <w:rPr>
                <w:sz w:val="22"/>
                <w:szCs w:val="22"/>
              </w:rPr>
              <w:t>0</w:t>
            </w:r>
            <w:r w:rsidRPr="00C24078">
              <w:rPr>
                <w:sz w:val="22"/>
                <w:szCs w:val="22"/>
              </w:rPr>
              <w:t>,</w:t>
            </w:r>
            <w:r w:rsidR="00C24078">
              <w:rPr>
                <w:sz w:val="22"/>
                <w:szCs w:val="22"/>
              </w:rPr>
              <w:t>7</w:t>
            </w:r>
          </w:p>
        </w:tc>
      </w:tr>
    </w:tbl>
    <w:p w:rsidR="00D82547" w:rsidRPr="00AE356A" w:rsidRDefault="00D82547" w:rsidP="00D82547">
      <w:pPr>
        <w:jc w:val="both"/>
      </w:pPr>
      <w:r w:rsidRPr="00AE356A">
        <w:t xml:space="preserve">  </w:t>
      </w:r>
    </w:p>
    <w:p w:rsidR="00D82547" w:rsidRDefault="00FF4D39" w:rsidP="00A6239C">
      <w:pPr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 xml:space="preserve">Сравнительный анализ </w:t>
      </w:r>
      <w:r w:rsidR="000748DC">
        <w:rPr>
          <w:color w:val="000000" w:themeColor="text1"/>
        </w:rPr>
        <w:t xml:space="preserve">первоначального бюджета НГО на 2013 год и </w:t>
      </w:r>
      <w:r>
        <w:rPr>
          <w:color w:val="000000" w:themeColor="text1"/>
        </w:rPr>
        <w:t>проект</w:t>
      </w:r>
      <w:r w:rsidR="000748DC">
        <w:rPr>
          <w:color w:val="000000" w:themeColor="text1"/>
        </w:rPr>
        <w:t>а</w:t>
      </w:r>
      <w:r>
        <w:rPr>
          <w:color w:val="000000" w:themeColor="text1"/>
        </w:rPr>
        <w:t xml:space="preserve"> бюджета НГО </w:t>
      </w:r>
      <w:r w:rsidR="000748DC">
        <w:rPr>
          <w:color w:val="000000" w:themeColor="text1"/>
        </w:rPr>
        <w:t>на</w:t>
      </w:r>
      <w:r>
        <w:rPr>
          <w:color w:val="000000" w:themeColor="text1"/>
        </w:rPr>
        <w:t xml:space="preserve"> 2014 года показал р</w:t>
      </w:r>
      <w:r w:rsidR="00D82547" w:rsidRPr="00E97596">
        <w:rPr>
          <w:color w:val="000000" w:themeColor="text1"/>
        </w:rPr>
        <w:t xml:space="preserve">ост доходов </w:t>
      </w:r>
      <w:r w:rsidR="000748DC">
        <w:rPr>
          <w:color w:val="000000" w:themeColor="text1"/>
        </w:rPr>
        <w:t xml:space="preserve">бюджета 2014 года </w:t>
      </w:r>
      <w:r>
        <w:rPr>
          <w:color w:val="000000" w:themeColor="text1"/>
        </w:rPr>
        <w:t>на</w:t>
      </w:r>
      <w:r w:rsidR="00D82547" w:rsidRPr="00E97596">
        <w:rPr>
          <w:color w:val="000000" w:themeColor="text1"/>
        </w:rPr>
        <w:t xml:space="preserve"> </w:t>
      </w:r>
      <w:r w:rsidR="00D82547">
        <w:rPr>
          <w:color w:val="000000" w:themeColor="text1"/>
        </w:rPr>
        <w:t>1</w:t>
      </w:r>
      <w:r>
        <w:rPr>
          <w:color w:val="000000" w:themeColor="text1"/>
        </w:rPr>
        <w:t>0</w:t>
      </w:r>
      <w:r w:rsidR="00D82547" w:rsidRPr="00E97596">
        <w:rPr>
          <w:color w:val="000000" w:themeColor="text1"/>
        </w:rPr>
        <w:t>,</w:t>
      </w:r>
      <w:r>
        <w:rPr>
          <w:color w:val="000000" w:themeColor="text1"/>
        </w:rPr>
        <w:t>8</w:t>
      </w:r>
      <w:r w:rsidR="00D82547" w:rsidRPr="00E97596">
        <w:rPr>
          <w:color w:val="000000" w:themeColor="text1"/>
        </w:rPr>
        <w:t>% или 2</w:t>
      </w:r>
      <w:r w:rsidR="008A18D2">
        <w:rPr>
          <w:color w:val="000000" w:themeColor="text1"/>
        </w:rPr>
        <w:t>64</w:t>
      </w:r>
      <w:r w:rsidR="00D82547" w:rsidRPr="00E97596">
        <w:rPr>
          <w:color w:val="000000" w:themeColor="text1"/>
        </w:rPr>
        <w:t> </w:t>
      </w:r>
      <w:r w:rsidR="008A18D2">
        <w:rPr>
          <w:color w:val="000000" w:themeColor="text1"/>
        </w:rPr>
        <w:t>9</w:t>
      </w:r>
      <w:r w:rsidR="00D82547">
        <w:rPr>
          <w:color w:val="000000" w:themeColor="text1"/>
        </w:rPr>
        <w:t>5</w:t>
      </w:r>
      <w:r w:rsidR="008A18D2">
        <w:rPr>
          <w:color w:val="000000" w:themeColor="text1"/>
        </w:rPr>
        <w:t>4</w:t>
      </w:r>
      <w:r w:rsidR="00D82547" w:rsidRPr="00E97596">
        <w:rPr>
          <w:color w:val="000000" w:themeColor="text1"/>
        </w:rPr>
        <w:t xml:space="preserve">,0 тыс. рублей, а к уточненному бюджету </w:t>
      </w:r>
      <w:r w:rsidR="000748DC">
        <w:rPr>
          <w:color w:val="000000" w:themeColor="text1"/>
        </w:rPr>
        <w:t xml:space="preserve">2013 года </w:t>
      </w:r>
      <w:r w:rsidR="00D82547" w:rsidRPr="00E97596">
        <w:rPr>
          <w:color w:val="000000" w:themeColor="text1"/>
        </w:rPr>
        <w:t xml:space="preserve">доходная база уменьшается на </w:t>
      </w:r>
      <w:r w:rsidR="008A18D2">
        <w:rPr>
          <w:color w:val="000000" w:themeColor="text1"/>
        </w:rPr>
        <w:t>269</w:t>
      </w:r>
      <w:r w:rsidR="00D82547" w:rsidRPr="00E97596">
        <w:rPr>
          <w:color w:val="000000" w:themeColor="text1"/>
        </w:rPr>
        <w:t> </w:t>
      </w:r>
      <w:r w:rsidR="008A18D2">
        <w:rPr>
          <w:color w:val="000000" w:themeColor="text1"/>
        </w:rPr>
        <w:t>890</w:t>
      </w:r>
      <w:r w:rsidR="00D82547" w:rsidRPr="00E97596">
        <w:rPr>
          <w:color w:val="000000" w:themeColor="text1"/>
        </w:rPr>
        <w:t>,</w:t>
      </w:r>
      <w:r w:rsidR="008A18D2">
        <w:rPr>
          <w:color w:val="000000" w:themeColor="text1"/>
        </w:rPr>
        <w:t>4</w:t>
      </w:r>
      <w:r w:rsidR="00D82547" w:rsidRPr="00E97596">
        <w:rPr>
          <w:color w:val="000000" w:themeColor="text1"/>
        </w:rPr>
        <w:t xml:space="preserve"> тыс. рублей или на </w:t>
      </w:r>
      <w:r w:rsidR="008A18D2">
        <w:rPr>
          <w:color w:val="000000" w:themeColor="text1"/>
        </w:rPr>
        <w:t>9</w:t>
      </w:r>
      <w:r w:rsidR="00D82547" w:rsidRPr="00E97596">
        <w:rPr>
          <w:color w:val="000000" w:themeColor="text1"/>
        </w:rPr>
        <w:t>,</w:t>
      </w:r>
      <w:r w:rsidR="008A18D2">
        <w:rPr>
          <w:color w:val="000000" w:themeColor="text1"/>
        </w:rPr>
        <w:t>0</w:t>
      </w:r>
      <w:r w:rsidR="00D82547" w:rsidRPr="00E97596">
        <w:rPr>
          <w:color w:val="000000" w:themeColor="text1"/>
        </w:rPr>
        <w:t>%.</w:t>
      </w:r>
    </w:p>
    <w:p w:rsidR="00D82547" w:rsidRPr="00E97596" w:rsidRDefault="00D82547" w:rsidP="00D82547">
      <w:pPr>
        <w:ind w:firstLine="708"/>
        <w:jc w:val="both"/>
        <w:rPr>
          <w:color w:val="000000" w:themeColor="text1"/>
        </w:rPr>
      </w:pPr>
      <w:r w:rsidRPr="00E97596">
        <w:rPr>
          <w:color w:val="000000" w:themeColor="text1"/>
        </w:rPr>
        <w:t>Расходы проекта местного бюджета на 201</w:t>
      </w:r>
      <w:r w:rsidR="008A18D2">
        <w:rPr>
          <w:color w:val="000000" w:themeColor="text1"/>
        </w:rPr>
        <w:t>4</w:t>
      </w:r>
      <w:r w:rsidRPr="00E97596">
        <w:rPr>
          <w:color w:val="000000" w:themeColor="text1"/>
        </w:rPr>
        <w:t xml:space="preserve"> год планируются в сумме 2 </w:t>
      </w:r>
      <w:r>
        <w:rPr>
          <w:color w:val="000000" w:themeColor="text1"/>
        </w:rPr>
        <w:t>8</w:t>
      </w:r>
      <w:r w:rsidR="008A18D2">
        <w:rPr>
          <w:color w:val="000000" w:themeColor="text1"/>
        </w:rPr>
        <w:t>64</w:t>
      </w:r>
      <w:r w:rsidRPr="00E97596">
        <w:rPr>
          <w:color w:val="000000" w:themeColor="text1"/>
        </w:rPr>
        <w:t> </w:t>
      </w:r>
      <w:r w:rsidR="008A18D2">
        <w:rPr>
          <w:color w:val="000000" w:themeColor="text1"/>
        </w:rPr>
        <w:t>629</w:t>
      </w:r>
      <w:r w:rsidRPr="00E97596">
        <w:rPr>
          <w:color w:val="000000" w:themeColor="text1"/>
        </w:rPr>
        <w:t>,</w:t>
      </w:r>
      <w:r>
        <w:rPr>
          <w:color w:val="000000" w:themeColor="text1"/>
        </w:rPr>
        <w:t>8</w:t>
      </w:r>
      <w:r w:rsidRPr="00E97596">
        <w:rPr>
          <w:color w:val="000000" w:themeColor="text1"/>
        </w:rPr>
        <w:t xml:space="preserve"> тыс. рублей, в том числе</w:t>
      </w:r>
      <w:r w:rsidR="00BA0FA8">
        <w:rPr>
          <w:color w:val="000000" w:themeColor="text1"/>
        </w:rPr>
        <w:t xml:space="preserve"> за счет</w:t>
      </w:r>
      <w:r w:rsidRPr="00E97596">
        <w:rPr>
          <w:color w:val="000000" w:themeColor="text1"/>
        </w:rPr>
        <w:t>:</w:t>
      </w:r>
    </w:p>
    <w:p w:rsidR="00D82547" w:rsidRPr="00E97596" w:rsidRDefault="00D82547" w:rsidP="00D82547">
      <w:pPr>
        <w:jc w:val="both"/>
        <w:rPr>
          <w:color w:val="000000" w:themeColor="text1"/>
        </w:rPr>
      </w:pPr>
      <w:r>
        <w:rPr>
          <w:color w:val="000000" w:themeColor="text1"/>
        </w:rPr>
        <w:t>-</w:t>
      </w:r>
      <w:r w:rsidRPr="00E97596">
        <w:rPr>
          <w:color w:val="000000" w:themeColor="text1"/>
        </w:rPr>
        <w:t xml:space="preserve"> собственных доходов в сумме 1 </w:t>
      </w:r>
      <w:r>
        <w:rPr>
          <w:color w:val="000000" w:themeColor="text1"/>
        </w:rPr>
        <w:t>9</w:t>
      </w:r>
      <w:r w:rsidR="008A18D2">
        <w:rPr>
          <w:color w:val="000000" w:themeColor="text1"/>
        </w:rPr>
        <w:t>39</w:t>
      </w:r>
      <w:r w:rsidRPr="00E97596">
        <w:rPr>
          <w:color w:val="000000" w:themeColor="text1"/>
        </w:rPr>
        <w:t> </w:t>
      </w:r>
      <w:r w:rsidR="008A18D2">
        <w:rPr>
          <w:color w:val="000000" w:themeColor="text1"/>
        </w:rPr>
        <w:t>369</w:t>
      </w:r>
      <w:r w:rsidRPr="00E97596">
        <w:rPr>
          <w:color w:val="000000" w:themeColor="text1"/>
        </w:rPr>
        <w:t>,0 тыс. рублей,</w:t>
      </w:r>
    </w:p>
    <w:p w:rsidR="00D82547" w:rsidRPr="00E97596" w:rsidRDefault="00D82547" w:rsidP="00D82547">
      <w:pPr>
        <w:jc w:val="both"/>
        <w:rPr>
          <w:color w:val="000000" w:themeColor="text1"/>
        </w:rPr>
      </w:pPr>
      <w:r>
        <w:rPr>
          <w:color w:val="000000" w:themeColor="text1"/>
        </w:rPr>
        <w:t>-</w:t>
      </w:r>
      <w:r w:rsidRPr="00E97596">
        <w:rPr>
          <w:color w:val="000000" w:themeColor="text1"/>
        </w:rPr>
        <w:t xml:space="preserve"> безвозмездных поступлений на исполнение полномочий в сумме </w:t>
      </w:r>
      <w:r w:rsidR="008A18D2">
        <w:rPr>
          <w:color w:val="000000" w:themeColor="text1"/>
        </w:rPr>
        <w:t>775</w:t>
      </w:r>
      <w:r w:rsidRPr="00E97596">
        <w:rPr>
          <w:color w:val="000000" w:themeColor="text1"/>
        </w:rPr>
        <w:t> </w:t>
      </w:r>
      <w:r w:rsidR="008A18D2">
        <w:rPr>
          <w:color w:val="000000" w:themeColor="text1"/>
        </w:rPr>
        <w:t>040</w:t>
      </w:r>
      <w:r w:rsidRPr="00E97596">
        <w:rPr>
          <w:color w:val="000000" w:themeColor="text1"/>
        </w:rPr>
        <w:t>,</w:t>
      </w:r>
      <w:r>
        <w:rPr>
          <w:color w:val="000000" w:themeColor="text1"/>
        </w:rPr>
        <w:t>8</w:t>
      </w:r>
      <w:r w:rsidRPr="00E97596">
        <w:rPr>
          <w:color w:val="000000" w:themeColor="text1"/>
        </w:rPr>
        <w:t xml:space="preserve"> тыс. рублей,</w:t>
      </w:r>
    </w:p>
    <w:p w:rsidR="00D82547" w:rsidRDefault="00D82547" w:rsidP="00D82547">
      <w:pPr>
        <w:jc w:val="both"/>
        <w:rPr>
          <w:color w:val="000000" w:themeColor="text1"/>
        </w:rPr>
      </w:pPr>
      <w:r>
        <w:rPr>
          <w:color w:val="000000" w:themeColor="text1"/>
        </w:rPr>
        <w:t>-</w:t>
      </w:r>
      <w:r w:rsidRPr="00E97596">
        <w:rPr>
          <w:color w:val="000000" w:themeColor="text1"/>
        </w:rPr>
        <w:t xml:space="preserve"> источников покрытия дефицита бюджета – 1</w:t>
      </w:r>
      <w:r w:rsidR="008A18D2">
        <w:rPr>
          <w:color w:val="000000" w:themeColor="text1"/>
        </w:rPr>
        <w:t>50</w:t>
      </w:r>
      <w:r w:rsidRPr="00E97596">
        <w:rPr>
          <w:color w:val="000000" w:themeColor="text1"/>
        </w:rPr>
        <w:t> </w:t>
      </w:r>
      <w:r w:rsidR="008A18D2">
        <w:rPr>
          <w:color w:val="000000" w:themeColor="text1"/>
        </w:rPr>
        <w:t>220</w:t>
      </w:r>
      <w:r w:rsidRPr="00E97596">
        <w:rPr>
          <w:color w:val="000000" w:themeColor="text1"/>
        </w:rPr>
        <w:t>,0 тыс. рублей</w:t>
      </w:r>
      <w:r>
        <w:rPr>
          <w:color w:val="000000" w:themeColor="text1"/>
        </w:rPr>
        <w:t>.</w:t>
      </w:r>
    </w:p>
    <w:p w:rsidR="00B97CBB" w:rsidRDefault="0033347A" w:rsidP="00B97CBB">
      <w:pPr>
        <w:autoSpaceDE w:val="0"/>
        <w:autoSpaceDN w:val="0"/>
        <w:adjustRightInd w:val="0"/>
        <w:ind w:firstLine="708"/>
        <w:jc w:val="both"/>
      </w:pPr>
      <w:r>
        <w:lastRenderedPageBreak/>
        <w:t>Размер дефицита бюджета НГО на 2014</w:t>
      </w:r>
      <w:r w:rsidR="00563D92">
        <w:t xml:space="preserve"> год запланирован в размере 150 220,00 тыс. рублей, на 2015 год – 70 000,00 тыс. рублей, на 2016 год – 90 000,00 тыс. рублей. </w:t>
      </w:r>
      <w:r w:rsidR="00B97CBB">
        <w:t>Согласно ст.92.1 Бюджетного Кодекса РФ дефицит местного бюджета не должен превышать 10 процентов утвержденного общего годового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отчислений. В проекте бюджета Находкинского городского округа на 2014 год установлен предельный процент дефицита бюджета – 10.</w:t>
      </w:r>
    </w:p>
    <w:p w:rsidR="00563D92" w:rsidRDefault="006C0C05" w:rsidP="00B97CBB">
      <w:pPr>
        <w:autoSpaceDE w:val="0"/>
        <w:autoSpaceDN w:val="0"/>
        <w:adjustRightInd w:val="0"/>
        <w:ind w:firstLine="708"/>
        <w:jc w:val="both"/>
      </w:pPr>
      <w:r>
        <w:rPr>
          <w:noProof/>
        </w:rPr>
        <w:drawing>
          <wp:inline distT="0" distB="0" distL="0" distR="0">
            <wp:extent cx="5486400" cy="320040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0364E" w:rsidRDefault="0000364E" w:rsidP="00D82547">
      <w:pPr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 xml:space="preserve">Одним из источников покрытия дефицита бюджета является привлечение кредитных ресурсов. </w:t>
      </w:r>
    </w:p>
    <w:p w:rsidR="00520715" w:rsidRDefault="0000364E" w:rsidP="00D82547">
      <w:pPr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В 2014 году п</w:t>
      </w:r>
      <w:r w:rsidR="00D82547" w:rsidRPr="00E97596">
        <w:rPr>
          <w:color w:val="000000" w:themeColor="text1"/>
        </w:rPr>
        <w:t>ланируется привлечен</w:t>
      </w:r>
      <w:r w:rsidR="00D82547">
        <w:rPr>
          <w:color w:val="000000" w:themeColor="text1"/>
        </w:rPr>
        <w:t>ие</w:t>
      </w:r>
      <w:r w:rsidR="00D82547" w:rsidRPr="00E97596">
        <w:rPr>
          <w:color w:val="000000" w:themeColor="text1"/>
        </w:rPr>
        <w:t xml:space="preserve"> кредитных ресурсов в сумме </w:t>
      </w:r>
      <w:r w:rsidR="00520715">
        <w:rPr>
          <w:color w:val="000000" w:themeColor="text1"/>
        </w:rPr>
        <w:t>60</w:t>
      </w:r>
      <w:r w:rsidR="00D82547">
        <w:rPr>
          <w:color w:val="000000" w:themeColor="text1"/>
        </w:rPr>
        <w:t>0</w:t>
      </w:r>
      <w:r w:rsidR="00D82547" w:rsidRPr="00E97596">
        <w:rPr>
          <w:color w:val="000000" w:themeColor="text1"/>
        </w:rPr>
        <w:t> </w:t>
      </w:r>
      <w:r w:rsidR="00520715">
        <w:rPr>
          <w:color w:val="000000" w:themeColor="text1"/>
        </w:rPr>
        <w:t>22</w:t>
      </w:r>
      <w:r w:rsidR="00D82547">
        <w:rPr>
          <w:color w:val="000000" w:themeColor="text1"/>
        </w:rPr>
        <w:t>0</w:t>
      </w:r>
      <w:r w:rsidR="00D82547" w:rsidRPr="00E97596">
        <w:rPr>
          <w:color w:val="000000" w:themeColor="text1"/>
        </w:rPr>
        <w:t xml:space="preserve">,00 тыс. рублей и погашение кредитов в размере </w:t>
      </w:r>
      <w:r w:rsidR="00520715">
        <w:rPr>
          <w:color w:val="000000" w:themeColor="text1"/>
        </w:rPr>
        <w:t>4</w:t>
      </w:r>
      <w:r w:rsidR="00D82547">
        <w:rPr>
          <w:color w:val="000000" w:themeColor="text1"/>
        </w:rPr>
        <w:t>50 000,00</w:t>
      </w:r>
      <w:r w:rsidR="00D82547" w:rsidRPr="00E97596">
        <w:rPr>
          <w:color w:val="000000" w:themeColor="text1"/>
        </w:rPr>
        <w:t xml:space="preserve"> тыс. рублей</w:t>
      </w:r>
      <w:r w:rsidR="00D82547">
        <w:rPr>
          <w:color w:val="000000" w:themeColor="text1"/>
        </w:rPr>
        <w:t>;</w:t>
      </w:r>
    </w:p>
    <w:p w:rsidR="000E57B5" w:rsidRDefault="00D82547" w:rsidP="00D82547">
      <w:pPr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 xml:space="preserve">в плановом периоде: </w:t>
      </w:r>
    </w:p>
    <w:p w:rsidR="00520715" w:rsidRDefault="000E57B5" w:rsidP="00D82547">
      <w:pPr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D82547">
        <w:rPr>
          <w:color w:val="000000" w:themeColor="text1"/>
        </w:rPr>
        <w:t>в 201</w:t>
      </w:r>
      <w:r w:rsidR="00520715">
        <w:rPr>
          <w:color w:val="000000" w:themeColor="text1"/>
        </w:rPr>
        <w:t>5</w:t>
      </w:r>
      <w:r w:rsidR="00D82547">
        <w:rPr>
          <w:color w:val="000000" w:themeColor="text1"/>
        </w:rPr>
        <w:t xml:space="preserve"> году – привлечение кредитных ресурсов в сумме </w:t>
      </w:r>
      <w:r w:rsidR="00520715">
        <w:rPr>
          <w:color w:val="000000" w:themeColor="text1"/>
        </w:rPr>
        <w:t>71</w:t>
      </w:r>
      <w:r w:rsidR="00D82547">
        <w:rPr>
          <w:color w:val="000000" w:themeColor="text1"/>
        </w:rPr>
        <w:t xml:space="preserve">5 000,00 тыс. рублей, погашение кредитов в сумме </w:t>
      </w:r>
      <w:r w:rsidR="00520715">
        <w:rPr>
          <w:color w:val="000000" w:themeColor="text1"/>
        </w:rPr>
        <w:t>645</w:t>
      </w:r>
      <w:r w:rsidR="00D82547">
        <w:rPr>
          <w:color w:val="000000" w:themeColor="text1"/>
        </w:rPr>
        <w:t xml:space="preserve"> 000,00 тыс. рублей, </w:t>
      </w:r>
    </w:p>
    <w:p w:rsidR="00D82547" w:rsidRDefault="00520715" w:rsidP="00D82547">
      <w:pPr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D82547">
        <w:rPr>
          <w:color w:val="000000" w:themeColor="text1"/>
        </w:rPr>
        <w:t>в 201</w:t>
      </w:r>
      <w:r>
        <w:rPr>
          <w:color w:val="000000" w:themeColor="text1"/>
        </w:rPr>
        <w:t>6</w:t>
      </w:r>
      <w:r w:rsidR="00D82547">
        <w:rPr>
          <w:color w:val="000000" w:themeColor="text1"/>
        </w:rPr>
        <w:t xml:space="preserve"> году – привлечение кредитных ресурсов в сумме </w:t>
      </w:r>
      <w:r>
        <w:rPr>
          <w:color w:val="000000" w:themeColor="text1"/>
        </w:rPr>
        <w:t>79</w:t>
      </w:r>
      <w:r w:rsidR="00D82547">
        <w:rPr>
          <w:color w:val="000000" w:themeColor="text1"/>
        </w:rPr>
        <w:t xml:space="preserve">0 000,00 тыс. рублей, погашение кредитов в сумме </w:t>
      </w:r>
      <w:r>
        <w:rPr>
          <w:color w:val="000000" w:themeColor="text1"/>
        </w:rPr>
        <w:t>7</w:t>
      </w:r>
      <w:r w:rsidR="00D82547">
        <w:rPr>
          <w:color w:val="000000" w:themeColor="text1"/>
        </w:rPr>
        <w:t>00 000,00 тыс. рублей</w:t>
      </w:r>
      <w:r w:rsidR="00D82547" w:rsidRPr="00E97596">
        <w:rPr>
          <w:color w:val="000000" w:themeColor="text1"/>
        </w:rPr>
        <w:t>.</w:t>
      </w:r>
    </w:p>
    <w:p w:rsidR="00D82547" w:rsidRPr="00D82547" w:rsidRDefault="00D82547" w:rsidP="00D82547">
      <w:pPr>
        <w:spacing w:before="120" w:after="120"/>
        <w:jc w:val="both"/>
      </w:pPr>
    </w:p>
    <w:p w:rsidR="00BC5E02" w:rsidRPr="000E4849" w:rsidRDefault="000E57B5" w:rsidP="006017F6">
      <w:pPr>
        <w:spacing w:before="120" w:after="120"/>
        <w:jc w:val="center"/>
        <w:rPr>
          <w:b/>
        </w:rPr>
      </w:pPr>
      <w:r>
        <w:rPr>
          <w:b/>
        </w:rPr>
        <w:t>4</w:t>
      </w:r>
      <w:r w:rsidR="006017F6" w:rsidRPr="000E4849">
        <w:rPr>
          <w:b/>
        </w:rPr>
        <w:t>. Доходы проекта бюджета Находкинского городского округа</w:t>
      </w:r>
    </w:p>
    <w:p w:rsidR="006017F6" w:rsidRPr="000E4849" w:rsidRDefault="006017F6" w:rsidP="006017F6">
      <w:pPr>
        <w:spacing w:before="120" w:after="120"/>
        <w:jc w:val="center"/>
        <w:rPr>
          <w:b/>
        </w:rPr>
      </w:pPr>
      <w:r w:rsidRPr="000E4849">
        <w:rPr>
          <w:b/>
        </w:rPr>
        <w:t xml:space="preserve"> на 201</w:t>
      </w:r>
      <w:r w:rsidR="00DA7A8F">
        <w:rPr>
          <w:b/>
        </w:rPr>
        <w:t>4</w:t>
      </w:r>
      <w:r w:rsidRPr="000E4849">
        <w:rPr>
          <w:b/>
        </w:rPr>
        <w:t xml:space="preserve"> год</w:t>
      </w:r>
      <w:r w:rsidR="00EA74A3">
        <w:rPr>
          <w:b/>
        </w:rPr>
        <w:t xml:space="preserve"> и плановый период 201</w:t>
      </w:r>
      <w:r w:rsidR="00DA7A8F">
        <w:rPr>
          <w:b/>
        </w:rPr>
        <w:t>5</w:t>
      </w:r>
      <w:r w:rsidR="00EA74A3">
        <w:rPr>
          <w:b/>
        </w:rPr>
        <w:t xml:space="preserve"> и 201</w:t>
      </w:r>
      <w:r w:rsidR="00DA7A8F">
        <w:rPr>
          <w:b/>
        </w:rPr>
        <w:t>6</w:t>
      </w:r>
      <w:r w:rsidR="00EA74A3">
        <w:rPr>
          <w:b/>
        </w:rPr>
        <w:t xml:space="preserve"> годов</w:t>
      </w:r>
    </w:p>
    <w:p w:rsidR="006017F6" w:rsidRPr="00FF2A86" w:rsidRDefault="006017F6" w:rsidP="006017F6">
      <w:pPr>
        <w:pStyle w:val="text0"/>
        <w:ind w:firstLine="546"/>
        <w:rPr>
          <w:rFonts w:ascii="Times New Roman" w:hAnsi="Times New Roman" w:cs="Times New Roman"/>
          <w:color w:val="auto"/>
          <w:sz w:val="24"/>
          <w:szCs w:val="24"/>
        </w:rPr>
      </w:pPr>
      <w:r w:rsidRPr="00FF2A86">
        <w:rPr>
          <w:rFonts w:ascii="Times New Roman" w:hAnsi="Times New Roman" w:cs="Times New Roman"/>
          <w:color w:val="auto"/>
          <w:sz w:val="24"/>
          <w:szCs w:val="24"/>
        </w:rPr>
        <w:t>Доходы б</w:t>
      </w:r>
      <w:r w:rsidR="008B6523" w:rsidRPr="00FF2A86">
        <w:rPr>
          <w:rFonts w:ascii="Times New Roman" w:hAnsi="Times New Roman" w:cs="Times New Roman"/>
          <w:color w:val="auto"/>
          <w:sz w:val="24"/>
          <w:szCs w:val="24"/>
        </w:rPr>
        <w:t>юджета городского округа на 201</w:t>
      </w:r>
      <w:r w:rsidR="00641E0C" w:rsidRPr="00FF2A86">
        <w:rPr>
          <w:rFonts w:ascii="Times New Roman" w:hAnsi="Times New Roman" w:cs="Times New Roman"/>
          <w:color w:val="auto"/>
          <w:sz w:val="24"/>
          <w:szCs w:val="24"/>
        </w:rPr>
        <w:t>4</w:t>
      </w:r>
      <w:r w:rsidRPr="00FF2A86">
        <w:rPr>
          <w:rFonts w:ascii="Times New Roman" w:hAnsi="Times New Roman" w:cs="Times New Roman"/>
          <w:color w:val="auto"/>
          <w:sz w:val="24"/>
          <w:szCs w:val="24"/>
        </w:rPr>
        <w:t> год</w:t>
      </w:r>
      <w:r w:rsidR="00EA74A3" w:rsidRPr="00FF2A8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F2A86">
        <w:rPr>
          <w:rFonts w:ascii="Times New Roman" w:hAnsi="Times New Roman" w:cs="Times New Roman"/>
          <w:color w:val="auto"/>
          <w:sz w:val="24"/>
          <w:szCs w:val="24"/>
        </w:rPr>
        <w:t xml:space="preserve">планируются в общей сумме </w:t>
      </w:r>
      <w:r w:rsidR="008B6523" w:rsidRPr="00FF2A86">
        <w:rPr>
          <w:rFonts w:ascii="Times New Roman" w:hAnsi="Times New Roman" w:cs="Times New Roman"/>
          <w:color w:val="auto"/>
          <w:sz w:val="24"/>
          <w:szCs w:val="24"/>
        </w:rPr>
        <w:t>2 </w:t>
      </w:r>
      <w:r w:rsidR="00641E0C" w:rsidRPr="00FF2A86">
        <w:rPr>
          <w:rFonts w:ascii="Times New Roman" w:hAnsi="Times New Roman" w:cs="Times New Roman"/>
          <w:color w:val="auto"/>
          <w:sz w:val="24"/>
          <w:szCs w:val="24"/>
        </w:rPr>
        <w:t>714</w:t>
      </w:r>
      <w:r w:rsidR="008B6523" w:rsidRPr="00FF2A86">
        <w:rPr>
          <w:rFonts w:ascii="Times New Roman" w:hAnsi="Times New Roman" w:cs="Times New Roman"/>
          <w:color w:val="auto"/>
          <w:sz w:val="24"/>
          <w:szCs w:val="24"/>
        </w:rPr>
        <w:t> </w:t>
      </w:r>
      <w:r w:rsidR="00BC5E02" w:rsidRPr="00FF2A86">
        <w:rPr>
          <w:rFonts w:ascii="Times New Roman" w:hAnsi="Times New Roman" w:cs="Times New Roman"/>
          <w:color w:val="auto"/>
          <w:sz w:val="24"/>
          <w:szCs w:val="24"/>
        </w:rPr>
        <w:t>4</w:t>
      </w:r>
      <w:r w:rsidR="00641E0C" w:rsidRPr="00FF2A86">
        <w:rPr>
          <w:rFonts w:ascii="Times New Roman" w:hAnsi="Times New Roman" w:cs="Times New Roman"/>
          <w:color w:val="auto"/>
          <w:sz w:val="24"/>
          <w:szCs w:val="24"/>
        </w:rPr>
        <w:t>09</w:t>
      </w:r>
      <w:r w:rsidR="008B6523" w:rsidRPr="00FF2A86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641E0C" w:rsidRPr="00FF2A86">
        <w:rPr>
          <w:rFonts w:ascii="Times New Roman" w:hAnsi="Times New Roman" w:cs="Times New Roman"/>
          <w:color w:val="auto"/>
          <w:sz w:val="24"/>
          <w:szCs w:val="24"/>
        </w:rPr>
        <w:t>77</w:t>
      </w:r>
      <w:r w:rsidRPr="00FF2A86">
        <w:rPr>
          <w:rFonts w:ascii="Times New Roman" w:hAnsi="Times New Roman" w:cs="Times New Roman"/>
          <w:color w:val="auto"/>
          <w:sz w:val="24"/>
          <w:szCs w:val="24"/>
        </w:rPr>
        <w:t xml:space="preserve"> тыс. рублей, что меньше</w:t>
      </w:r>
      <w:r w:rsidR="00BC04DF" w:rsidRPr="00FF2A86">
        <w:rPr>
          <w:rFonts w:ascii="Times New Roman" w:hAnsi="Times New Roman" w:cs="Times New Roman"/>
          <w:color w:val="auto"/>
          <w:sz w:val="24"/>
          <w:szCs w:val="24"/>
        </w:rPr>
        <w:t xml:space="preserve"> уточненного</w:t>
      </w:r>
      <w:r w:rsidRPr="00FF2A86">
        <w:rPr>
          <w:rFonts w:ascii="Times New Roman" w:hAnsi="Times New Roman" w:cs="Times New Roman"/>
          <w:color w:val="auto"/>
          <w:sz w:val="24"/>
          <w:szCs w:val="24"/>
        </w:rPr>
        <w:t xml:space="preserve"> плана доходов 20</w:t>
      </w:r>
      <w:r w:rsidR="008B6523" w:rsidRPr="00FF2A86">
        <w:rPr>
          <w:rFonts w:ascii="Times New Roman" w:hAnsi="Times New Roman" w:cs="Times New Roman"/>
          <w:color w:val="auto"/>
          <w:sz w:val="24"/>
          <w:szCs w:val="24"/>
        </w:rPr>
        <w:t>1</w:t>
      </w:r>
      <w:r w:rsidR="009B6CA6" w:rsidRPr="00FF2A86">
        <w:rPr>
          <w:rFonts w:ascii="Times New Roman" w:hAnsi="Times New Roman" w:cs="Times New Roman"/>
          <w:color w:val="auto"/>
          <w:sz w:val="24"/>
          <w:szCs w:val="24"/>
        </w:rPr>
        <w:t>3</w:t>
      </w:r>
      <w:r w:rsidRPr="00FF2A86">
        <w:rPr>
          <w:rFonts w:ascii="Times New Roman" w:hAnsi="Times New Roman" w:cs="Times New Roman"/>
          <w:color w:val="auto"/>
          <w:sz w:val="24"/>
          <w:szCs w:val="24"/>
        </w:rPr>
        <w:t xml:space="preserve"> года на </w:t>
      </w:r>
      <w:r w:rsidR="009B6CA6" w:rsidRPr="00FF2A86">
        <w:rPr>
          <w:rFonts w:ascii="Times New Roman" w:hAnsi="Times New Roman" w:cs="Times New Roman"/>
          <w:color w:val="auto"/>
          <w:sz w:val="24"/>
          <w:szCs w:val="24"/>
        </w:rPr>
        <w:t>269</w:t>
      </w:r>
      <w:r w:rsidR="008B6523" w:rsidRPr="00FF2A86">
        <w:rPr>
          <w:rFonts w:ascii="Times New Roman" w:hAnsi="Times New Roman" w:cs="Times New Roman"/>
          <w:color w:val="auto"/>
          <w:sz w:val="24"/>
          <w:szCs w:val="24"/>
        </w:rPr>
        <w:t> </w:t>
      </w:r>
      <w:r w:rsidR="009B6CA6" w:rsidRPr="00FF2A86">
        <w:rPr>
          <w:rFonts w:ascii="Times New Roman" w:hAnsi="Times New Roman" w:cs="Times New Roman"/>
          <w:color w:val="auto"/>
          <w:sz w:val="24"/>
          <w:szCs w:val="24"/>
        </w:rPr>
        <w:t>89</w:t>
      </w:r>
      <w:r w:rsidR="00EA74A3" w:rsidRPr="00FF2A86">
        <w:rPr>
          <w:rFonts w:ascii="Times New Roman" w:hAnsi="Times New Roman" w:cs="Times New Roman"/>
          <w:color w:val="auto"/>
          <w:sz w:val="24"/>
          <w:szCs w:val="24"/>
        </w:rPr>
        <w:t>0</w:t>
      </w:r>
      <w:r w:rsidR="008B6523" w:rsidRPr="00FF2A86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9B6CA6" w:rsidRPr="00FF2A86">
        <w:rPr>
          <w:rFonts w:ascii="Times New Roman" w:hAnsi="Times New Roman" w:cs="Times New Roman"/>
          <w:color w:val="auto"/>
          <w:sz w:val="24"/>
          <w:szCs w:val="24"/>
        </w:rPr>
        <w:t>47</w:t>
      </w:r>
      <w:r w:rsidRPr="00FF2A86">
        <w:rPr>
          <w:rFonts w:ascii="Times New Roman" w:hAnsi="Times New Roman" w:cs="Times New Roman"/>
          <w:color w:val="auto"/>
          <w:sz w:val="24"/>
          <w:szCs w:val="24"/>
        </w:rPr>
        <w:t xml:space="preserve"> тыс. рублей</w:t>
      </w:r>
      <w:r w:rsidR="00DA5BC4" w:rsidRPr="00FF2A86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Pr="00FF2A86">
        <w:rPr>
          <w:rFonts w:ascii="Times New Roman" w:hAnsi="Times New Roman" w:cs="Times New Roman"/>
          <w:color w:val="auto"/>
          <w:sz w:val="24"/>
          <w:szCs w:val="24"/>
        </w:rPr>
        <w:t xml:space="preserve">в том числе: </w:t>
      </w:r>
    </w:p>
    <w:p w:rsidR="006017F6" w:rsidRPr="00FF2A86" w:rsidRDefault="006017F6" w:rsidP="006017F6">
      <w:pPr>
        <w:numPr>
          <w:ilvl w:val="0"/>
          <w:numId w:val="27"/>
        </w:numPr>
        <w:jc w:val="both"/>
      </w:pPr>
      <w:r w:rsidRPr="00FF2A86">
        <w:t xml:space="preserve">налоговые и неналоговые доходы в сумме </w:t>
      </w:r>
      <w:r w:rsidR="00DA5BC4" w:rsidRPr="00FF2A86">
        <w:t>1 </w:t>
      </w:r>
      <w:r w:rsidR="00EA74A3" w:rsidRPr="00FF2A86">
        <w:t>9</w:t>
      </w:r>
      <w:r w:rsidR="00527DA0" w:rsidRPr="00FF2A86">
        <w:t>39</w:t>
      </w:r>
      <w:r w:rsidR="00DA5BC4" w:rsidRPr="00FF2A86">
        <w:t> </w:t>
      </w:r>
      <w:r w:rsidR="00527DA0" w:rsidRPr="00FF2A86">
        <w:t>369</w:t>
      </w:r>
      <w:r w:rsidR="00DA5BC4" w:rsidRPr="00FF2A86">
        <w:t>,00</w:t>
      </w:r>
      <w:r w:rsidRPr="00FF2A86">
        <w:t xml:space="preserve"> тыс. рублей (</w:t>
      </w:r>
      <w:r w:rsidR="009B6CA6" w:rsidRPr="00FF2A86">
        <w:t>71</w:t>
      </w:r>
      <w:r w:rsidR="00BC5E02" w:rsidRPr="00FF2A86">
        <w:t>,</w:t>
      </w:r>
      <w:r w:rsidR="009B6CA6" w:rsidRPr="00FF2A86">
        <w:t>4</w:t>
      </w:r>
      <w:r w:rsidRPr="00FF2A86">
        <w:t xml:space="preserve"> % от общего объема доходов), что </w:t>
      </w:r>
      <w:r w:rsidR="00BC5E02" w:rsidRPr="00FF2A86">
        <w:t>меньше</w:t>
      </w:r>
      <w:r w:rsidRPr="00FF2A86">
        <w:t xml:space="preserve"> </w:t>
      </w:r>
      <w:r w:rsidR="0000364E">
        <w:t xml:space="preserve">аналогичного </w:t>
      </w:r>
      <w:r w:rsidRPr="00FF2A86">
        <w:t>показателя</w:t>
      </w:r>
      <w:r w:rsidR="0000364E">
        <w:t xml:space="preserve"> уточненного плана доходов</w:t>
      </w:r>
      <w:r w:rsidRPr="00FF2A86">
        <w:t xml:space="preserve"> на 20</w:t>
      </w:r>
      <w:r w:rsidR="00DA5BC4" w:rsidRPr="00FF2A86">
        <w:t>1</w:t>
      </w:r>
      <w:r w:rsidR="00527DA0" w:rsidRPr="00FF2A86">
        <w:t>3</w:t>
      </w:r>
      <w:r w:rsidRPr="00FF2A86">
        <w:t xml:space="preserve"> год на </w:t>
      </w:r>
      <w:r w:rsidR="009B6CA6" w:rsidRPr="00FF2A86">
        <w:t>73</w:t>
      </w:r>
      <w:r w:rsidR="00DA5BC4" w:rsidRPr="00FF2A86">
        <w:t> </w:t>
      </w:r>
      <w:r w:rsidR="009B6CA6" w:rsidRPr="00FF2A86">
        <w:t>47</w:t>
      </w:r>
      <w:r w:rsidR="00EA74A3" w:rsidRPr="00FF2A86">
        <w:t>0</w:t>
      </w:r>
      <w:r w:rsidR="00DA5BC4" w:rsidRPr="00FF2A86">
        <w:t>,00</w:t>
      </w:r>
      <w:r w:rsidRPr="00FF2A86">
        <w:t xml:space="preserve"> тыс. рублей;</w:t>
      </w:r>
    </w:p>
    <w:p w:rsidR="006017F6" w:rsidRPr="00FF2A86" w:rsidRDefault="006017F6" w:rsidP="006017F6">
      <w:pPr>
        <w:numPr>
          <w:ilvl w:val="0"/>
          <w:numId w:val="27"/>
        </w:numPr>
        <w:jc w:val="both"/>
      </w:pPr>
      <w:r w:rsidRPr="00FF2A86">
        <w:t xml:space="preserve">безвозмездные поступления в сумме </w:t>
      </w:r>
      <w:r w:rsidR="009B6CA6" w:rsidRPr="00FF2A86">
        <w:t>775</w:t>
      </w:r>
      <w:r w:rsidR="00EA74A3" w:rsidRPr="00FF2A86">
        <w:t xml:space="preserve"> </w:t>
      </w:r>
      <w:r w:rsidR="009B6CA6" w:rsidRPr="00FF2A86">
        <w:t>040</w:t>
      </w:r>
      <w:r w:rsidR="00DA5BC4" w:rsidRPr="00FF2A86">
        <w:t>,</w:t>
      </w:r>
      <w:r w:rsidR="009B6CA6" w:rsidRPr="00FF2A86">
        <w:t>77</w:t>
      </w:r>
      <w:r w:rsidRPr="00FF2A86">
        <w:t xml:space="preserve"> тыс. рублей (</w:t>
      </w:r>
      <w:r w:rsidR="009B6CA6" w:rsidRPr="00FF2A86">
        <w:t>28</w:t>
      </w:r>
      <w:r w:rsidR="00BC5E02" w:rsidRPr="00FF2A86">
        <w:t>,</w:t>
      </w:r>
      <w:r w:rsidR="009B6CA6" w:rsidRPr="00FF2A86">
        <w:t>6</w:t>
      </w:r>
      <w:r w:rsidRPr="00FF2A86">
        <w:t xml:space="preserve"> %), что меньше аналогичного показателя </w:t>
      </w:r>
      <w:r w:rsidR="0000364E">
        <w:t>уточненного плана доходов</w:t>
      </w:r>
      <w:r w:rsidR="0000364E" w:rsidRPr="00FF2A86">
        <w:t xml:space="preserve"> </w:t>
      </w:r>
      <w:r w:rsidRPr="00FF2A86">
        <w:t>на 20</w:t>
      </w:r>
      <w:r w:rsidR="00DA5BC4" w:rsidRPr="00FF2A86">
        <w:t>1</w:t>
      </w:r>
      <w:r w:rsidR="009B6CA6" w:rsidRPr="00FF2A86">
        <w:t>3</w:t>
      </w:r>
      <w:r w:rsidRPr="00FF2A86">
        <w:t xml:space="preserve"> год на </w:t>
      </w:r>
      <w:r w:rsidR="00EA74A3" w:rsidRPr="00FF2A86">
        <w:t>1</w:t>
      </w:r>
      <w:r w:rsidR="009B6CA6" w:rsidRPr="00FF2A86">
        <w:t>9</w:t>
      </w:r>
      <w:r w:rsidR="00EA74A3" w:rsidRPr="00FF2A86">
        <w:t>6</w:t>
      </w:r>
      <w:r w:rsidR="00DA5BC4" w:rsidRPr="00FF2A86">
        <w:t> </w:t>
      </w:r>
      <w:r w:rsidR="005A475E" w:rsidRPr="00FF2A86">
        <w:t>4</w:t>
      </w:r>
      <w:r w:rsidR="009B6CA6" w:rsidRPr="00FF2A86">
        <w:t>20</w:t>
      </w:r>
      <w:r w:rsidR="00DA5BC4" w:rsidRPr="00FF2A86">
        <w:t>,</w:t>
      </w:r>
      <w:r w:rsidR="009B6CA6" w:rsidRPr="00FF2A86">
        <w:t>47</w:t>
      </w:r>
      <w:r w:rsidRPr="00FF2A86">
        <w:t xml:space="preserve"> тыс. рублей</w:t>
      </w:r>
      <w:r w:rsidR="00545B3E" w:rsidRPr="00FF2A86">
        <w:t>.</w:t>
      </w:r>
    </w:p>
    <w:p w:rsidR="005A475E" w:rsidRPr="00FF2A86" w:rsidRDefault="005A475E" w:rsidP="005A475E">
      <w:pPr>
        <w:ind w:firstLine="546"/>
        <w:jc w:val="both"/>
      </w:pPr>
      <w:r w:rsidRPr="00FF2A86">
        <w:t>Доходы бюджета Находкинского городского округа на плановый период 201</w:t>
      </w:r>
      <w:r w:rsidR="009B6CA6" w:rsidRPr="00FF2A86">
        <w:t>5</w:t>
      </w:r>
      <w:r w:rsidRPr="00FF2A86">
        <w:t xml:space="preserve"> и 201</w:t>
      </w:r>
      <w:r w:rsidR="009B6CA6" w:rsidRPr="00FF2A86">
        <w:t>6</w:t>
      </w:r>
      <w:r w:rsidRPr="00FF2A86">
        <w:t xml:space="preserve"> годов планируются:</w:t>
      </w:r>
    </w:p>
    <w:p w:rsidR="00767D28" w:rsidRPr="00FF2A86" w:rsidRDefault="005A475E" w:rsidP="005A475E">
      <w:pPr>
        <w:ind w:firstLine="546"/>
        <w:jc w:val="both"/>
      </w:pPr>
      <w:r w:rsidRPr="00FF2A86">
        <w:lastRenderedPageBreak/>
        <w:t>- на 201</w:t>
      </w:r>
      <w:r w:rsidR="009B6CA6" w:rsidRPr="00FF2A86">
        <w:t>5</w:t>
      </w:r>
      <w:r w:rsidRPr="00FF2A86">
        <w:t xml:space="preserve"> год в сумме 2 </w:t>
      </w:r>
      <w:r w:rsidR="009B6CA6" w:rsidRPr="00FF2A86">
        <w:t>7</w:t>
      </w:r>
      <w:r w:rsidRPr="00FF2A86">
        <w:t>6</w:t>
      </w:r>
      <w:r w:rsidR="009B6CA6" w:rsidRPr="00FF2A86">
        <w:t>9</w:t>
      </w:r>
      <w:r w:rsidRPr="00FF2A86">
        <w:t> </w:t>
      </w:r>
      <w:r w:rsidR="009B6CA6" w:rsidRPr="00FF2A86">
        <w:t>19</w:t>
      </w:r>
      <w:r w:rsidRPr="00FF2A86">
        <w:t>7,</w:t>
      </w:r>
      <w:r w:rsidR="009B6CA6" w:rsidRPr="00FF2A86">
        <w:t>77</w:t>
      </w:r>
      <w:r w:rsidRPr="00FF2A86">
        <w:t xml:space="preserve"> тыс. рублей, в том числе </w:t>
      </w:r>
      <w:r w:rsidR="009B6CA6" w:rsidRPr="00FF2A86">
        <w:t>1</w:t>
      </w:r>
      <w:r w:rsidRPr="00FF2A86">
        <w:t> </w:t>
      </w:r>
      <w:r w:rsidR="009B6CA6" w:rsidRPr="00FF2A86">
        <w:t>994</w:t>
      </w:r>
      <w:r w:rsidRPr="00FF2A86">
        <w:t> </w:t>
      </w:r>
      <w:r w:rsidR="009B6CA6" w:rsidRPr="00FF2A86">
        <w:t>157</w:t>
      </w:r>
      <w:r w:rsidRPr="00FF2A86">
        <w:t>,00 тыс. рублей собственных доходов (</w:t>
      </w:r>
      <w:r w:rsidR="009B6CA6" w:rsidRPr="00FF2A86">
        <w:t>72</w:t>
      </w:r>
      <w:r w:rsidRPr="00FF2A86">
        <w:t>,</w:t>
      </w:r>
      <w:r w:rsidR="009B6CA6" w:rsidRPr="00FF2A86">
        <w:t>0</w:t>
      </w:r>
      <w:r w:rsidRPr="00FF2A86">
        <w:t xml:space="preserve"> % от общего объема доходов), что больше аналогичного показателя планируемых доходов на 201</w:t>
      </w:r>
      <w:r w:rsidR="009B6CA6" w:rsidRPr="00FF2A86">
        <w:t>4</w:t>
      </w:r>
      <w:r w:rsidRPr="00FF2A86">
        <w:t xml:space="preserve"> год на 5</w:t>
      </w:r>
      <w:r w:rsidR="009B6CA6" w:rsidRPr="00FF2A86">
        <w:t>4</w:t>
      </w:r>
      <w:r w:rsidRPr="00FF2A86">
        <w:t> </w:t>
      </w:r>
      <w:r w:rsidR="009B6CA6" w:rsidRPr="00FF2A86">
        <w:t>788</w:t>
      </w:r>
      <w:r w:rsidRPr="00FF2A86">
        <w:t>,</w:t>
      </w:r>
      <w:r w:rsidR="009B6CA6" w:rsidRPr="00FF2A86">
        <w:t>00</w:t>
      </w:r>
      <w:r w:rsidRPr="00FF2A86">
        <w:t xml:space="preserve"> тыс. рублей;</w:t>
      </w:r>
    </w:p>
    <w:p w:rsidR="00890F7A" w:rsidRPr="00FF2A86" w:rsidRDefault="00767D28" w:rsidP="005A475E">
      <w:pPr>
        <w:ind w:firstLine="546"/>
        <w:jc w:val="both"/>
      </w:pPr>
      <w:r w:rsidRPr="00FF2A86">
        <w:t>- на 201</w:t>
      </w:r>
      <w:r w:rsidR="009B6CA6" w:rsidRPr="00FF2A86">
        <w:t>6</w:t>
      </w:r>
      <w:r w:rsidRPr="00FF2A86">
        <w:t xml:space="preserve"> год в сумме 2 </w:t>
      </w:r>
      <w:r w:rsidR="009B6CA6" w:rsidRPr="00FF2A86">
        <w:t>820</w:t>
      </w:r>
      <w:r w:rsidRPr="00FF2A86">
        <w:t> 6</w:t>
      </w:r>
      <w:r w:rsidR="009B6CA6" w:rsidRPr="00FF2A86">
        <w:t>11</w:t>
      </w:r>
      <w:r w:rsidRPr="00FF2A86">
        <w:t>,</w:t>
      </w:r>
      <w:r w:rsidR="009B6CA6" w:rsidRPr="00FF2A86">
        <w:t>77</w:t>
      </w:r>
      <w:r w:rsidRPr="00FF2A86">
        <w:t xml:space="preserve"> тыс. рублей, в том числе 2 </w:t>
      </w:r>
      <w:r w:rsidR="009B6CA6" w:rsidRPr="00FF2A86">
        <w:t>05</w:t>
      </w:r>
      <w:r w:rsidRPr="00FF2A86">
        <w:t>2 </w:t>
      </w:r>
      <w:r w:rsidR="009B6CA6" w:rsidRPr="00FF2A86">
        <w:t>63</w:t>
      </w:r>
      <w:r w:rsidRPr="00FF2A86">
        <w:t>6,00 тыс. рублей собственных доходов (</w:t>
      </w:r>
      <w:r w:rsidR="009B6CA6" w:rsidRPr="00FF2A86">
        <w:t>7</w:t>
      </w:r>
      <w:r w:rsidRPr="00FF2A86">
        <w:t>2,</w:t>
      </w:r>
      <w:r w:rsidR="009B6CA6" w:rsidRPr="00FF2A86">
        <w:t>8</w:t>
      </w:r>
      <w:r w:rsidRPr="00FF2A86">
        <w:t xml:space="preserve"> % от общего объема доходов), что больше аналогичного показателя планируемых доходов на 201</w:t>
      </w:r>
      <w:r w:rsidR="00FF2A86" w:rsidRPr="00FF2A86">
        <w:t>5</w:t>
      </w:r>
      <w:r w:rsidRPr="00FF2A86">
        <w:t xml:space="preserve"> год на 58 </w:t>
      </w:r>
      <w:r w:rsidR="00FF2A86" w:rsidRPr="00FF2A86">
        <w:t>479</w:t>
      </w:r>
      <w:r w:rsidRPr="00FF2A86">
        <w:t>,00 тыс. рублей</w:t>
      </w:r>
      <w:r w:rsidR="00890F7A" w:rsidRPr="00FF2A86">
        <w:t>.</w:t>
      </w:r>
    </w:p>
    <w:p w:rsidR="00B53F27" w:rsidRDefault="00B53F27" w:rsidP="005A475E">
      <w:pPr>
        <w:ind w:firstLine="546"/>
        <w:jc w:val="both"/>
      </w:pPr>
      <w:r>
        <w:t>Показатели доходов бюджета Находкинского городского округа представлены в таблице</w:t>
      </w:r>
      <w:r w:rsidR="00A76556">
        <w:t xml:space="preserve"> </w:t>
      </w:r>
      <w:r w:rsidR="009E6B81">
        <w:t>3</w:t>
      </w:r>
      <w:r>
        <w:t>:</w:t>
      </w:r>
    </w:p>
    <w:p w:rsidR="001E6352" w:rsidRDefault="001E6352" w:rsidP="00A76556">
      <w:pPr>
        <w:ind w:firstLine="546"/>
        <w:jc w:val="center"/>
        <w:rPr>
          <w:b/>
        </w:rPr>
      </w:pPr>
    </w:p>
    <w:p w:rsidR="00A76556" w:rsidRPr="00A76556" w:rsidRDefault="00A76556" w:rsidP="00A76556">
      <w:pPr>
        <w:ind w:firstLine="546"/>
        <w:jc w:val="center"/>
        <w:rPr>
          <w:b/>
        </w:rPr>
      </w:pPr>
      <w:r>
        <w:rPr>
          <w:b/>
        </w:rPr>
        <w:t xml:space="preserve">Таблица </w:t>
      </w:r>
      <w:r w:rsidR="009E6B81">
        <w:rPr>
          <w:b/>
        </w:rPr>
        <w:t>3</w:t>
      </w:r>
    </w:p>
    <w:p w:rsidR="00B53F27" w:rsidRPr="00B53F27" w:rsidRDefault="00B53F27" w:rsidP="005A475E">
      <w:pPr>
        <w:ind w:firstLine="54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тыс. рублей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074"/>
        <w:gridCol w:w="1670"/>
        <w:gridCol w:w="1670"/>
        <w:gridCol w:w="1413"/>
        <w:gridCol w:w="1442"/>
      </w:tblGrid>
      <w:tr w:rsidR="00527DA0" w:rsidTr="003B36C3">
        <w:tc>
          <w:tcPr>
            <w:tcW w:w="3227" w:type="dxa"/>
            <w:vMerge w:val="restart"/>
            <w:vAlign w:val="center"/>
          </w:tcPr>
          <w:p w:rsidR="003B36C3" w:rsidRPr="003B36C3" w:rsidRDefault="003B36C3" w:rsidP="003B36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Группа доходов</w:t>
            </w:r>
          </w:p>
        </w:tc>
        <w:tc>
          <w:tcPr>
            <w:tcW w:w="1701" w:type="dxa"/>
            <w:vMerge w:val="restart"/>
          </w:tcPr>
          <w:p w:rsidR="003B36C3" w:rsidRPr="003B36C3" w:rsidRDefault="003B36C3" w:rsidP="00041CD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Уточненный бюджет на 201</w:t>
            </w:r>
            <w:r w:rsidR="00041CD9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701" w:type="dxa"/>
            <w:vMerge w:val="restart"/>
          </w:tcPr>
          <w:p w:rsidR="003B36C3" w:rsidRPr="003B36C3" w:rsidRDefault="003B36C3" w:rsidP="00041CD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 бюджета на 201</w:t>
            </w:r>
            <w:r w:rsidR="00041CD9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2866" w:type="dxa"/>
            <w:gridSpan w:val="2"/>
            <w:vAlign w:val="center"/>
          </w:tcPr>
          <w:p w:rsidR="003B36C3" w:rsidRPr="003B36C3" w:rsidRDefault="003B36C3" w:rsidP="003B36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Плановый период</w:t>
            </w:r>
          </w:p>
        </w:tc>
      </w:tr>
      <w:tr w:rsidR="00527DA0" w:rsidTr="003B36C3">
        <w:tc>
          <w:tcPr>
            <w:tcW w:w="3227" w:type="dxa"/>
            <w:vMerge/>
          </w:tcPr>
          <w:p w:rsidR="003B36C3" w:rsidRDefault="003B36C3" w:rsidP="005A475E">
            <w:pPr>
              <w:jc w:val="both"/>
            </w:pPr>
          </w:p>
        </w:tc>
        <w:tc>
          <w:tcPr>
            <w:tcW w:w="1701" w:type="dxa"/>
            <w:vMerge/>
          </w:tcPr>
          <w:p w:rsidR="003B36C3" w:rsidRDefault="003B36C3" w:rsidP="005A475E">
            <w:pPr>
              <w:jc w:val="both"/>
            </w:pPr>
          </w:p>
        </w:tc>
        <w:tc>
          <w:tcPr>
            <w:tcW w:w="1701" w:type="dxa"/>
            <w:vMerge/>
          </w:tcPr>
          <w:p w:rsidR="003B36C3" w:rsidRDefault="003B36C3" w:rsidP="005A475E">
            <w:pPr>
              <w:jc w:val="both"/>
            </w:pPr>
          </w:p>
        </w:tc>
        <w:tc>
          <w:tcPr>
            <w:tcW w:w="1417" w:type="dxa"/>
            <w:vAlign w:val="center"/>
          </w:tcPr>
          <w:p w:rsidR="003B36C3" w:rsidRPr="003B36C3" w:rsidRDefault="003B36C3" w:rsidP="00041CD9">
            <w:pPr>
              <w:jc w:val="center"/>
              <w:rPr>
                <w:sz w:val="20"/>
                <w:szCs w:val="20"/>
              </w:rPr>
            </w:pPr>
            <w:r w:rsidRPr="003B36C3">
              <w:rPr>
                <w:sz w:val="20"/>
                <w:szCs w:val="20"/>
              </w:rPr>
              <w:t>201</w:t>
            </w:r>
            <w:r w:rsidR="00041CD9">
              <w:rPr>
                <w:sz w:val="20"/>
                <w:szCs w:val="20"/>
              </w:rPr>
              <w:t>5</w:t>
            </w:r>
            <w:r w:rsidRPr="003B36C3">
              <w:rPr>
                <w:sz w:val="20"/>
                <w:szCs w:val="20"/>
              </w:rPr>
              <w:t>г.</w:t>
            </w:r>
          </w:p>
        </w:tc>
        <w:tc>
          <w:tcPr>
            <w:tcW w:w="1449" w:type="dxa"/>
            <w:vAlign w:val="center"/>
          </w:tcPr>
          <w:p w:rsidR="003B36C3" w:rsidRPr="003B36C3" w:rsidRDefault="003B36C3" w:rsidP="00041CD9">
            <w:pPr>
              <w:jc w:val="center"/>
              <w:rPr>
                <w:sz w:val="20"/>
                <w:szCs w:val="20"/>
              </w:rPr>
            </w:pPr>
            <w:r w:rsidRPr="003B36C3">
              <w:rPr>
                <w:sz w:val="20"/>
                <w:szCs w:val="20"/>
              </w:rPr>
              <w:t>201</w:t>
            </w:r>
            <w:r w:rsidR="00041CD9">
              <w:rPr>
                <w:sz w:val="20"/>
                <w:szCs w:val="20"/>
              </w:rPr>
              <w:t>6</w:t>
            </w:r>
            <w:r w:rsidRPr="003B36C3">
              <w:rPr>
                <w:sz w:val="20"/>
                <w:szCs w:val="20"/>
              </w:rPr>
              <w:t>г.</w:t>
            </w:r>
          </w:p>
        </w:tc>
      </w:tr>
      <w:tr w:rsidR="00527DA0" w:rsidTr="004F31A4">
        <w:tc>
          <w:tcPr>
            <w:tcW w:w="3227" w:type="dxa"/>
          </w:tcPr>
          <w:p w:rsidR="003B36C3" w:rsidRPr="000E4849" w:rsidRDefault="003B36C3" w:rsidP="004F31A4">
            <w:pPr>
              <w:jc w:val="both"/>
              <w:rPr>
                <w:sz w:val="22"/>
                <w:szCs w:val="22"/>
              </w:rPr>
            </w:pPr>
            <w:r w:rsidRPr="000E4849">
              <w:rPr>
                <w:sz w:val="22"/>
                <w:szCs w:val="22"/>
              </w:rPr>
              <w:t xml:space="preserve">Собственные доходы </w:t>
            </w:r>
          </w:p>
        </w:tc>
        <w:tc>
          <w:tcPr>
            <w:tcW w:w="1701" w:type="dxa"/>
            <w:vAlign w:val="bottom"/>
          </w:tcPr>
          <w:p w:rsidR="003B36C3" w:rsidRPr="000E4849" w:rsidRDefault="003B36C3" w:rsidP="00041C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0E4849">
              <w:rPr>
                <w:sz w:val="22"/>
                <w:szCs w:val="22"/>
              </w:rPr>
              <w:t> 0</w:t>
            </w:r>
            <w:r w:rsidR="00041CD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 w:rsidRPr="000E4849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8</w:t>
            </w:r>
            <w:r w:rsidR="00041CD9">
              <w:rPr>
                <w:sz w:val="22"/>
                <w:szCs w:val="22"/>
              </w:rPr>
              <w:t>39</w:t>
            </w:r>
            <w:r w:rsidRPr="000E4849">
              <w:rPr>
                <w:sz w:val="22"/>
                <w:szCs w:val="22"/>
              </w:rPr>
              <w:t>,00</w:t>
            </w:r>
          </w:p>
        </w:tc>
        <w:tc>
          <w:tcPr>
            <w:tcW w:w="1701" w:type="dxa"/>
            <w:vAlign w:val="bottom"/>
          </w:tcPr>
          <w:p w:rsidR="003B36C3" w:rsidRPr="000E4849" w:rsidRDefault="003B36C3" w:rsidP="00041CD9">
            <w:pPr>
              <w:jc w:val="center"/>
              <w:rPr>
                <w:sz w:val="22"/>
                <w:szCs w:val="22"/>
              </w:rPr>
            </w:pPr>
            <w:r w:rsidRPr="000E4849">
              <w:rPr>
                <w:sz w:val="22"/>
                <w:szCs w:val="22"/>
              </w:rPr>
              <w:t>1 </w:t>
            </w:r>
            <w:r>
              <w:rPr>
                <w:sz w:val="22"/>
                <w:szCs w:val="22"/>
              </w:rPr>
              <w:t>9</w:t>
            </w:r>
            <w:r w:rsidR="00041CD9">
              <w:rPr>
                <w:sz w:val="22"/>
                <w:szCs w:val="22"/>
              </w:rPr>
              <w:t>39</w:t>
            </w:r>
            <w:r w:rsidRPr="000E4849">
              <w:rPr>
                <w:sz w:val="22"/>
                <w:szCs w:val="22"/>
              </w:rPr>
              <w:t xml:space="preserve"> </w:t>
            </w:r>
            <w:r w:rsidR="00041CD9">
              <w:rPr>
                <w:sz w:val="22"/>
                <w:szCs w:val="22"/>
              </w:rPr>
              <w:t>369</w:t>
            </w:r>
            <w:r w:rsidRPr="000E4849">
              <w:rPr>
                <w:sz w:val="22"/>
                <w:szCs w:val="22"/>
              </w:rPr>
              <w:t>,00</w:t>
            </w:r>
          </w:p>
        </w:tc>
        <w:tc>
          <w:tcPr>
            <w:tcW w:w="1417" w:type="dxa"/>
          </w:tcPr>
          <w:p w:rsidR="003B36C3" w:rsidRPr="00B53F27" w:rsidRDefault="00527DA0" w:rsidP="00527D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53F27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994</w:t>
            </w:r>
            <w:r w:rsidR="00B53F27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157</w:t>
            </w:r>
            <w:r w:rsidR="00B53F27">
              <w:rPr>
                <w:sz w:val="22"/>
                <w:szCs w:val="22"/>
              </w:rPr>
              <w:t>,00</w:t>
            </w:r>
          </w:p>
        </w:tc>
        <w:tc>
          <w:tcPr>
            <w:tcW w:w="1449" w:type="dxa"/>
          </w:tcPr>
          <w:p w:rsidR="003B36C3" w:rsidRPr="00B53F27" w:rsidRDefault="00B53F27" w:rsidP="00527D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</w:t>
            </w:r>
            <w:r w:rsidR="00527DA0">
              <w:rPr>
                <w:sz w:val="22"/>
                <w:szCs w:val="22"/>
              </w:rPr>
              <w:t>05</w:t>
            </w:r>
            <w:r>
              <w:rPr>
                <w:sz w:val="22"/>
                <w:szCs w:val="22"/>
              </w:rPr>
              <w:t>2 </w:t>
            </w:r>
            <w:r w:rsidR="00527DA0">
              <w:rPr>
                <w:sz w:val="22"/>
                <w:szCs w:val="22"/>
              </w:rPr>
              <w:t>63</w:t>
            </w:r>
            <w:r>
              <w:rPr>
                <w:sz w:val="22"/>
                <w:szCs w:val="22"/>
              </w:rPr>
              <w:t>6,00</w:t>
            </w:r>
          </w:p>
        </w:tc>
      </w:tr>
      <w:tr w:rsidR="00527DA0" w:rsidTr="001567C0">
        <w:tc>
          <w:tcPr>
            <w:tcW w:w="3227" w:type="dxa"/>
          </w:tcPr>
          <w:p w:rsidR="003B36C3" w:rsidRPr="000E4849" w:rsidRDefault="003B36C3" w:rsidP="004F31A4">
            <w:pPr>
              <w:jc w:val="both"/>
              <w:rPr>
                <w:sz w:val="22"/>
                <w:szCs w:val="22"/>
              </w:rPr>
            </w:pPr>
            <w:r w:rsidRPr="000E4849">
              <w:rPr>
                <w:sz w:val="22"/>
                <w:szCs w:val="22"/>
              </w:rPr>
              <w:t>Финансовая помощь из краевого бюджета</w:t>
            </w:r>
          </w:p>
        </w:tc>
        <w:tc>
          <w:tcPr>
            <w:tcW w:w="1701" w:type="dxa"/>
            <w:vAlign w:val="bottom"/>
          </w:tcPr>
          <w:p w:rsidR="003B36C3" w:rsidRPr="000E4849" w:rsidRDefault="003B36C3" w:rsidP="00041CD9">
            <w:pPr>
              <w:jc w:val="center"/>
              <w:rPr>
                <w:sz w:val="22"/>
                <w:szCs w:val="22"/>
              </w:rPr>
            </w:pPr>
            <w:r w:rsidRPr="000E4849">
              <w:rPr>
                <w:sz w:val="22"/>
                <w:szCs w:val="22"/>
              </w:rPr>
              <w:t>6 </w:t>
            </w:r>
            <w:r w:rsidR="00041CD9">
              <w:rPr>
                <w:sz w:val="22"/>
                <w:szCs w:val="22"/>
              </w:rPr>
              <w:t>556</w:t>
            </w:r>
            <w:r w:rsidRPr="000E4849">
              <w:rPr>
                <w:sz w:val="22"/>
                <w:szCs w:val="22"/>
              </w:rPr>
              <w:t>,00</w:t>
            </w:r>
          </w:p>
        </w:tc>
        <w:tc>
          <w:tcPr>
            <w:tcW w:w="1701" w:type="dxa"/>
            <w:vAlign w:val="bottom"/>
          </w:tcPr>
          <w:p w:rsidR="003B36C3" w:rsidRPr="000E4849" w:rsidRDefault="003B36C3" w:rsidP="00527D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0E4849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5</w:t>
            </w:r>
            <w:r w:rsidR="00527DA0">
              <w:rPr>
                <w:sz w:val="22"/>
                <w:szCs w:val="22"/>
              </w:rPr>
              <w:t>93</w:t>
            </w:r>
            <w:r w:rsidRPr="000E4849">
              <w:rPr>
                <w:sz w:val="22"/>
                <w:szCs w:val="22"/>
              </w:rPr>
              <w:t>,00</w:t>
            </w:r>
          </w:p>
        </w:tc>
        <w:tc>
          <w:tcPr>
            <w:tcW w:w="1417" w:type="dxa"/>
            <w:vAlign w:val="bottom"/>
          </w:tcPr>
          <w:p w:rsidR="003B36C3" w:rsidRPr="00B53F27" w:rsidRDefault="001567C0" w:rsidP="00527D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5 5</w:t>
            </w:r>
            <w:r w:rsidR="00527DA0">
              <w:rPr>
                <w:sz w:val="22"/>
                <w:szCs w:val="22"/>
              </w:rPr>
              <w:t>93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449" w:type="dxa"/>
            <w:vAlign w:val="bottom"/>
          </w:tcPr>
          <w:p w:rsidR="003B36C3" w:rsidRPr="00B53F27" w:rsidRDefault="001567C0" w:rsidP="00527D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5 5</w:t>
            </w:r>
            <w:r w:rsidR="00527DA0">
              <w:rPr>
                <w:sz w:val="22"/>
                <w:szCs w:val="22"/>
              </w:rPr>
              <w:t>93</w:t>
            </w:r>
            <w:r>
              <w:rPr>
                <w:sz w:val="22"/>
                <w:szCs w:val="22"/>
              </w:rPr>
              <w:t>,00</w:t>
            </w:r>
          </w:p>
        </w:tc>
      </w:tr>
      <w:tr w:rsidR="00527DA0" w:rsidTr="001567C0">
        <w:tc>
          <w:tcPr>
            <w:tcW w:w="3227" w:type="dxa"/>
          </w:tcPr>
          <w:p w:rsidR="003B36C3" w:rsidRPr="000E4849" w:rsidRDefault="003B36C3" w:rsidP="004F31A4">
            <w:pPr>
              <w:jc w:val="both"/>
              <w:rPr>
                <w:sz w:val="22"/>
                <w:szCs w:val="22"/>
              </w:rPr>
            </w:pPr>
            <w:r w:rsidRPr="000E4849">
              <w:rPr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701" w:type="dxa"/>
            <w:vAlign w:val="bottom"/>
          </w:tcPr>
          <w:p w:rsidR="003B36C3" w:rsidRPr="000E4849" w:rsidRDefault="003B36C3" w:rsidP="004F31A4">
            <w:pPr>
              <w:jc w:val="center"/>
              <w:rPr>
                <w:sz w:val="22"/>
                <w:szCs w:val="22"/>
              </w:rPr>
            </w:pPr>
          </w:p>
          <w:p w:rsidR="003B36C3" w:rsidRPr="000E4849" w:rsidRDefault="00041CD9" w:rsidP="00041C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964</w:t>
            </w:r>
            <w:r w:rsidR="003B36C3" w:rsidRPr="000E4849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905</w:t>
            </w:r>
            <w:r w:rsidR="003B36C3" w:rsidRPr="000E484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24</w:t>
            </w:r>
          </w:p>
        </w:tc>
        <w:tc>
          <w:tcPr>
            <w:tcW w:w="1701" w:type="dxa"/>
            <w:vAlign w:val="bottom"/>
          </w:tcPr>
          <w:p w:rsidR="003B36C3" w:rsidRPr="000E4849" w:rsidRDefault="003B36C3" w:rsidP="004F31A4">
            <w:pPr>
              <w:jc w:val="center"/>
              <w:rPr>
                <w:sz w:val="22"/>
                <w:szCs w:val="22"/>
              </w:rPr>
            </w:pPr>
          </w:p>
          <w:p w:rsidR="003B36C3" w:rsidRPr="000E4849" w:rsidRDefault="003B36C3" w:rsidP="00527D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527DA0">
              <w:rPr>
                <w:sz w:val="22"/>
                <w:szCs w:val="22"/>
              </w:rPr>
              <w:t>69</w:t>
            </w:r>
            <w:r w:rsidRPr="000E4849">
              <w:rPr>
                <w:sz w:val="22"/>
                <w:szCs w:val="22"/>
              </w:rPr>
              <w:t> </w:t>
            </w:r>
            <w:r w:rsidR="00527DA0">
              <w:rPr>
                <w:sz w:val="22"/>
                <w:szCs w:val="22"/>
              </w:rPr>
              <w:t>447</w:t>
            </w:r>
            <w:r w:rsidRPr="000E4849">
              <w:rPr>
                <w:sz w:val="22"/>
                <w:szCs w:val="22"/>
              </w:rPr>
              <w:t>,</w:t>
            </w:r>
            <w:r w:rsidR="00527DA0">
              <w:rPr>
                <w:sz w:val="22"/>
                <w:szCs w:val="22"/>
              </w:rPr>
              <w:t>77</w:t>
            </w:r>
          </w:p>
        </w:tc>
        <w:tc>
          <w:tcPr>
            <w:tcW w:w="1417" w:type="dxa"/>
            <w:vAlign w:val="bottom"/>
          </w:tcPr>
          <w:p w:rsidR="003B36C3" w:rsidRPr="00B53F27" w:rsidRDefault="001567C0" w:rsidP="00527D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527DA0">
              <w:rPr>
                <w:sz w:val="22"/>
                <w:szCs w:val="22"/>
              </w:rPr>
              <w:t>69</w:t>
            </w:r>
            <w:r>
              <w:rPr>
                <w:sz w:val="22"/>
                <w:szCs w:val="22"/>
              </w:rPr>
              <w:t> 4</w:t>
            </w:r>
            <w:r w:rsidR="00527DA0">
              <w:rPr>
                <w:sz w:val="22"/>
                <w:szCs w:val="22"/>
              </w:rPr>
              <w:t>47</w:t>
            </w:r>
            <w:r>
              <w:rPr>
                <w:sz w:val="22"/>
                <w:szCs w:val="22"/>
              </w:rPr>
              <w:t>,</w:t>
            </w:r>
            <w:r w:rsidR="00527DA0">
              <w:rPr>
                <w:sz w:val="22"/>
                <w:szCs w:val="22"/>
              </w:rPr>
              <w:t>77</w:t>
            </w:r>
          </w:p>
        </w:tc>
        <w:tc>
          <w:tcPr>
            <w:tcW w:w="1449" w:type="dxa"/>
            <w:vAlign w:val="bottom"/>
          </w:tcPr>
          <w:p w:rsidR="003B36C3" w:rsidRPr="00B53F27" w:rsidRDefault="001567C0" w:rsidP="00527D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527DA0">
              <w:rPr>
                <w:sz w:val="22"/>
                <w:szCs w:val="22"/>
              </w:rPr>
              <w:t>62</w:t>
            </w:r>
            <w:r>
              <w:rPr>
                <w:sz w:val="22"/>
                <w:szCs w:val="22"/>
              </w:rPr>
              <w:t> </w:t>
            </w:r>
            <w:r w:rsidR="00527DA0">
              <w:rPr>
                <w:sz w:val="22"/>
                <w:szCs w:val="22"/>
              </w:rPr>
              <w:t>382</w:t>
            </w:r>
            <w:r>
              <w:rPr>
                <w:sz w:val="22"/>
                <w:szCs w:val="22"/>
              </w:rPr>
              <w:t>,</w:t>
            </w:r>
            <w:r w:rsidR="00527DA0">
              <w:rPr>
                <w:sz w:val="22"/>
                <w:szCs w:val="22"/>
              </w:rPr>
              <w:t>77</w:t>
            </w:r>
          </w:p>
        </w:tc>
      </w:tr>
      <w:tr w:rsidR="00527DA0" w:rsidTr="004F31A4">
        <w:tc>
          <w:tcPr>
            <w:tcW w:w="3227" w:type="dxa"/>
          </w:tcPr>
          <w:p w:rsidR="003B36C3" w:rsidRPr="000E4849" w:rsidRDefault="003B36C3" w:rsidP="004F31A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 доходов</w:t>
            </w:r>
          </w:p>
        </w:tc>
        <w:tc>
          <w:tcPr>
            <w:tcW w:w="1701" w:type="dxa"/>
            <w:vAlign w:val="bottom"/>
          </w:tcPr>
          <w:p w:rsidR="003B36C3" w:rsidRPr="000E4849" w:rsidRDefault="003B36C3" w:rsidP="00041CD9">
            <w:pPr>
              <w:jc w:val="center"/>
              <w:rPr>
                <w:sz w:val="22"/>
                <w:szCs w:val="22"/>
              </w:rPr>
            </w:pPr>
            <w:r w:rsidRPr="000E4849">
              <w:rPr>
                <w:sz w:val="22"/>
                <w:szCs w:val="22"/>
              </w:rPr>
              <w:t>2 9</w:t>
            </w:r>
            <w:r w:rsidR="00041CD9">
              <w:rPr>
                <w:sz w:val="22"/>
                <w:szCs w:val="22"/>
              </w:rPr>
              <w:t>84</w:t>
            </w:r>
            <w:r w:rsidRPr="000E4849">
              <w:rPr>
                <w:sz w:val="22"/>
                <w:szCs w:val="22"/>
              </w:rPr>
              <w:t> </w:t>
            </w:r>
            <w:r w:rsidR="00041CD9">
              <w:rPr>
                <w:sz w:val="22"/>
                <w:szCs w:val="22"/>
              </w:rPr>
              <w:t>300</w:t>
            </w:r>
            <w:r w:rsidRPr="000E4849">
              <w:rPr>
                <w:sz w:val="22"/>
                <w:szCs w:val="22"/>
              </w:rPr>
              <w:t>,</w:t>
            </w:r>
            <w:r w:rsidR="00041CD9">
              <w:rPr>
                <w:sz w:val="22"/>
                <w:szCs w:val="22"/>
              </w:rPr>
              <w:t>24</w:t>
            </w:r>
          </w:p>
        </w:tc>
        <w:tc>
          <w:tcPr>
            <w:tcW w:w="1701" w:type="dxa"/>
            <w:vAlign w:val="bottom"/>
          </w:tcPr>
          <w:p w:rsidR="003B36C3" w:rsidRPr="000E4849" w:rsidRDefault="003B36C3" w:rsidP="00527DA0">
            <w:pPr>
              <w:jc w:val="center"/>
              <w:rPr>
                <w:sz w:val="22"/>
                <w:szCs w:val="22"/>
              </w:rPr>
            </w:pPr>
            <w:r w:rsidRPr="000E4849">
              <w:rPr>
                <w:sz w:val="22"/>
                <w:szCs w:val="22"/>
              </w:rPr>
              <w:t>2 </w:t>
            </w:r>
            <w:r w:rsidR="00527DA0">
              <w:rPr>
                <w:sz w:val="22"/>
                <w:szCs w:val="22"/>
              </w:rPr>
              <w:t>71</w:t>
            </w:r>
            <w:r>
              <w:rPr>
                <w:sz w:val="22"/>
                <w:szCs w:val="22"/>
              </w:rPr>
              <w:t>4</w:t>
            </w:r>
            <w:r w:rsidRPr="000E4849">
              <w:rPr>
                <w:sz w:val="22"/>
                <w:szCs w:val="22"/>
              </w:rPr>
              <w:t> 4</w:t>
            </w:r>
            <w:r w:rsidR="00527DA0">
              <w:rPr>
                <w:sz w:val="22"/>
                <w:szCs w:val="22"/>
              </w:rPr>
              <w:t>09</w:t>
            </w:r>
            <w:r w:rsidRPr="000E4849">
              <w:rPr>
                <w:sz w:val="22"/>
                <w:szCs w:val="22"/>
              </w:rPr>
              <w:t>,</w:t>
            </w:r>
            <w:r w:rsidR="00527DA0">
              <w:rPr>
                <w:sz w:val="22"/>
                <w:szCs w:val="22"/>
              </w:rPr>
              <w:t>77</w:t>
            </w:r>
          </w:p>
        </w:tc>
        <w:tc>
          <w:tcPr>
            <w:tcW w:w="1417" w:type="dxa"/>
          </w:tcPr>
          <w:p w:rsidR="003B36C3" w:rsidRPr="00B53F27" w:rsidRDefault="00B53F27" w:rsidP="00527D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</w:t>
            </w:r>
            <w:r w:rsidR="00527DA0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6</w:t>
            </w:r>
            <w:r w:rsidR="00527DA0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 </w:t>
            </w:r>
            <w:r w:rsidR="00527DA0">
              <w:rPr>
                <w:sz w:val="22"/>
                <w:szCs w:val="22"/>
              </w:rPr>
              <w:t>197</w:t>
            </w:r>
            <w:r>
              <w:rPr>
                <w:sz w:val="22"/>
                <w:szCs w:val="22"/>
              </w:rPr>
              <w:t>,</w:t>
            </w:r>
            <w:r w:rsidR="00527DA0">
              <w:rPr>
                <w:sz w:val="22"/>
                <w:szCs w:val="22"/>
              </w:rPr>
              <w:t>77</w:t>
            </w:r>
          </w:p>
        </w:tc>
        <w:tc>
          <w:tcPr>
            <w:tcW w:w="1449" w:type="dxa"/>
          </w:tcPr>
          <w:p w:rsidR="003B36C3" w:rsidRPr="00B53F27" w:rsidRDefault="00B53F27" w:rsidP="00527D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</w:t>
            </w:r>
            <w:r w:rsidR="00527DA0">
              <w:rPr>
                <w:sz w:val="22"/>
                <w:szCs w:val="22"/>
              </w:rPr>
              <w:t>820</w:t>
            </w:r>
            <w:r>
              <w:rPr>
                <w:sz w:val="22"/>
                <w:szCs w:val="22"/>
              </w:rPr>
              <w:t> 6</w:t>
            </w:r>
            <w:r w:rsidR="00527DA0"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</w:rPr>
              <w:t>,</w:t>
            </w:r>
            <w:r w:rsidR="00527DA0">
              <w:rPr>
                <w:sz w:val="22"/>
                <w:szCs w:val="22"/>
              </w:rPr>
              <w:t>77</w:t>
            </w:r>
          </w:p>
        </w:tc>
      </w:tr>
    </w:tbl>
    <w:p w:rsidR="005A475E" w:rsidRPr="000E4849" w:rsidRDefault="005A475E" w:rsidP="005A475E">
      <w:pPr>
        <w:ind w:firstLine="546"/>
        <w:jc w:val="both"/>
      </w:pPr>
      <w:r>
        <w:t xml:space="preserve"> </w:t>
      </w:r>
    </w:p>
    <w:p w:rsidR="00545B3E" w:rsidRPr="000E4849" w:rsidRDefault="00545B3E" w:rsidP="00545B3E">
      <w:pPr>
        <w:ind w:left="906"/>
        <w:jc w:val="both"/>
      </w:pPr>
    </w:p>
    <w:p w:rsidR="004160FF" w:rsidRPr="00A224AC" w:rsidRDefault="006017F6" w:rsidP="00A76556">
      <w:pPr>
        <w:pStyle w:val="text0"/>
        <w:ind w:firstLine="546"/>
        <w:rPr>
          <w:rFonts w:ascii="Times New Roman" w:hAnsi="Times New Roman" w:cs="Times New Roman"/>
          <w:color w:val="auto"/>
          <w:sz w:val="24"/>
          <w:szCs w:val="24"/>
        </w:rPr>
      </w:pPr>
      <w:r w:rsidRPr="00A224AC">
        <w:rPr>
          <w:rFonts w:ascii="Times New Roman" w:hAnsi="Times New Roman" w:cs="Times New Roman"/>
          <w:color w:val="auto"/>
          <w:sz w:val="24"/>
          <w:szCs w:val="24"/>
        </w:rPr>
        <w:t>Необходи</w:t>
      </w:r>
      <w:r w:rsidR="00FD3E6D" w:rsidRPr="00A224AC">
        <w:rPr>
          <w:rFonts w:ascii="Times New Roman" w:hAnsi="Times New Roman" w:cs="Times New Roman"/>
          <w:color w:val="auto"/>
          <w:sz w:val="24"/>
          <w:szCs w:val="24"/>
        </w:rPr>
        <w:t>мо отметить, что в 20</w:t>
      </w:r>
      <w:r w:rsidR="00BB59F1" w:rsidRPr="00A224AC">
        <w:rPr>
          <w:rFonts w:ascii="Times New Roman" w:hAnsi="Times New Roman" w:cs="Times New Roman"/>
          <w:color w:val="auto"/>
          <w:sz w:val="24"/>
          <w:szCs w:val="24"/>
        </w:rPr>
        <w:t>1</w:t>
      </w:r>
      <w:r w:rsidR="00FA5064" w:rsidRPr="00A224AC">
        <w:rPr>
          <w:rFonts w:ascii="Times New Roman" w:hAnsi="Times New Roman" w:cs="Times New Roman"/>
          <w:color w:val="auto"/>
          <w:sz w:val="24"/>
          <w:szCs w:val="24"/>
        </w:rPr>
        <w:t>4</w:t>
      </w:r>
      <w:r w:rsidRPr="00A224AC">
        <w:rPr>
          <w:rFonts w:ascii="Times New Roman" w:hAnsi="Times New Roman" w:cs="Times New Roman"/>
          <w:color w:val="auto"/>
          <w:sz w:val="24"/>
          <w:szCs w:val="24"/>
        </w:rPr>
        <w:t xml:space="preserve"> году </w:t>
      </w:r>
      <w:r w:rsidR="00CF5955" w:rsidRPr="00A224AC">
        <w:rPr>
          <w:rFonts w:ascii="Times New Roman" w:hAnsi="Times New Roman" w:cs="Times New Roman"/>
          <w:color w:val="auto"/>
          <w:sz w:val="24"/>
          <w:szCs w:val="24"/>
        </w:rPr>
        <w:t>ожидается значительное снижение</w:t>
      </w:r>
      <w:r w:rsidR="008B5CA2" w:rsidRPr="00A224AC">
        <w:rPr>
          <w:rFonts w:ascii="Times New Roman" w:hAnsi="Times New Roman" w:cs="Times New Roman"/>
          <w:color w:val="auto"/>
          <w:sz w:val="24"/>
          <w:szCs w:val="24"/>
        </w:rPr>
        <w:t xml:space="preserve"> налоговых доходов </w:t>
      </w:r>
      <w:r w:rsidR="0000364E">
        <w:rPr>
          <w:rFonts w:ascii="Times New Roman" w:hAnsi="Times New Roman" w:cs="Times New Roman"/>
          <w:color w:val="auto"/>
          <w:sz w:val="24"/>
          <w:szCs w:val="24"/>
        </w:rPr>
        <w:t>(</w:t>
      </w:r>
      <w:r w:rsidR="008B5CA2" w:rsidRPr="00A224AC">
        <w:rPr>
          <w:rFonts w:ascii="Times New Roman" w:hAnsi="Times New Roman" w:cs="Times New Roman"/>
          <w:color w:val="auto"/>
          <w:sz w:val="24"/>
          <w:szCs w:val="24"/>
        </w:rPr>
        <w:t xml:space="preserve">на </w:t>
      </w:r>
      <w:r w:rsidR="00CF5955" w:rsidRPr="00A224AC">
        <w:rPr>
          <w:rFonts w:ascii="Times New Roman" w:hAnsi="Times New Roman" w:cs="Times New Roman"/>
          <w:color w:val="auto"/>
          <w:sz w:val="24"/>
          <w:szCs w:val="24"/>
        </w:rPr>
        <w:t>138</w:t>
      </w:r>
      <w:r w:rsidR="008B5CA2" w:rsidRPr="00A224AC">
        <w:rPr>
          <w:rFonts w:ascii="Times New Roman" w:hAnsi="Times New Roman" w:cs="Times New Roman"/>
          <w:color w:val="auto"/>
          <w:sz w:val="24"/>
          <w:szCs w:val="24"/>
        </w:rPr>
        <w:t> </w:t>
      </w:r>
      <w:r w:rsidR="001973B5" w:rsidRPr="00A224AC">
        <w:rPr>
          <w:rFonts w:ascii="Times New Roman" w:hAnsi="Times New Roman" w:cs="Times New Roman"/>
          <w:color w:val="auto"/>
          <w:sz w:val="24"/>
          <w:szCs w:val="24"/>
        </w:rPr>
        <w:t>6</w:t>
      </w:r>
      <w:r w:rsidR="00CF5955" w:rsidRPr="00A224AC">
        <w:rPr>
          <w:rFonts w:ascii="Times New Roman" w:hAnsi="Times New Roman" w:cs="Times New Roman"/>
          <w:color w:val="auto"/>
          <w:sz w:val="24"/>
          <w:szCs w:val="24"/>
        </w:rPr>
        <w:t>46</w:t>
      </w:r>
      <w:r w:rsidR="008B5CA2" w:rsidRPr="00A224AC">
        <w:rPr>
          <w:rFonts w:ascii="Times New Roman" w:hAnsi="Times New Roman" w:cs="Times New Roman"/>
          <w:color w:val="auto"/>
          <w:sz w:val="24"/>
          <w:szCs w:val="24"/>
        </w:rPr>
        <w:t>,0 тыс. рублей</w:t>
      </w:r>
      <w:r w:rsidR="0000364E">
        <w:rPr>
          <w:rFonts w:ascii="Times New Roman" w:hAnsi="Times New Roman" w:cs="Times New Roman"/>
          <w:color w:val="auto"/>
          <w:sz w:val="24"/>
          <w:szCs w:val="24"/>
        </w:rPr>
        <w:t>)</w:t>
      </w:r>
      <w:r w:rsidR="008B5CA2" w:rsidRPr="00A224AC">
        <w:rPr>
          <w:rFonts w:ascii="Times New Roman" w:hAnsi="Times New Roman" w:cs="Times New Roman"/>
          <w:color w:val="auto"/>
          <w:sz w:val="24"/>
          <w:szCs w:val="24"/>
        </w:rPr>
        <w:t xml:space="preserve"> в основном за счет</w:t>
      </w:r>
      <w:r w:rsidR="0000364E">
        <w:rPr>
          <w:rFonts w:ascii="Times New Roman" w:hAnsi="Times New Roman" w:cs="Times New Roman"/>
          <w:color w:val="auto"/>
          <w:sz w:val="24"/>
          <w:szCs w:val="24"/>
        </w:rPr>
        <w:t xml:space="preserve"> снижения</w:t>
      </w:r>
      <w:r w:rsidR="00FD6E6B">
        <w:rPr>
          <w:rFonts w:ascii="Times New Roman" w:hAnsi="Times New Roman" w:cs="Times New Roman"/>
          <w:color w:val="auto"/>
          <w:sz w:val="24"/>
          <w:szCs w:val="24"/>
        </w:rPr>
        <w:t xml:space="preserve"> доходов от </w:t>
      </w:r>
      <w:r w:rsidR="008B5CA2" w:rsidRPr="00A224AC">
        <w:rPr>
          <w:rFonts w:ascii="Times New Roman" w:hAnsi="Times New Roman" w:cs="Times New Roman"/>
          <w:color w:val="auto"/>
          <w:sz w:val="24"/>
          <w:szCs w:val="24"/>
        </w:rPr>
        <w:t xml:space="preserve">налога на доходы физических лиц на </w:t>
      </w:r>
      <w:r w:rsidR="00CF5955" w:rsidRPr="00A224AC">
        <w:rPr>
          <w:rFonts w:ascii="Times New Roman" w:hAnsi="Times New Roman" w:cs="Times New Roman"/>
          <w:color w:val="auto"/>
          <w:sz w:val="24"/>
          <w:szCs w:val="24"/>
        </w:rPr>
        <w:t>12</w:t>
      </w:r>
      <w:r w:rsidR="008B5CA2" w:rsidRPr="00A224AC">
        <w:rPr>
          <w:rFonts w:ascii="Times New Roman" w:hAnsi="Times New Roman" w:cs="Times New Roman"/>
          <w:color w:val="auto"/>
          <w:sz w:val="24"/>
          <w:szCs w:val="24"/>
        </w:rPr>
        <w:t>9 </w:t>
      </w:r>
      <w:r w:rsidR="00CF5955" w:rsidRPr="00A224AC">
        <w:rPr>
          <w:rFonts w:ascii="Times New Roman" w:hAnsi="Times New Roman" w:cs="Times New Roman"/>
          <w:color w:val="auto"/>
          <w:sz w:val="24"/>
          <w:szCs w:val="24"/>
        </w:rPr>
        <w:t>80</w:t>
      </w:r>
      <w:r w:rsidR="001973B5" w:rsidRPr="00A224AC">
        <w:rPr>
          <w:rFonts w:ascii="Times New Roman" w:hAnsi="Times New Roman" w:cs="Times New Roman"/>
          <w:color w:val="auto"/>
          <w:sz w:val="24"/>
          <w:szCs w:val="24"/>
        </w:rPr>
        <w:t>1</w:t>
      </w:r>
      <w:r w:rsidR="008B5CA2" w:rsidRPr="00A224AC">
        <w:rPr>
          <w:rFonts w:ascii="Times New Roman" w:hAnsi="Times New Roman" w:cs="Times New Roman"/>
          <w:color w:val="auto"/>
          <w:sz w:val="24"/>
          <w:szCs w:val="24"/>
        </w:rPr>
        <w:t xml:space="preserve">,0 тыс. рублей, </w:t>
      </w:r>
      <w:r w:rsidR="001973B5" w:rsidRPr="00A224AC">
        <w:rPr>
          <w:rFonts w:ascii="Times New Roman" w:hAnsi="Times New Roman" w:cs="Times New Roman"/>
          <w:color w:val="auto"/>
          <w:sz w:val="24"/>
          <w:szCs w:val="24"/>
        </w:rPr>
        <w:t>налога на совокупный доход на 2</w:t>
      </w:r>
      <w:r w:rsidR="00CF5955" w:rsidRPr="00A224AC">
        <w:rPr>
          <w:rFonts w:ascii="Times New Roman" w:hAnsi="Times New Roman" w:cs="Times New Roman"/>
          <w:color w:val="auto"/>
          <w:sz w:val="24"/>
          <w:szCs w:val="24"/>
        </w:rPr>
        <w:t>2 56</w:t>
      </w:r>
      <w:r w:rsidR="001973B5" w:rsidRPr="00A224AC">
        <w:rPr>
          <w:rFonts w:ascii="Times New Roman" w:hAnsi="Times New Roman" w:cs="Times New Roman"/>
          <w:color w:val="auto"/>
          <w:sz w:val="24"/>
          <w:szCs w:val="24"/>
        </w:rPr>
        <w:t>3,0 тыс. рублей</w:t>
      </w:r>
      <w:r w:rsidR="00CF5955" w:rsidRPr="00A224AC">
        <w:rPr>
          <w:rFonts w:ascii="Times New Roman" w:hAnsi="Times New Roman" w:cs="Times New Roman"/>
          <w:color w:val="auto"/>
          <w:sz w:val="24"/>
          <w:szCs w:val="24"/>
        </w:rPr>
        <w:t xml:space="preserve"> и налога на имущество </w:t>
      </w:r>
      <w:r w:rsidR="00F95F27" w:rsidRPr="00A224AC">
        <w:rPr>
          <w:rFonts w:ascii="Times New Roman" w:hAnsi="Times New Roman" w:cs="Times New Roman"/>
          <w:color w:val="auto"/>
          <w:sz w:val="24"/>
          <w:szCs w:val="24"/>
        </w:rPr>
        <w:t xml:space="preserve">на </w:t>
      </w:r>
      <w:r w:rsidR="00CF5955" w:rsidRPr="00A224AC">
        <w:rPr>
          <w:rFonts w:ascii="Times New Roman" w:hAnsi="Times New Roman" w:cs="Times New Roman"/>
          <w:color w:val="auto"/>
          <w:sz w:val="24"/>
          <w:szCs w:val="24"/>
        </w:rPr>
        <w:t>16 224</w:t>
      </w:r>
      <w:r w:rsidR="00F95F27" w:rsidRPr="00A224AC">
        <w:rPr>
          <w:rFonts w:ascii="Times New Roman" w:hAnsi="Times New Roman" w:cs="Times New Roman"/>
          <w:color w:val="auto"/>
          <w:sz w:val="24"/>
          <w:szCs w:val="24"/>
        </w:rPr>
        <w:t>,00 тыс. рублей</w:t>
      </w:r>
      <w:r w:rsidR="008B5CA2" w:rsidRPr="00A224AC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</w:p>
    <w:p w:rsidR="004160FF" w:rsidRPr="00A224AC" w:rsidRDefault="004C0ED4" w:rsidP="00F95F27">
      <w:pPr>
        <w:ind w:firstLine="546"/>
        <w:jc w:val="both"/>
      </w:pPr>
      <w:r w:rsidRPr="00A224AC">
        <w:t>По неналоговым доходам в 201</w:t>
      </w:r>
      <w:r w:rsidR="001E6352" w:rsidRPr="00A224AC">
        <w:t>4</w:t>
      </w:r>
      <w:r w:rsidRPr="00A224AC">
        <w:t xml:space="preserve"> году </w:t>
      </w:r>
      <w:r w:rsidR="004C7FA5" w:rsidRPr="00A224AC">
        <w:t xml:space="preserve">ожидается </w:t>
      </w:r>
      <w:r w:rsidR="00CF5955" w:rsidRPr="00A224AC">
        <w:t>рост поступлений</w:t>
      </w:r>
      <w:r w:rsidR="004C7FA5" w:rsidRPr="00A224AC">
        <w:t xml:space="preserve"> к ожидаемой оценке</w:t>
      </w:r>
      <w:r w:rsidR="00D63312" w:rsidRPr="00A224AC">
        <w:t xml:space="preserve"> 201</w:t>
      </w:r>
      <w:r w:rsidR="001E6352" w:rsidRPr="00A224AC">
        <w:t>3</w:t>
      </w:r>
      <w:r w:rsidR="00D63312" w:rsidRPr="00A224AC">
        <w:t xml:space="preserve"> года. В 201</w:t>
      </w:r>
      <w:r w:rsidR="00CF5955" w:rsidRPr="00A224AC">
        <w:t>4</w:t>
      </w:r>
      <w:r w:rsidR="00D63312" w:rsidRPr="00A224AC">
        <w:t xml:space="preserve"> году ожидается поступление неналоговых доходов в размере </w:t>
      </w:r>
      <w:r w:rsidR="00CF5955" w:rsidRPr="00A224AC">
        <w:t>489</w:t>
      </w:r>
      <w:r w:rsidR="00D63312" w:rsidRPr="00A224AC">
        <w:t> </w:t>
      </w:r>
      <w:r w:rsidR="00CF5955" w:rsidRPr="00A224AC">
        <w:t>451</w:t>
      </w:r>
      <w:r w:rsidR="00D63312" w:rsidRPr="00A224AC">
        <w:t xml:space="preserve">,00 тыс. рублей, что на </w:t>
      </w:r>
      <w:r w:rsidR="00F95F27" w:rsidRPr="00A224AC">
        <w:t>6</w:t>
      </w:r>
      <w:r w:rsidR="00CF5955" w:rsidRPr="00A224AC">
        <w:t>5</w:t>
      </w:r>
      <w:r w:rsidR="00D63312" w:rsidRPr="00A224AC">
        <w:t> </w:t>
      </w:r>
      <w:r w:rsidR="00CF5955" w:rsidRPr="00A224AC">
        <w:t>17</w:t>
      </w:r>
      <w:r w:rsidR="00F95F27" w:rsidRPr="00A224AC">
        <w:t>6</w:t>
      </w:r>
      <w:r w:rsidR="00D63312" w:rsidRPr="00A224AC">
        <w:t xml:space="preserve">,00 тыс. рублей </w:t>
      </w:r>
      <w:r w:rsidR="00CF5955" w:rsidRPr="00A224AC">
        <w:t>бол</w:t>
      </w:r>
      <w:r w:rsidR="00D63312" w:rsidRPr="00A224AC">
        <w:t>ьше</w:t>
      </w:r>
      <w:r w:rsidR="00A95766" w:rsidRPr="00A224AC">
        <w:t xml:space="preserve"> уточненного плана неналоговых доходов на 201</w:t>
      </w:r>
      <w:r w:rsidR="00CF5955" w:rsidRPr="00A224AC">
        <w:t>3</w:t>
      </w:r>
      <w:r w:rsidR="00A95766" w:rsidRPr="00A224AC">
        <w:t xml:space="preserve"> год. </w:t>
      </w:r>
    </w:p>
    <w:p w:rsidR="009B11BE" w:rsidRPr="00A224AC" w:rsidRDefault="008720E4" w:rsidP="009B11BE">
      <w:pPr>
        <w:pStyle w:val="text0"/>
        <w:ind w:firstLine="546"/>
        <w:rPr>
          <w:rFonts w:ascii="Times New Roman" w:hAnsi="Times New Roman" w:cs="Times New Roman"/>
          <w:color w:val="auto"/>
          <w:sz w:val="24"/>
          <w:szCs w:val="24"/>
        </w:rPr>
      </w:pPr>
      <w:r w:rsidRPr="00A224AC">
        <w:rPr>
          <w:rFonts w:ascii="Times New Roman" w:hAnsi="Times New Roman" w:cs="Times New Roman"/>
          <w:color w:val="auto"/>
          <w:sz w:val="24"/>
          <w:szCs w:val="24"/>
        </w:rPr>
        <w:t>Безвозмездные поступления</w:t>
      </w:r>
      <w:r w:rsidR="009B11BE" w:rsidRPr="00A224A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9054D3" w:rsidRPr="00A224AC">
        <w:rPr>
          <w:rFonts w:ascii="Times New Roman" w:hAnsi="Times New Roman" w:cs="Times New Roman"/>
          <w:color w:val="auto"/>
          <w:sz w:val="24"/>
          <w:szCs w:val="24"/>
        </w:rPr>
        <w:t>в 201</w:t>
      </w:r>
      <w:r w:rsidR="00CF5955" w:rsidRPr="00A224AC">
        <w:rPr>
          <w:rFonts w:ascii="Times New Roman" w:hAnsi="Times New Roman" w:cs="Times New Roman"/>
          <w:color w:val="auto"/>
          <w:sz w:val="24"/>
          <w:szCs w:val="24"/>
        </w:rPr>
        <w:t>4</w:t>
      </w:r>
      <w:r w:rsidR="009054D3" w:rsidRPr="00A224AC">
        <w:rPr>
          <w:rFonts w:ascii="Times New Roman" w:hAnsi="Times New Roman" w:cs="Times New Roman"/>
          <w:color w:val="auto"/>
          <w:sz w:val="24"/>
          <w:szCs w:val="24"/>
        </w:rPr>
        <w:t xml:space="preserve"> году </w:t>
      </w:r>
      <w:r w:rsidRPr="00A224AC">
        <w:rPr>
          <w:rFonts w:ascii="Times New Roman" w:hAnsi="Times New Roman" w:cs="Times New Roman"/>
          <w:color w:val="auto"/>
          <w:sz w:val="24"/>
          <w:szCs w:val="24"/>
        </w:rPr>
        <w:t>по сравнению с уточненными плановыми назначениями на 201</w:t>
      </w:r>
      <w:r w:rsidR="00CF5955" w:rsidRPr="00A224AC">
        <w:rPr>
          <w:rFonts w:ascii="Times New Roman" w:hAnsi="Times New Roman" w:cs="Times New Roman"/>
          <w:color w:val="auto"/>
          <w:sz w:val="24"/>
          <w:szCs w:val="24"/>
        </w:rPr>
        <w:t>3</w:t>
      </w:r>
      <w:r w:rsidRPr="00A224AC">
        <w:rPr>
          <w:rFonts w:ascii="Times New Roman" w:hAnsi="Times New Roman" w:cs="Times New Roman"/>
          <w:color w:val="auto"/>
          <w:sz w:val="24"/>
          <w:szCs w:val="24"/>
        </w:rPr>
        <w:t xml:space="preserve"> год уменьшаются </w:t>
      </w:r>
      <w:r w:rsidR="0007748F" w:rsidRPr="00A224AC">
        <w:rPr>
          <w:rFonts w:ascii="Times New Roman" w:hAnsi="Times New Roman" w:cs="Times New Roman"/>
          <w:color w:val="auto"/>
          <w:sz w:val="24"/>
          <w:szCs w:val="24"/>
        </w:rPr>
        <w:t xml:space="preserve">на </w:t>
      </w:r>
      <w:r w:rsidR="00FE117C" w:rsidRPr="00A224AC">
        <w:rPr>
          <w:rFonts w:ascii="Times New Roman" w:hAnsi="Times New Roman" w:cs="Times New Roman"/>
          <w:color w:val="auto"/>
          <w:sz w:val="24"/>
          <w:szCs w:val="24"/>
        </w:rPr>
        <w:t>1</w:t>
      </w:r>
      <w:r w:rsidR="00A224AC" w:rsidRPr="00A224AC">
        <w:rPr>
          <w:rFonts w:ascii="Times New Roman" w:hAnsi="Times New Roman" w:cs="Times New Roman"/>
          <w:color w:val="auto"/>
          <w:sz w:val="24"/>
          <w:szCs w:val="24"/>
        </w:rPr>
        <w:t>96</w:t>
      </w:r>
      <w:r w:rsidR="0007748F" w:rsidRPr="00A224AC">
        <w:rPr>
          <w:rFonts w:ascii="Times New Roman" w:hAnsi="Times New Roman" w:cs="Times New Roman"/>
          <w:bCs/>
          <w:color w:val="auto"/>
          <w:sz w:val="24"/>
          <w:szCs w:val="24"/>
        </w:rPr>
        <w:t> </w:t>
      </w:r>
      <w:r w:rsidR="00FE117C" w:rsidRPr="00A224AC">
        <w:rPr>
          <w:rFonts w:ascii="Times New Roman" w:hAnsi="Times New Roman" w:cs="Times New Roman"/>
          <w:bCs/>
          <w:color w:val="auto"/>
          <w:sz w:val="24"/>
          <w:szCs w:val="24"/>
        </w:rPr>
        <w:t>4</w:t>
      </w:r>
      <w:r w:rsidR="00A224AC" w:rsidRPr="00A224AC">
        <w:rPr>
          <w:rFonts w:ascii="Times New Roman" w:hAnsi="Times New Roman" w:cs="Times New Roman"/>
          <w:bCs/>
          <w:color w:val="auto"/>
          <w:sz w:val="24"/>
          <w:szCs w:val="24"/>
        </w:rPr>
        <w:t>20</w:t>
      </w:r>
      <w:r w:rsidR="0007748F" w:rsidRPr="00A224AC">
        <w:rPr>
          <w:rFonts w:ascii="Times New Roman" w:hAnsi="Times New Roman" w:cs="Times New Roman"/>
          <w:bCs/>
          <w:color w:val="auto"/>
          <w:sz w:val="24"/>
          <w:szCs w:val="24"/>
        </w:rPr>
        <w:t>,</w:t>
      </w:r>
      <w:r w:rsidR="00A224AC" w:rsidRPr="00A224AC">
        <w:rPr>
          <w:rFonts w:ascii="Times New Roman" w:hAnsi="Times New Roman" w:cs="Times New Roman"/>
          <w:bCs/>
          <w:color w:val="auto"/>
          <w:sz w:val="24"/>
          <w:szCs w:val="24"/>
        </w:rPr>
        <w:t>4</w:t>
      </w:r>
      <w:r w:rsidR="00945536" w:rsidRPr="00A224AC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тыс. </w:t>
      </w:r>
      <w:r w:rsidR="009B11BE" w:rsidRPr="00A224AC">
        <w:rPr>
          <w:rFonts w:ascii="Times New Roman" w:hAnsi="Times New Roman" w:cs="Times New Roman"/>
          <w:color w:val="auto"/>
          <w:sz w:val="24"/>
          <w:szCs w:val="24"/>
        </w:rPr>
        <w:t>рубле</w:t>
      </w:r>
      <w:r w:rsidR="0007748F" w:rsidRPr="00A224AC">
        <w:rPr>
          <w:rFonts w:ascii="Times New Roman" w:hAnsi="Times New Roman" w:cs="Times New Roman"/>
          <w:color w:val="auto"/>
          <w:sz w:val="24"/>
          <w:szCs w:val="24"/>
        </w:rPr>
        <w:t>й</w:t>
      </w:r>
      <w:r w:rsidR="009B11BE" w:rsidRPr="00A224AC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545B3E" w:rsidRPr="001E6352" w:rsidRDefault="00545B3E" w:rsidP="009B11BE">
      <w:pPr>
        <w:pStyle w:val="text0"/>
        <w:ind w:firstLine="546"/>
        <w:rPr>
          <w:rFonts w:ascii="Times New Roman" w:hAnsi="Times New Roman" w:cs="Times New Roman"/>
          <w:color w:val="FF0000"/>
          <w:sz w:val="24"/>
          <w:szCs w:val="24"/>
        </w:rPr>
      </w:pPr>
    </w:p>
    <w:p w:rsidR="009B11BE" w:rsidRPr="005D2B5C" w:rsidRDefault="009B11BE" w:rsidP="009B11BE">
      <w:pPr>
        <w:pStyle w:val="text0"/>
        <w:ind w:firstLine="546"/>
        <w:rPr>
          <w:rFonts w:ascii="Times New Roman" w:hAnsi="Times New Roman" w:cs="Times New Roman"/>
          <w:color w:val="auto"/>
          <w:sz w:val="24"/>
          <w:szCs w:val="24"/>
        </w:rPr>
      </w:pPr>
      <w:r w:rsidRPr="005D2B5C">
        <w:rPr>
          <w:rFonts w:ascii="Times New Roman" w:hAnsi="Times New Roman" w:cs="Times New Roman"/>
          <w:color w:val="auto"/>
          <w:sz w:val="24"/>
          <w:szCs w:val="24"/>
        </w:rPr>
        <w:t>Более детально анализ доходов</w:t>
      </w:r>
      <w:r w:rsidR="009054D3" w:rsidRPr="005D2B5C">
        <w:rPr>
          <w:rFonts w:ascii="Times New Roman" w:hAnsi="Times New Roman" w:cs="Times New Roman"/>
          <w:color w:val="auto"/>
          <w:sz w:val="24"/>
          <w:szCs w:val="24"/>
        </w:rPr>
        <w:t xml:space="preserve"> в 201</w:t>
      </w:r>
      <w:r w:rsidR="005D2B5C">
        <w:rPr>
          <w:rFonts w:ascii="Times New Roman" w:hAnsi="Times New Roman" w:cs="Times New Roman"/>
          <w:color w:val="auto"/>
          <w:sz w:val="24"/>
          <w:szCs w:val="24"/>
        </w:rPr>
        <w:t>4</w:t>
      </w:r>
      <w:r w:rsidR="009054D3" w:rsidRPr="005D2B5C">
        <w:rPr>
          <w:rFonts w:ascii="Times New Roman" w:hAnsi="Times New Roman" w:cs="Times New Roman"/>
          <w:color w:val="auto"/>
          <w:sz w:val="24"/>
          <w:szCs w:val="24"/>
        </w:rPr>
        <w:t xml:space="preserve"> году</w:t>
      </w:r>
      <w:r w:rsidRPr="005D2B5C">
        <w:rPr>
          <w:rFonts w:ascii="Times New Roman" w:hAnsi="Times New Roman" w:cs="Times New Roman"/>
          <w:color w:val="auto"/>
          <w:sz w:val="24"/>
          <w:szCs w:val="24"/>
        </w:rPr>
        <w:t xml:space="preserve">, предлагаемых рассматриваемым проектом к </w:t>
      </w:r>
      <w:r w:rsidR="00F47162" w:rsidRPr="005D2B5C">
        <w:rPr>
          <w:rFonts w:ascii="Times New Roman" w:hAnsi="Times New Roman" w:cs="Times New Roman"/>
          <w:color w:val="auto"/>
          <w:sz w:val="24"/>
          <w:szCs w:val="24"/>
        </w:rPr>
        <w:t>ожидаемому исполнению</w:t>
      </w:r>
      <w:r w:rsidRPr="005D2B5C">
        <w:rPr>
          <w:rFonts w:ascii="Times New Roman" w:hAnsi="Times New Roman" w:cs="Times New Roman"/>
          <w:color w:val="auto"/>
          <w:sz w:val="24"/>
          <w:szCs w:val="24"/>
        </w:rPr>
        <w:t xml:space="preserve"> в 201</w:t>
      </w:r>
      <w:r w:rsidR="005D2B5C">
        <w:rPr>
          <w:rFonts w:ascii="Times New Roman" w:hAnsi="Times New Roman" w:cs="Times New Roman"/>
          <w:color w:val="auto"/>
          <w:sz w:val="24"/>
          <w:szCs w:val="24"/>
        </w:rPr>
        <w:t>3</w:t>
      </w:r>
      <w:r w:rsidRPr="005D2B5C">
        <w:rPr>
          <w:rFonts w:ascii="Times New Roman" w:hAnsi="Times New Roman" w:cs="Times New Roman"/>
          <w:color w:val="auto"/>
          <w:sz w:val="24"/>
          <w:szCs w:val="24"/>
        </w:rPr>
        <w:t xml:space="preserve"> году </w:t>
      </w:r>
      <w:r w:rsidR="005D2B5C">
        <w:rPr>
          <w:rFonts w:ascii="Times New Roman" w:hAnsi="Times New Roman" w:cs="Times New Roman"/>
          <w:color w:val="auto"/>
          <w:sz w:val="24"/>
          <w:szCs w:val="24"/>
        </w:rPr>
        <w:t xml:space="preserve">и поступивших доходов в 2012 году </w:t>
      </w:r>
      <w:r w:rsidRPr="005D2B5C">
        <w:rPr>
          <w:rFonts w:ascii="Times New Roman" w:hAnsi="Times New Roman" w:cs="Times New Roman"/>
          <w:color w:val="auto"/>
          <w:sz w:val="24"/>
          <w:szCs w:val="24"/>
        </w:rPr>
        <w:t>в бюджет городского округа, приведён в таблице</w:t>
      </w:r>
      <w:r w:rsidR="008720E4" w:rsidRPr="005D2B5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9E6B81">
        <w:rPr>
          <w:rFonts w:ascii="Times New Roman" w:hAnsi="Times New Roman" w:cs="Times New Roman"/>
          <w:color w:val="auto"/>
          <w:sz w:val="24"/>
          <w:szCs w:val="24"/>
        </w:rPr>
        <w:t>4</w:t>
      </w:r>
      <w:r w:rsidR="007C4FA9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392F8D" w:rsidRPr="00B33C0A" w:rsidRDefault="00392F8D">
      <w:pPr>
        <w:jc w:val="both"/>
        <w:rPr>
          <w:sz w:val="20"/>
          <w:szCs w:val="20"/>
        </w:rPr>
      </w:pPr>
    </w:p>
    <w:p w:rsidR="00B92B1F" w:rsidRDefault="00392F8D" w:rsidP="00392F8D">
      <w:pPr>
        <w:pStyle w:val="text0"/>
        <w:ind w:firstLine="54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02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720E4">
        <w:rPr>
          <w:rFonts w:ascii="Times New Roman" w:hAnsi="Times New Roman" w:cs="Times New Roman"/>
          <w:b/>
          <w:bCs/>
          <w:sz w:val="24"/>
          <w:szCs w:val="24"/>
        </w:rPr>
        <w:t xml:space="preserve">Таблица </w:t>
      </w:r>
      <w:r w:rsidR="009E6B81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:rsidR="00C6091F" w:rsidRPr="008A49B0" w:rsidRDefault="008A49B0" w:rsidP="008A49B0">
      <w:pPr>
        <w:pStyle w:val="text0"/>
        <w:ind w:firstLine="546"/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тыс. рублей</w:t>
      </w:r>
    </w:p>
    <w:tbl>
      <w:tblPr>
        <w:tblW w:w="5198" w:type="pct"/>
        <w:tblInd w:w="-90" w:type="dxa"/>
        <w:tblLayout w:type="fixed"/>
        <w:tblLook w:val="04A0" w:firstRow="1" w:lastRow="0" w:firstColumn="1" w:lastColumn="0" w:noHBand="0" w:noVBand="1"/>
      </w:tblPr>
      <w:tblGrid>
        <w:gridCol w:w="2795"/>
        <w:gridCol w:w="1391"/>
        <w:gridCol w:w="1422"/>
        <w:gridCol w:w="1413"/>
        <w:gridCol w:w="1300"/>
        <w:gridCol w:w="1294"/>
      </w:tblGrid>
      <w:tr w:rsidR="00B92B1F" w:rsidRPr="00B33C0A" w:rsidTr="007E72D8">
        <w:trPr>
          <w:trHeight w:val="480"/>
          <w:tblHeader/>
        </w:trPr>
        <w:tc>
          <w:tcPr>
            <w:tcW w:w="1453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92B1F" w:rsidRPr="000E4849" w:rsidRDefault="00B92B1F">
            <w:pPr>
              <w:jc w:val="center"/>
              <w:rPr>
                <w:b/>
                <w:bCs/>
                <w:sz w:val="22"/>
                <w:szCs w:val="22"/>
              </w:rPr>
            </w:pPr>
            <w:r w:rsidRPr="000E4849">
              <w:rPr>
                <w:b/>
                <w:bCs/>
                <w:sz w:val="22"/>
                <w:szCs w:val="22"/>
              </w:rPr>
              <w:t>Наименование доходов</w:t>
            </w:r>
          </w:p>
        </w:tc>
        <w:tc>
          <w:tcPr>
            <w:tcW w:w="723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92B1F" w:rsidRPr="000E4849" w:rsidRDefault="00B92B1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Поступив</w:t>
            </w:r>
            <w:r w:rsidR="007E72D8">
              <w:rPr>
                <w:b/>
                <w:bCs/>
                <w:sz w:val="22"/>
                <w:szCs w:val="22"/>
              </w:rPr>
              <w:t>-</w:t>
            </w:r>
            <w:r>
              <w:rPr>
                <w:b/>
                <w:bCs/>
                <w:sz w:val="22"/>
                <w:szCs w:val="22"/>
              </w:rPr>
              <w:t>шие доходы 2012г.</w:t>
            </w:r>
          </w:p>
        </w:tc>
        <w:tc>
          <w:tcPr>
            <w:tcW w:w="739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92B1F" w:rsidRPr="000E4849" w:rsidRDefault="00B92B1F">
            <w:pPr>
              <w:jc w:val="center"/>
              <w:rPr>
                <w:b/>
                <w:bCs/>
                <w:sz w:val="22"/>
                <w:szCs w:val="22"/>
              </w:rPr>
            </w:pPr>
            <w:r w:rsidRPr="000E4849">
              <w:rPr>
                <w:b/>
                <w:bCs/>
                <w:sz w:val="22"/>
                <w:szCs w:val="22"/>
              </w:rPr>
              <w:t>Ожидаем</w:t>
            </w:r>
            <w:r>
              <w:rPr>
                <w:b/>
                <w:bCs/>
                <w:sz w:val="22"/>
                <w:szCs w:val="22"/>
              </w:rPr>
              <w:t>ы</w:t>
            </w:r>
            <w:r w:rsidRPr="000E4849">
              <w:rPr>
                <w:b/>
                <w:bCs/>
                <w:sz w:val="22"/>
                <w:szCs w:val="22"/>
              </w:rPr>
              <w:t xml:space="preserve">е </w:t>
            </w:r>
            <w:r>
              <w:rPr>
                <w:b/>
                <w:bCs/>
                <w:sz w:val="22"/>
                <w:szCs w:val="22"/>
              </w:rPr>
              <w:t>доходы</w:t>
            </w:r>
          </w:p>
          <w:p w:rsidR="00B92B1F" w:rsidRPr="000E4849" w:rsidRDefault="00B92B1F" w:rsidP="00B92B1F">
            <w:pPr>
              <w:jc w:val="center"/>
              <w:rPr>
                <w:b/>
                <w:bCs/>
                <w:sz w:val="22"/>
                <w:szCs w:val="22"/>
              </w:rPr>
            </w:pPr>
            <w:r w:rsidRPr="000E4849">
              <w:rPr>
                <w:b/>
                <w:bCs/>
                <w:sz w:val="22"/>
                <w:szCs w:val="22"/>
              </w:rPr>
              <w:t>201</w:t>
            </w:r>
            <w:r>
              <w:rPr>
                <w:b/>
                <w:bCs/>
                <w:sz w:val="22"/>
                <w:szCs w:val="22"/>
              </w:rPr>
              <w:t>3</w:t>
            </w:r>
            <w:r w:rsidRPr="000E4849">
              <w:rPr>
                <w:b/>
                <w:bCs/>
                <w:sz w:val="22"/>
                <w:szCs w:val="22"/>
              </w:rPr>
              <w:t>г.</w:t>
            </w:r>
          </w:p>
        </w:tc>
        <w:tc>
          <w:tcPr>
            <w:tcW w:w="735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92B1F" w:rsidRPr="000E4849" w:rsidRDefault="00B92B1F">
            <w:pPr>
              <w:jc w:val="center"/>
              <w:rPr>
                <w:b/>
                <w:bCs/>
                <w:sz w:val="22"/>
                <w:szCs w:val="22"/>
              </w:rPr>
            </w:pPr>
            <w:r w:rsidRPr="000E4849">
              <w:rPr>
                <w:b/>
                <w:bCs/>
                <w:sz w:val="22"/>
                <w:szCs w:val="22"/>
              </w:rPr>
              <w:t>Планируе</w:t>
            </w:r>
            <w:r w:rsidR="007E72D8">
              <w:rPr>
                <w:b/>
                <w:bCs/>
                <w:sz w:val="22"/>
                <w:szCs w:val="22"/>
              </w:rPr>
              <w:t>-</w:t>
            </w:r>
            <w:r w:rsidRPr="000E4849">
              <w:rPr>
                <w:b/>
                <w:bCs/>
                <w:sz w:val="22"/>
                <w:szCs w:val="22"/>
              </w:rPr>
              <w:t>мые доходы</w:t>
            </w:r>
          </w:p>
          <w:p w:rsidR="00B92B1F" w:rsidRPr="000E4849" w:rsidRDefault="00B92B1F" w:rsidP="00B92B1F">
            <w:pPr>
              <w:jc w:val="center"/>
              <w:rPr>
                <w:b/>
                <w:bCs/>
                <w:sz w:val="22"/>
                <w:szCs w:val="22"/>
              </w:rPr>
            </w:pPr>
            <w:r w:rsidRPr="000E4849">
              <w:rPr>
                <w:b/>
                <w:bCs/>
                <w:sz w:val="22"/>
                <w:szCs w:val="22"/>
              </w:rPr>
              <w:t>201</w:t>
            </w:r>
            <w:r>
              <w:rPr>
                <w:b/>
                <w:bCs/>
                <w:sz w:val="22"/>
                <w:szCs w:val="22"/>
              </w:rPr>
              <w:t>4</w:t>
            </w:r>
            <w:r w:rsidRPr="000E4849">
              <w:rPr>
                <w:b/>
                <w:bCs/>
                <w:sz w:val="22"/>
                <w:szCs w:val="22"/>
              </w:rPr>
              <w:t>г.</w:t>
            </w:r>
          </w:p>
        </w:tc>
        <w:tc>
          <w:tcPr>
            <w:tcW w:w="1349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92B1F" w:rsidRPr="000E4849" w:rsidRDefault="00B92B1F">
            <w:pPr>
              <w:jc w:val="center"/>
              <w:rPr>
                <w:b/>
                <w:bCs/>
                <w:sz w:val="22"/>
                <w:szCs w:val="22"/>
              </w:rPr>
            </w:pPr>
            <w:r w:rsidRPr="000E4849">
              <w:rPr>
                <w:b/>
                <w:bCs/>
                <w:sz w:val="22"/>
                <w:szCs w:val="22"/>
              </w:rPr>
              <w:t>отклонение</w:t>
            </w:r>
          </w:p>
        </w:tc>
      </w:tr>
      <w:tr w:rsidR="00B92B1F" w:rsidRPr="00B33C0A" w:rsidTr="00B92B1F">
        <w:trPr>
          <w:trHeight w:val="450"/>
          <w:tblHeader/>
        </w:trPr>
        <w:tc>
          <w:tcPr>
            <w:tcW w:w="1453" w:type="pct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92B1F" w:rsidRPr="000E4849" w:rsidRDefault="00B92B1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2B1F" w:rsidRPr="000E4849" w:rsidRDefault="00B92B1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39" w:type="pct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92B1F" w:rsidRPr="000E4849" w:rsidRDefault="00B92B1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35" w:type="pct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92B1F" w:rsidRPr="000E4849" w:rsidRDefault="00B92B1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7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92B1F" w:rsidRPr="000E4849" w:rsidRDefault="00B92B1F" w:rsidP="008A49B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2013г.-2012г.</w:t>
            </w:r>
          </w:p>
        </w:tc>
        <w:tc>
          <w:tcPr>
            <w:tcW w:w="67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92B1F" w:rsidRPr="000E4849" w:rsidRDefault="00B92B1F" w:rsidP="008A49B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2014г.-2013г.</w:t>
            </w:r>
          </w:p>
        </w:tc>
      </w:tr>
      <w:tr w:rsidR="00B92B1F" w:rsidRPr="00B33C0A" w:rsidTr="00B92B1F">
        <w:trPr>
          <w:trHeight w:val="255"/>
          <w:tblHeader/>
        </w:trPr>
        <w:tc>
          <w:tcPr>
            <w:tcW w:w="145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bottom"/>
            <w:hideMark/>
          </w:tcPr>
          <w:p w:rsidR="00300FB1" w:rsidRPr="000E4849" w:rsidRDefault="00300FB1">
            <w:pPr>
              <w:jc w:val="center"/>
              <w:rPr>
                <w:i/>
                <w:iCs/>
                <w:sz w:val="22"/>
                <w:szCs w:val="22"/>
              </w:rPr>
            </w:pPr>
            <w:r w:rsidRPr="000E4849">
              <w:rPr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72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00FB1" w:rsidRPr="000E4849" w:rsidRDefault="00300FB1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73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bottom"/>
            <w:hideMark/>
          </w:tcPr>
          <w:p w:rsidR="00300FB1" w:rsidRPr="000E4849" w:rsidRDefault="00300FB1">
            <w:pPr>
              <w:jc w:val="center"/>
              <w:rPr>
                <w:i/>
                <w:iCs/>
                <w:sz w:val="22"/>
                <w:szCs w:val="22"/>
              </w:rPr>
            </w:pPr>
            <w:r w:rsidRPr="000E4849">
              <w:rPr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73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300FB1" w:rsidRPr="000E4849" w:rsidRDefault="00300FB1">
            <w:pPr>
              <w:jc w:val="center"/>
              <w:rPr>
                <w:i/>
                <w:iCs/>
                <w:sz w:val="22"/>
                <w:szCs w:val="22"/>
              </w:rPr>
            </w:pPr>
            <w:r w:rsidRPr="000E4849">
              <w:rPr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67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300FB1" w:rsidRPr="000E4849" w:rsidRDefault="00300FB1">
            <w:pPr>
              <w:jc w:val="center"/>
              <w:rPr>
                <w:i/>
                <w:iCs/>
                <w:sz w:val="22"/>
                <w:szCs w:val="22"/>
              </w:rPr>
            </w:pPr>
            <w:r w:rsidRPr="000E4849">
              <w:rPr>
                <w:i/>
                <w:iCs/>
                <w:sz w:val="22"/>
                <w:szCs w:val="22"/>
              </w:rPr>
              <w:t>4</w:t>
            </w:r>
          </w:p>
        </w:tc>
        <w:tc>
          <w:tcPr>
            <w:tcW w:w="67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bottom"/>
            <w:hideMark/>
          </w:tcPr>
          <w:p w:rsidR="00300FB1" w:rsidRPr="000E4849" w:rsidRDefault="00300FB1">
            <w:pPr>
              <w:jc w:val="center"/>
              <w:rPr>
                <w:i/>
                <w:iCs/>
                <w:sz w:val="22"/>
                <w:szCs w:val="22"/>
              </w:rPr>
            </w:pPr>
            <w:r w:rsidRPr="000E4849">
              <w:rPr>
                <w:i/>
                <w:iCs/>
                <w:sz w:val="22"/>
                <w:szCs w:val="22"/>
              </w:rPr>
              <w:t>5</w:t>
            </w:r>
          </w:p>
        </w:tc>
      </w:tr>
      <w:tr w:rsidR="00B92B1F" w:rsidRPr="00B33C0A" w:rsidTr="00B92B1F">
        <w:trPr>
          <w:trHeight w:val="255"/>
        </w:trPr>
        <w:tc>
          <w:tcPr>
            <w:tcW w:w="145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0FB1" w:rsidRPr="000E4849" w:rsidRDefault="00300FB1">
            <w:pPr>
              <w:rPr>
                <w:b/>
                <w:bCs/>
                <w:sz w:val="22"/>
                <w:szCs w:val="22"/>
              </w:rPr>
            </w:pPr>
            <w:r w:rsidRPr="000E4849">
              <w:rPr>
                <w:b/>
                <w:bCs/>
                <w:sz w:val="22"/>
                <w:szCs w:val="22"/>
              </w:rPr>
              <w:t>ДОХОДЫ</w:t>
            </w:r>
          </w:p>
        </w:tc>
        <w:tc>
          <w:tcPr>
            <w:tcW w:w="723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0FB1" w:rsidRPr="000E4849" w:rsidRDefault="00B92B1F" w:rsidP="00A218D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2 707 798,</w:t>
            </w:r>
            <w:r w:rsidR="00A218D3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3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0FB1" w:rsidRPr="000E4849" w:rsidRDefault="00300FB1" w:rsidP="007E72D8">
            <w:pPr>
              <w:jc w:val="right"/>
              <w:rPr>
                <w:b/>
                <w:bCs/>
                <w:sz w:val="22"/>
                <w:szCs w:val="22"/>
              </w:rPr>
            </w:pPr>
            <w:r w:rsidRPr="000E4849">
              <w:rPr>
                <w:b/>
                <w:bCs/>
                <w:sz w:val="22"/>
                <w:szCs w:val="22"/>
              </w:rPr>
              <w:t>2 9</w:t>
            </w:r>
            <w:r w:rsidR="007E72D8">
              <w:rPr>
                <w:b/>
                <w:bCs/>
                <w:sz w:val="22"/>
                <w:szCs w:val="22"/>
              </w:rPr>
              <w:t>84</w:t>
            </w:r>
            <w:r w:rsidRPr="000E4849">
              <w:rPr>
                <w:b/>
                <w:bCs/>
                <w:sz w:val="22"/>
                <w:szCs w:val="22"/>
              </w:rPr>
              <w:t> </w:t>
            </w:r>
            <w:r w:rsidR="007E72D8">
              <w:rPr>
                <w:b/>
                <w:bCs/>
                <w:sz w:val="22"/>
                <w:szCs w:val="22"/>
              </w:rPr>
              <w:t>300</w:t>
            </w:r>
            <w:r w:rsidRPr="000E4849">
              <w:rPr>
                <w:b/>
                <w:bCs/>
                <w:sz w:val="22"/>
                <w:szCs w:val="22"/>
              </w:rPr>
              <w:t>,</w:t>
            </w:r>
            <w:r w:rsidR="007E72D8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35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0FB1" w:rsidRPr="00B92B1F" w:rsidRDefault="00300FB1" w:rsidP="00383A79">
            <w:pPr>
              <w:jc w:val="right"/>
              <w:rPr>
                <w:b/>
                <w:bCs/>
                <w:sz w:val="22"/>
                <w:szCs w:val="22"/>
              </w:rPr>
            </w:pPr>
            <w:r w:rsidRPr="000E4849">
              <w:rPr>
                <w:b/>
                <w:bCs/>
                <w:sz w:val="22"/>
                <w:szCs w:val="22"/>
              </w:rPr>
              <w:t>2 </w:t>
            </w:r>
            <w:r>
              <w:rPr>
                <w:b/>
                <w:bCs/>
                <w:sz w:val="22"/>
                <w:szCs w:val="22"/>
              </w:rPr>
              <w:t>4</w:t>
            </w:r>
            <w:r w:rsidRPr="00B92B1F">
              <w:rPr>
                <w:b/>
                <w:bCs/>
                <w:sz w:val="22"/>
                <w:szCs w:val="22"/>
              </w:rPr>
              <w:t>49</w:t>
            </w:r>
            <w:r w:rsidRPr="000E4849">
              <w:rPr>
                <w:b/>
                <w:bCs/>
                <w:sz w:val="22"/>
                <w:szCs w:val="22"/>
              </w:rPr>
              <w:t> </w:t>
            </w:r>
            <w:r w:rsidRPr="00B92B1F">
              <w:rPr>
                <w:b/>
                <w:bCs/>
                <w:sz w:val="22"/>
                <w:szCs w:val="22"/>
              </w:rPr>
              <w:t>4</w:t>
            </w:r>
            <w:r>
              <w:rPr>
                <w:b/>
                <w:bCs/>
                <w:sz w:val="22"/>
                <w:szCs w:val="22"/>
              </w:rPr>
              <w:t>55</w:t>
            </w:r>
            <w:r w:rsidRPr="000E4849">
              <w:rPr>
                <w:b/>
                <w:bCs/>
                <w:sz w:val="22"/>
                <w:szCs w:val="22"/>
              </w:rPr>
              <w:t>,</w:t>
            </w: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676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0FB1" w:rsidRPr="000E4849" w:rsidRDefault="00383A79" w:rsidP="00383A79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+</w:t>
            </w:r>
            <w:r w:rsidR="00300FB1">
              <w:rPr>
                <w:b/>
                <w:bCs/>
                <w:sz w:val="22"/>
                <w:szCs w:val="22"/>
              </w:rPr>
              <w:t>2</w:t>
            </w:r>
            <w:r>
              <w:rPr>
                <w:b/>
                <w:bCs/>
                <w:sz w:val="22"/>
                <w:szCs w:val="22"/>
              </w:rPr>
              <w:t>76</w:t>
            </w:r>
            <w:r w:rsidR="00300FB1" w:rsidRPr="000E4849">
              <w:rPr>
                <w:b/>
                <w:bCs/>
                <w:sz w:val="22"/>
                <w:szCs w:val="22"/>
              </w:rPr>
              <w:t> </w:t>
            </w:r>
            <w:r>
              <w:rPr>
                <w:b/>
                <w:bCs/>
                <w:sz w:val="22"/>
                <w:szCs w:val="22"/>
              </w:rPr>
              <w:t>5</w:t>
            </w:r>
            <w:r w:rsidR="00300FB1">
              <w:rPr>
                <w:b/>
                <w:bCs/>
                <w:sz w:val="22"/>
                <w:szCs w:val="22"/>
              </w:rPr>
              <w:t>02</w:t>
            </w:r>
            <w:r w:rsidR="00300FB1" w:rsidRPr="000E4849">
              <w:rPr>
                <w:b/>
                <w:bCs/>
                <w:sz w:val="22"/>
                <w:szCs w:val="22"/>
              </w:rPr>
              <w:t>,</w:t>
            </w:r>
            <w:r w:rsidR="00300FB1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673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0FB1" w:rsidRPr="000E4849" w:rsidRDefault="00300FB1" w:rsidP="00383A79">
            <w:pPr>
              <w:jc w:val="right"/>
              <w:rPr>
                <w:b/>
                <w:bCs/>
                <w:sz w:val="22"/>
                <w:szCs w:val="22"/>
              </w:rPr>
            </w:pPr>
            <w:r w:rsidRPr="000E4849">
              <w:rPr>
                <w:b/>
                <w:bCs/>
                <w:sz w:val="22"/>
                <w:szCs w:val="22"/>
              </w:rPr>
              <w:t>-</w:t>
            </w:r>
            <w:r w:rsidR="00383A79">
              <w:rPr>
                <w:b/>
                <w:bCs/>
                <w:sz w:val="22"/>
                <w:szCs w:val="22"/>
              </w:rPr>
              <w:t>534 844</w:t>
            </w:r>
            <w:r w:rsidRPr="000E4849">
              <w:rPr>
                <w:b/>
                <w:bCs/>
                <w:sz w:val="22"/>
                <w:szCs w:val="22"/>
              </w:rPr>
              <w:t>,</w:t>
            </w:r>
            <w:r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B92B1F" w:rsidRPr="00B33C0A" w:rsidTr="00B92B1F">
        <w:trPr>
          <w:trHeight w:val="255"/>
        </w:trPr>
        <w:tc>
          <w:tcPr>
            <w:tcW w:w="145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0FB1" w:rsidRPr="000E4849" w:rsidRDefault="00300FB1" w:rsidP="00CC5895">
            <w:pPr>
              <w:rPr>
                <w:b/>
                <w:bCs/>
                <w:sz w:val="22"/>
                <w:szCs w:val="22"/>
              </w:rPr>
            </w:pPr>
            <w:r w:rsidRPr="000E4849">
              <w:rPr>
                <w:b/>
                <w:bCs/>
                <w:sz w:val="22"/>
                <w:szCs w:val="22"/>
              </w:rPr>
              <w:t>Собственные доходы, в том числе:</w:t>
            </w:r>
          </w:p>
        </w:tc>
        <w:tc>
          <w:tcPr>
            <w:tcW w:w="723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0FB1" w:rsidRDefault="00B92B1F" w:rsidP="00A218D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  <w:r w:rsidR="00A218D3">
              <w:rPr>
                <w:b/>
                <w:bCs/>
                <w:sz w:val="22"/>
                <w:szCs w:val="22"/>
              </w:rPr>
              <w:t> </w:t>
            </w:r>
            <w:r>
              <w:rPr>
                <w:b/>
                <w:bCs/>
                <w:sz w:val="22"/>
                <w:szCs w:val="22"/>
              </w:rPr>
              <w:t>021</w:t>
            </w:r>
            <w:r w:rsidR="00A218D3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575,</w:t>
            </w:r>
            <w:r w:rsidR="00A218D3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73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0FB1" w:rsidRPr="000E4849" w:rsidRDefault="00300FB1" w:rsidP="007E72D8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  <w:r w:rsidRPr="000E4849">
              <w:rPr>
                <w:b/>
                <w:bCs/>
                <w:sz w:val="22"/>
                <w:szCs w:val="22"/>
              </w:rPr>
              <w:t> </w:t>
            </w:r>
            <w:r>
              <w:rPr>
                <w:b/>
                <w:bCs/>
                <w:sz w:val="22"/>
                <w:szCs w:val="22"/>
              </w:rPr>
              <w:t>0</w:t>
            </w:r>
            <w:r w:rsidR="007E72D8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2</w:t>
            </w:r>
            <w:r w:rsidRPr="000E4849">
              <w:rPr>
                <w:b/>
                <w:bCs/>
                <w:sz w:val="22"/>
                <w:szCs w:val="22"/>
              </w:rPr>
              <w:t> </w:t>
            </w:r>
            <w:r>
              <w:rPr>
                <w:b/>
                <w:bCs/>
                <w:sz w:val="22"/>
                <w:szCs w:val="22"/>
              </w:rPr>
              <w:t>8</w:t>
            </w:r>
            <w:r w:rsidR="007E72D8">
              <w:rPr>
                <w:b/>
                <w:bCs/>
                <w:sz w:val="22"/>
                <w:szCs w:val="22"/>
              </w:rPr>
              <w:t>39</w:t>
            </w:r>
            <w:r w:rsidRPr="000E4849"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735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0FB1" w:rsidRPr="000E4849" w:rsidRDefault="00300FB1" w:rsidP="003050A7">
            <w:pPr>
              <w:jc w:val="right"/>
              <w:rPr>
                <w:b/>
                <w:bCs/>
                <w:sz w:val="22"/>
                <w:szCs w:val="22"/>
              </w:rPr>
            </w:pPr>
            <w:r w:rsidRPr="000E4849">
              <w:rPr>
                <w:b/>
                <w:bCs/>
                <w:sz w:val="22"/>
                <w:szCs w:val="22"/>
              </w:rPr>
              <w:t>1 </w:t>
            </w:r>
            <w:r>
              <w:rPr>
                <w:b/>
                <w:bCs/>
                <w:sz w:val="22"/>
                <w:szCs w:val="22"/>
              </w:rPr>
              <w:t>9</w:t>
            </w:r>
            <w:r w:rsidR="003050A7">
              <w:rPr>
                <w:b/>
                <w:bCs/>
                <w:sz w:val="22"/>
                <w:szCs w:val="22"/>
              </w:rPr>
              <w:t>39</w:t>
            </w:r>
            <w:r w:rsidRPr="000E4849">
              <w:rPr>
                <w:b/>
                <w:bCs/>
                <w:sz w:val="22"/>
                <w:szCs w:val="22"/>
              </w:rPr>
              <w:t> </w:t>
            </w:r>
            <w:r w:rsidR="003050A7">
              <w:rPr>
                <w:b/>
                <w:bCs/>
                <w:sz w:val="22"/>
                <w:szCs w:val="22"/>
              </w:rPr>
              <w:t>369</w:t>
            </w:r>
            <w:r w:rsidRPr="000E4849"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676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0FB1" w:rsidRPr="000E4849" w:rsidRDefault="00300FB1" w:rsidP="00383A79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  <w:r w:rsidR="00383A79">
              <w:rPr>
                <w:b/>
                <w:bCs/>
                <w:sz w:val="22"/>
                <w:szCs w:val="22"/>
              </w:rPr>
              <w:t>8</w:t>
            </w:r>
            <w:r w:rsidRPr="000E4849">
              <w:rPr>
                <w:b/>
                <w:bCs/>
                <w:sz w:val="22"/>
                <w:szCs w:val="22"/>
              </w:rPr>
              <w:t> </w:t>
            </w:r>
            <w:r w:rsidR="00383A79">
              <w:rPr>
                <w:b/>
                <w:bCs/>
                <w:sz w:val="22"/>
                <w:szCs w:val="22"/>
              </w:rPr>
              <w:t>736</w:t>
            </w:r>
            <w:r w:rsidRPr="000E4849">
              <w:rPr>
                <w:b/>
                <w:bCs/>
                <w:sz w:val="22"/>
                <w:szCs w:val="22"/>
              </w:rPr>
              <w:t>,</w:t>
            </w:r>
            <w:r w:rsidR="00383A79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673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0FB1" w:rsidRPr="000E4849" w:rsidRDefault="00300FB1" w:rsidP="00383A79">
            <w:pPr>
              <w:jc w:val="right"/>
              <w:rPr>
                <w:b/>
                <w:bCs/>
                <w:sz w:val="22"/>
                <w:szCs w:val="22"/>
              </w:rPr>
            </w:pPr>
            <w:r w:rsidRPr="000E4849">
              <w:rPr>
                <w:b/>
                <w:bCs/>
                <w:sz w:val="22"/>
                <w:szCs w:val="22"/>
              </w:rPr>
              <w:t>-</w:t>
            </w:r>
            <w:r w:rsidR="00383A79">
              <w:rPr>
                <w:b/>
                <w:bCs/>
                <w:sz w:val="22"/>
                <w:szCs w:val="22"/>
              </w:rPr>
              <w:t>73 470</w:t>
            </w:r>
            <w:r w:rsidRPr="000E4849">
              <w:rPr>
                <w:b/>
                <w:bCs/>
                <w:sz w:val="22"/>
                <w:szCs w:val="22"/>
              </w:rPr>
              <w:t>,</w:t>
            </w:r>
            <w:r w:rsidR="00383A79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B92B1F" w:rsidRPr="00B33C0A" w:rsidTr="00B92B1F">
        <w:trPr>
          <w:trHeight w:val="255"/>
        </w:trPr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0FB1" w:rsidRPr="000E4849" w:rsidRDefault="00300FB1">
            <w:pPr>
              <w:rPr>
                <w:b/>
                <w:bCs/>
                <w:sz w:val="22"/>
                <w:szCs w:val="22"/>
              </w:rPr>
            </w:pPr>
            <w:r w:rsidRPr="000E4849">
              <w:rPr>
                <w:b/>
                <w:bCs/>
                <w:sz w:val="22"/>
                <w:szCs w:val="22"/>
              </w:rPr>
              <w:t>Налоговые доходы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0FB1" w:rsidRPr="000E4849" w:rsidRDefault="00A218D3" w:rsidP="00A218D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1 439 980,7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0FB1" w:rsidRPr="000E4849" w:rsidRDefault="00300FB1" w:rsidP="00856D5D">
            <w:pPr>
              <w:jc w:val="right"/>
              <w:rPr>
                <w:b/>
                <w:bCs/>
                <w:sz w:val="22"/>
                <w:szCs w:val="22"/>
              </w:rPr>
            </w:pPr>
            <w:r w:rsidRPr="000E4849">
              <w:rPr>
                <w:b/>
                <w:bCs/>
                <w:sz w:val="22"/>
                <w:szCs w:val="22"/>
              </w:rPr>
              <w:t xml:space="preserve">1 </w:t>
            </w:r>
            <w:r>
              <w:rPr>
                <w:b/>
                <w:bCs/>
                <w:sz w:val="22"/>
                <w:szCs w:val="22"/>
              </w:rPr>
              <w:t>5</w:t>
            </w:r>
            <w:r w:rsidR="00856D5D">
              <w:rPr>
                <w:b/>
                <w:bCs/>
                <w:sz w:val="22"/>
                <w:szCs w:val="22"/>
              </w:rPr>
              <w:t>88</w:t>
            </w:r>
            <w:r w:rsidRPr="000E4849">
              <w:rPr>
                <w:b/>
                <w:bCs/>
                <w:sz w:val="22"/>
                <w:szCs w:val="22"/>
              </w:rPr>
              <w:t> </w:t>
            </w:r>
            <w:r>
              <w:rPr>
                <w:b/>
                <w:bCs/>
                <w:sz w:val="22"/>
                <w:szCs w:val="22"/>
              </w:rPr>
              <w:t>5</w:t>
            </w:r>
            <w:r w:rsidR="00856D5D">
              <w:rPr>
                <w:b/>
                <w:bCs/>
                <w:sz w:val="22"/>
                <w:szCs w:val="22"/>
              </w:rPr>
              <w:t>64</w:t>
            </w:r>
            <w:r w:rsidRPr="000E4849">
              <w:rPr>
                <w:b/>
                <w:bCs/>
                <w:sz w:val="22"/>
                <w:szCs w:val="22"/>
              </w:rPr>
              <w:t>,</w:t>
            </w: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0FB1" w:rsidRPr="000E4849" w:rsidRDefault="00300FB1" w:rsidP="003050A7">
            <w:pPr>
              <w:jc w:val="right"/>
              <w:rPr>
                <w:b/>
                <w:bCs/>
                <w:sz w:val="22"/>
                <w:szCs w:val="22"/>
              </w:rPr>
            </w:pPr>
            <w:r w:rsidRPr="000E4849">
              <w:rPr>
                <w:b/>
                <w:bCs/>
                <w:sz w:val="22"/>
                <w:szCs w:val="22"/>
              </w:rPr>
              <w:t>1 </w:t>
            </w:r>
            <w:r w:rsidR="003050A7">
              <w:rPr>
                <w:b/>
                <w:bCs/>
                <w:sz w:val="22"/>
                <w:szCs w:val="22"/>
              </w:rPr>
              <w:t>44</w:t>
            </w:r>
            <w:r>
              <w:rPr>
                <w:b/>
                <w:bCs/>
                <w:sz w:val="22"/>
                <w:szCs w:val="22"/>
              </w:rPr>
              <w:t>9</w:t>
            </w:r>
            <w:r w:rsidRPr="000E4849">
              <w:rPr>
                <w:b/>
                <w:bCs/>
                <w:sz w:val="22"/>
                <w:szCs w:val="22"/>
              </w:rPr>
              <w:t> </w:t>
            </w:r>
            <w:r w:rsidR="003050A7">
              <w:rPr>
                <w:b/>
                <w:bCs/>
                <w:sz w:val="22"/>
                <w:szCs w:val="22"/>
              </w:rPr>
              <w:t>918</w:t>
            </w:r>
            <w:r w:rsidRPr="000E4849"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0FB1" w:rsidRPr="000E4849" w:rsidRDefault="00300FB1" w:rsidP="00383A79">
            <w:pPr>
              <w:jc w:val="right"/>
              <w:rPr>
                <w:b/>
                <w:bCs/>
                <w:sz w:val="22"/>
                <w:szCs w:val="22"/>
              </w:rPr>
            </w:pPr>
            <w:r w:rsidRPr="000E4849">
              <w:rPr>
                <w:b/>
                <w:bCs/>
                <w:sz w:val="22"/>
                <w:szCs w:val="22"/>
              </w:rPr>
              <w:t>+1</w:t>
            </w:r>
            <w:r w:rsidR="00383A79">
              <w:rPr>
                <w:b/>
                <w:bCs/>
                <w:sz w:val="22"/>
                <w:szCs w:val="22"/>
              </w:rPr>
              <w:t>48</w:t>
            </w:r>
            <w:r w:rsidRPr="000E4849">
              <w:rPr>
                <w:b/>
                <w:bCs/>
                <w:sz w:val="22"/>
                <w:szCs w:val="22"/>
              </w:rPr>
              <w:t> </w:t>
            </w:r>
            <w:r w:rsidR="00383A79">
              <w:rPr>
                <w:b/>
                <w:bCs/>
                <w:sz w:val="22"/>
                <w:szCs w:val="22"/>
              </w:rPr>
              <w:t>5</w:t>
            </w:r>
            <w:r w:rsidRPr="000E4849">
              <w:rPr>
                <w:b/>
                <w:bCs/>
                <w:sz w:val="22"/>
                <w:szCs w:val="22"/>
              </w:rPr>
              <w:t>8</w:t>
            </w:r>
            <w:r w:rsidR="00383A79">
              <w:rPr>
                <w:b/>
                <w:bCs/>
                <w:sz w:val="22"/>
                <w:szCs w:val="22"/>
              </w:rPr>
              <w:t>3</w:t>
            </w:r>
            <w:r w:rsidRPr="000E4849">
              <w:rPr>
                <w:b/>
                <w:bCs/>
                <w:sz w:val="22"/>
                <w:szCs w:val="22"/>
              </w:rPr>
              <w:t>,</w:t>
            </w:r>
            <w:r w:rsidR="00383A79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0FB1" w:rsidRPr="000E4849" w:rsidRDefault="00383A79" w:rsidP="00383A79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-138 646</w:t>
            </w:r>
            <w:r w:rsidR="00300FB1" w:rsidRPr="000E4849">
              <w:rPr>
                <w:b/>
                <w:bCs/>
                <w:sz w:val="22"/>
                <w:szCs w:val="22"/>
              </w:rPr>
              <w:t>,</w:t>
            </w: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B92B1F" w:rsidRPr="00B33C0A" w:rsidTr="00B92B1F">
        <w:trPr>
          <w:trHeight w:val="255"/>
        </w:trPr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0FB1" w:rsidRPr="000E4849" w:rsidRDefault="00300FB1">
            <w:pPr>
              <w:rPr>
                <w:b/>
                <w:bCs/>
                <w:sz w:val="22"/>
                <w:szCs w:val="22"/>
              </w:rPr>
            </w:pPr>
            <w:r w:rsidRPr="000E4849">
              <w:rPr>
                <w:b/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0FB1" w:rsidRDefault="00A218D3" w:rsidP="004D7D49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959 754,5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0FB1" w:rsidRPr="000E4849" w:rsidRDefault="00300FB1" w:rsidP="007E72D8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1 0</w:t>
            </w:r>
            <w:r w:rsidR="007E72D8">
              <w:rPr>
                <w:b/>
                <w:bCs/>
                <w:sz w:val="22"/>
                <w:szCs w:val="22"/>
              </w:rPr>
              <w:t>43</w:t>
            </w:r>
            <w:r w:rsidRPr="000E4849">
              <w:rPr>
                <w:b/>
                <w:bCs/>
                <w:sz w:val="22"/>
                <w:szCs w:val="22"/>
              </w:rPr>
              <w:t> </w:t>
            </w:r>
            <w:r>
              <w:rPr>
                <w:b/>
                <w:bCs/>
                <w:sz w:val="22"/>
                <w:szCs w:val="22"/>
              </w:rPr>
              <w:t>9</w:t>
            </w:r>
            <w:r w:rsidR="007E72D8">
              <w:rPr>
                <w:b/>
                <w:bCs/>
                <w:sz w:val="22"/>
                <w:szCs w:val="22"/>
              </w:rPr>
              <w:t>05</w:t>
            </w:r>
            <w:r w:rsidRPr="000E4849"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0FB1" w:rsidRPr="000E4849" w:rsidRDefault="003050A7" w:rsidP="003050A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914</w:t>
            </w:r>
            <w:r w:rsidR="00300FB1" w:rsidRPr="000E4849">
              <w:rPr>
                <w:b/>
                <w:bCs/>
                <w:sz w:val="22"/>
                <w:szCs w:val="22"/>
              </w:rPr>
              <w:t> </w:t>
            </w:r>
            <w:r>
              <w:rPr>
                <w:b/>
                <w:bCs/>
                <w:sz w:val="22"/>
                <w:szCs w:val="22"/>
              </w:rPr>
              <w:t>1</w:t>
            </w:r>
            <w:r w:rsidR="00300FB1">
              <w:rPr>
                <w:b/>
                <w:bCs/>
                <w:sz w:val="22"/>
                <w:szCs w:val="22"/>
              </w:rPr>
              <w:t>0</w:t>
            </w:r>
            <w:r>
              <w:rPr>
                <w:b/>
                <w:bCs/>
                <w:sz w:val="22"/>
                <w:szCs w:val="22"/>
              </w:rPr>
              <w:t>4</w:t>
            </w:r>
            <w:r w:rsidR="00300FB1" w:rsidRPr="000E4849"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0FB1" w:rsidRPr="000E4849" w:rsidRDefault="00300FB1" w:rsidP="00383A79">
            <w:pPr>
              <w:jc w:val="right"/>
              <w:rPr>
                <w:b/>
                <w:bCs/>
                <w:sz w:val="22"/>
                <w:szCs w:val="22"/>
              </w:rPr>
            </w:pPr>
            <w:r w:rsidRPr="000E4849">
              <w:rPr>
                <w:b/>
                <w:bCs/>
                <w:sz w:val="22"/>
                <w:szCs w:val="22"/>
              </w:rPr>
              <w:t>+</w:t>
            </w:r>
            <w:r w:rsidR="00383A79">
              <w:rPr>
                <w:b/>
                <w:bCs/>
                <w:sz w:val="22"/>
                <w:szCs w:val="22"/>
              </w:rPr>
              <w:t>84</w:t>
            </w:r>
            <w:r w:rsidRPr="000E4849">
              <w:rPr>
                <w:b/>
                <w:bCs/>
                <w:sz w:val="22"/>
                <w:szCs w:val="22"/>
              </w:rPr>
              <w:t> 1</w:t>
            </w:r>
            <w:r w:rsidR="00383A79">
              <w:rPr>
                <w:b/>
                <w:bCs/>
                <w:sz w:val="22"/>
                <w:szCs w:val="22"/>
              </w:rPr>
              <w:t>50</w:t>
            </w:r>
            <w:r w:rsidRPr="000E4849">
              <w:rPr>
                <w:b/>
                <w:bCs/>
                <w:sz w:val="22"/>
                <w:szCs w:val="22"/>
              </w:rPr>
              <w:t>,</w:t>
            </w:r>
            <w:r w:rsidR="00383A79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0FB1" w:rsidRPr="000E4849" w:rsidRDefault="00383A79" w:rsidP="00383A79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-12</w:t>
            </w:r>
            <w:r w:rsidR="00300FB1">
              <w:rPr>
                <w:b/>
                <w:bCs/>
                <w:sz w:val="22"/>
                <w:szCs w:val="22"/>
              </w:rPr>
              <w:t>9</w:t>
            </w:r>
            <w:r>
              <w:rPr>
                <w:b/>
                <w:bCs/>
                <w:sz w:val="22"/>
                <w:szCs w:val="22"/>
              </w:rPr>
              <w:t xml:space="preserve"> 801</w:t>
            </w:r>
            <w:r w:rsidR="00300FB1" w:rsidRPr="000E4849">
              <w:rPr>
                <w:b/>
                <w:bCs/>
                <w:sz w:val="22"/>
                <w:szCs w:val="22"/>
              </w:rPr>
              <w:t>,0</w:t>
            </w:r>
          </w:p>
        </w:tc>
      </w:tr>
      <w:tr w:rsidR="00B92B1F" w:rsidRPr="00B33C0A" w:rsidTr="00B92B1F">
        <w:trPr>
          <w:trHeight w:val="255"/>
        </w:trPr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0FB1" w:rsidRPr="000E4849" w:rsidRDefault="00300FB1">
            <w:pPr>
              <w:rPr>
                <w:sz w:val="22"/>
                <w:szCs w:val="22"/>
              </w:rPr>
            </w:pPr>
            <w:r w:rsidRPr="000E4849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0FB1" w:rsidRDefault="00A218D3" w:rsidP="00A90EB2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959 754,5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0FB1" w:rsidRPr="000E4849" w:rsidRDefault="00300FB1" w:rsidP="007E72D8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1 0</w:t>
            </w:r>
            <w:r w:rsidR="007E72D8">
              <w:rPr>
                <w:bCs/>
                <w:sz w:val="22"/>
                <w:szCs w:val="22"/>
              </w:rPr>
              <w:t>43</w:t>
            </w:r>
            <w:r w:rsidRPr="000E4849">
              <w:rPr>
                <w:bCs/>
                <w:sz w:val="22"/>
                <w:szCs w:val="22"/>
              </w:rPr>
              <w:t> </w:t>
            </w:r>
            <w:r w:rsidR="007E72D8">
              <w:rPr>
                <w:bCs/>
                <w:sz w:val="22"/>
                <w:szCs w:val="22"/>
              </w:rPr>
              <w:t>905</w:t>
            </w:r>
            <w:r w:rsidRPr="000E4849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0FB1" w:rsidRPr="000E4849" w:rsidRDefault="003050A7" w:rsidP="003050A7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914</w:t>
            </w:r>
            <w:r w:rsidR="00300FB1" w:rsidRPr="000E4849">
              <w:rPr>
                <w:bCs/>
                <w:sz w:val="22"/>
                <w:szCs w:val="22"/>
              </w:rPr>
              <w:t> </w:t>
            </w:r>
            <w:r>
              <w:rPr>
                <w:bCs/>
                <w:sz w:val="22"/>
                <w:szCs w:val="22"/>
              </w:rPr>
              <w:t>104</w:t>
            </w:r>
            <w:r w:rsidR="00300FB1" w:rsidRPr="000E4849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0FB1" w:rsidRPr="000E4849" w:rsidRDefault="00300FB1" w:rsidP="00383A79">
            <w:pPr>
              <w:jc w:val="right"/>
              <w:rPr>
                <w:sz w:val="22"/>
                <w:szCs w:val="22"/>
              </w:rPr>
            </w:pPr>
            <w:r w:rsidRPr="000E4849">
              <w:rPr>
                <w:sz w:val="22"/>
                <w:szCs w:val="22"/>
              </w:rPr>
              <w:t>+</w:t>
            </w:r>
            <w:r w:rsidR="00383A79">
              <w:rPr>
                <w:sz w:val="22"/>
                <w:szCs w:val="22"/>
              </w:rPr>
              <w:t>84</w:t>
            </w:r>
            <w:r w:rsidRPr="000E4849">
              <w:rPr>
                <w:sz w:val="22"/>
                <w:szCs w:val="22"/>
              </w:rPr>
              <w:t> 1</w:t>
            </w:r>
            <w:r w:rsidR="00383A79">
              <w:rPr>
                <w:sz w:val="22"/>
                <w:szCs w:val="22"/>
              </w:rPr>
              <w:t>50</w:t>
            </w:r>
            <w:r w:rsidRPr="000E4849">
              <w:rPr>
                <w:sz w:val="22"/>
                <w:szCs w:val="22"/>
              </w:rPr>
              <w:t>,</w:t>
            </w:r>
            <w:r w:rsidR="00383A79">
              <w:rPr>
                <w:sz w:val="22"/>
                <w:szCs w:val="22"/>
              </w:rPr>
              <w:t>5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0FB1" w:rsidRPr="000E4849" w:rsidRDefault="00383A79" w:rsidP="00383A7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-12</w:t>
            </w:r>
            <w:r w:rsidR="00300FB1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 xml:space="preserve"> 801</w:t>
            </w:r>
            <w:r w:rsidR="00300FB1" w:rsidRPr="000E4849">
              <w:rPr>
                <w:sz w:val="22"/>
                <w:szCs w:val="22"/>
              </w:rPr>
              <w:t>,0</w:t>
            </w:r>
          </w:p>
        </w:tc>
      </w:tr>
      <w:tr w:rsidR="003050A7" w:rsidRPr="00B33C0A" w:rsidTr="00B92B1F">
        <w:trPr>
          <w:trHeight w:val="255"/>
        </w:trPr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50A7" w:rsidRPr="003050A7" w:rsidRDefault="003050A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НАЛОГИ НА ТОВАРЫ (РАБОТЫ, УСЛУГИ), </w:t>
            </w:r>
            <w:r>
              <w:rPr>
                <w:b/>
                <w:sz w:val="22"/>
                <w:szCs w:val="22"/>
              </w:rPr>
              <w:lastRenderedPageBreak/>
              <w:t>РЕАЛИЗУЕМЫЕ НА ТЕРРИТОРИИ РФ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50A7" w:rsidRPr="003050A7" w:rsidRDefault="003050A7" w:rsidP="00A90EB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-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50A7" w:rsidRPr="003050A7" w:rsidRDefault="003050A7" w:rsidP="007E72D8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50A7" w:rsidRPr="003050A7" w:rsidRDefault="003050A7" w:rsidP="003050A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28 000,0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50A7" w:rsidRPr="003050A7" w:rsidRDefault="00383A79" w:rsidP="002A7B5D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50A7" w:rsidRPr="003050A7" w:rsidRDefault="00383A79" w:rsidP="00CF5FE6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+28 000,0</w:t>
            </w:r>
          </w:p>
        </w:tc>
      </w:tr>
      <w:tr w:rsidR="003050A7" w:rsidRPr="00B33C0A" w:rsidTr="00B92B1F">
        <w:trPr>
          <w:trHeight w:val="255"/>
        </w:trPr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50A7" w:rsidRPr="000E4849" w:rsidRDefault="003050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Акцизы по подакцизным товарам (продукции), производимым на территории РФ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50A7" w:rsidRDefault="003050A7" w:rsidP="00A90EB2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50A7" w:rsidRDefault="003050A7" w:rsidP="007E72D8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50A7" w:rsidRDefault="003050A7" w:rsidP="003050A7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28 000,0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50A7" w:rsidRPr="000E4849" w:rsidRDefault="00383A79" w:rsidP="002A7B5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50A7" w:rsidRPr="000E4849" w:rsidRDefault="00383A79" w:rsidP="00CF5FE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+28 000,0</w:t>
            </w:r>
          </w:p>
        </w:tc>
      </w:tr>
      <w:tr w:rsidR="00B92B1F" w:rsidRPr="00B33C0A" w:rsidTr="00B92B1F">
        <w:trPr>
          <w:trHeight w:val="255"/>
        </w:trPr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0FB1" w:rsidRPr="000E4849" w:rsidRDefault="00300FB1">
            <w:pPr>
              <w:rPr>
                <w:b/>
                <w:bCs/>
                <w:sz w:val="22"/>
                <w:szCs w:val="22"/>
              </w:rPr>
            </w:pPr>
            <w:r w:rsidRPr="000E4849">
              <w:rPr>
                <w:b/>
                <w:bCs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0FB1" w:rsidRPr="000E4849" w:rsidRDefault="00A218D3" w:rsidP="00A90EB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176 894,6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0FB1" w:rsidRPr="000E4849" w:rsidRDefault="00300FB1" w:rsidP="00856D5D">
            <w:pPr>
              <w:jc w:val="right"/>
              <w:rPr>
                <w:b/>
                <w:bCs/>
                <w:sz w:val="22"/>
                <w:szCs w:val="22"/>
              </w:rPr>
            </w:pPr>
            <w:r w:rsidRPr="000E4849">
              <w:rPr>
                <w:b/>
                <w:bCs/>
                <w:sz w:val="22"/>
                <w:szCs w:val="22"/>
              </w:rPr>
              <w:t>1</w:t>
            </w:r>
            <w:r w:rsidR="00856D5D">
              <w:rPr>
                <w:b/>
                <w:bCs/>
                <w:sz w:val="22"/>
                <w:szCs w:val="22"/>
              </w:rPr>
              <w:t>9</w:t>
            </w:r>
            <w:r w:rsidRPr="000E4849">
              <w:rPr>
                <w:b/>
                <w:bCs/>
                <w:sz w:val="22"/>
                <w:szCs w:val="22"/>
              </w:rPr>
              <w:t>5</w:t>
            </w:r>
            <w:r w:rsidR="00856D5D">
              <w:rPr>
                <w:b/>
                <w:bCs/>
                <w:sz w:val="22"/>
                <w:szCs w:val="22"/>
              </w:rPr>
              <w:t> 06</w:t>
            </w:r>
            <w:r w:rsidRPr="000E4849">
              <w:rPr>
                <w:b/>
                <w:bCs/>
                <w:sz w:val="22"/>
                <w:szCs w:val="22"/>
              </w:rPr>
              <w:t>3</w:t>
            </w:r>
            <w:r w:rsidR="00856D5D">
              <w:rPr>
                <w:b/>
                <w:bCs/>
                <w:sz w:val="22"/>
                <w:szCs w:val="22"/>
              </w:rPr>
              <w:t>,</w:t>
            </w:r>
            <w:r w:rsidRPr="000E484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0FB1" w:rsidRPr="000E4849" w:rsidRDefault="00300FB1" w:rsidP="003050A7">
            <w:pPr>
              <w:jc w:val="right"/>
              <w:rPr>
                <w:b/>
                <w:bCs/>
                <w:sz w:val="22"/>
                <w:szCs w:val="22"/>
              </w:rPr>
            </w:pPr>
            <w:r w:rsidRPr="000E4849">
              <w:rPr>
                <w:b/>
                <w:bCs/>
                <w:sz w:val="22"/>
                <w:szCs w:val="22"/>
              </w:rPr>
              <w:t>17</w:t>
            </w:r>
            <w:r w:rsidR="003050A7">
              <w:rPr>
                <w:b/>
                <w:bCs/>
                <w:sz w:val="22"/>
                <w:szCs w:val="22"/>
              </w:rPr>
              <w:t>2</w:t>
            </w:r>
            <w:r w:rsidRPr="000E4849">
              <w:rPr>
                <w:b/>
                <w:bCs/>
                <w:sz w:val="22"/>
                <w:szCs w:val="22"/>
              </w:rPr>
              <w:t> </w:t>
            </w:r>
            <w:r w:rsidR="003050A7">
              <w:rPr>
                <w:b/>
                <w:bCs/>
                <w:sz w:val="22"/>
                <w:szCs w:val="22"/>
              </w:rPr>
              <w:t>500</w:t>
            </w:r>
            <w:r w:rsidRPr="000E4849"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0FB1" w:rsidRPr="000E4849" w:rsidRDefault="00300FB1" w:rsidP="00383A79">
            <w:pPr>
              <w:jc w:val="right"/>
              <w:rPr>
                <w:b/>
                <w:bCs/>
                <w:sz w:val="22"/>
                <w:szCs w:val="22"/>
              </w:rPr>
            </w:pPr>
            <w:r w:rsidRPr="000E4849">
              <w:rPr>
                <w:b/>
                <w:bCs/>
                <w:sz w:val="22"/>
                <w:szCs w:val="22"/>
              </w:rPr>
              <w:t>+</w:t>
            </w:r>
            <w:r>
              <w:rPr>
                <w:b/>
                <w:bCs/>
                <w:sz w:val="22"/>
                <w:szCs w:val="22"/>
              </w:rPr>
              <w:t>1</w:t>
            </w:r>
            <w:r w:rsidR="00383A79">
              <w:rPr>
                <w:b/>
                <w:bCs/>
                <w:sz w:val="22"/>
                <w:szCs w:val="22"/>
              </w:rPr>
              <w:t>8</w:t>
            </w:r>
            <w:r w:rsidRPr="000E4849">
              <w:rPr>
                <w:b/>
                <w:bCs/>
                <w:sz w:val="22"/>
                <w:szCs w:val="22"/>
              </w:rPr>
              <w:t> </w:t>
            </w:r>
            <w:r w:rsidR="00383A79">
              <w:rPr>
                <w:b/>
                <w:bCs/>
                <w:sz w:val="22"/>
                <w:szCs w:val="22"/>
              </w:rPr>
              <w:t>168</w:t>
            </w:r>
            <w:r w:rsidRPr="000E4849">
              <w:rPr>
                <w:b/>
                <w:bCs/>
                <w:sz w:val="22"/>
                <w:szCs w:val="22"/>
              </w:rPr>
              <w:t>,</w:t>
            </w:r>
            <w:r w:rsidR="00383A79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0FB1" w:rsidRPr="000E4849" w:rsidRDefault="00383A79" w:rsidP="00383A79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-2</w:t>
            </w:r>
            <w:r w:rsidR="00300FB1">
              <w:rPr>
                <w:b/>
                <w:bCs/>
                <w:sz w:val="22"/>
                <w:szCs w:val="22"/>
              </w:rPr>
              <w:t>2</w:t>
            </w:r>
            <w:r>
              <w:rPr>
                <w:b/>
                <w:bCs/>
                <w:sz w:val="22"/>
                <w:szCs w:val="22"/>
              </w:rPr>
              <w:t xml:space="preserve"> 563</w:t>
            </w:r>
            <w:r w:rsidR="00300FB1" w:rsidRPr="000E4849">
              <w:rPr>
                <w:b/>
                <w:bCs/>
                <w:sz w:val="22"/>
                <w:szCs w:val="22"/>
              </w:rPr>
              <w:t>,</w:t>
            </w:r>
            <w:r w:rsidR="00300FB1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B92B1F" w:rsidRPr="00B33C0A" w:rsidTr="00B92B1F">
        <w:trPr>
          <w:trHeight w:val="555"/>
        </w:trPr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0FB1" w:rsidRPr="000E4849" w:rsidRDefault="00300FB1">
            <w:pPr>
              <w:rPr>
                <w:sz w:val="22"/>
                <w:szCs w:val="22"/>
              </w:rPr>
            </w:pPr>
            <w:r w:rsidRPr="000E4849">
              <w:rPr>
                <w:sz w:val="22"/>
                <w:szCs w:val="22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0FB1" w:rsidRPr="000E4849" w:rsidRDefault="00A218D3" w:rsidP="00A218D3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176 191,0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0FB1" w:rsidRPr="000E4849" w:rsidRDefault="00300FB1" w:rsidP="00856D5D">
            <w:pPr>
              <w:jc w:val="right"/>
              <w:rPr>
                <w:bCs/>
                <w:sz w:val="22"/>
                <w:szCs w:val="22"/>
              </w:rPr>
            </w:pPr>
            <w:r w:rsidRPr="000E4849">
              <w:rPr>
                <w:bCs/>
                <w:sz w:val="22"/>
                <w:szCs w:val="22"/>
              </w:rPr>
              <w:t>1</w:t>
            </w:r>
            <w:r w:rsidR="00856D5D">
              <w:rPr>
                <w:bCs/>
                <w:sz w:val="22"/>
                <w:szCs w:val="22"/>
              </w:rPr>
              <w:t>94</w:t>
            </w:r>
            <w:r w:rsidRPr="000E4849">
              <w:rPr>
                <w:bCs/>
                <w:sz w:val="22"/>
                <w:szCs w:val="22"/>
              </w:rPr>
              <w:t> </w:t>
            </w:r>
            <w:r>
              <w:rPr>
                <w:bCs/>
                <w:sz w:val="22"/>
                <w:szCs w:val="22"/>
              </w:rPr>
              <w:t>5</w:t>
            </w:r>
            <w:r w:rsidR="00856D5D">
              <w:rPr>
                <w:bCs/>
                <w:sz w:val="22"/>
                <w:szCs w:val="22"/>
              </w:rPr>
              <w:t>6</w:t>
            </w:r>
            <w:r>
              <w:rPr>
                <w:bCs/>
                <w:sz w:val="22"/>
                <w:szCs w:val="22"/>
              </w:rPr>
              <w:t>3</w:t>
            </w:r>
            <w:r w:rsidRPr="000E4849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0FB1" w:rsidRPr="000E4849" w:rsidRDefault="00300FB1" w:rsidP="003050A7">
            <w:pPr>
              <w:jc w:val="right"/>
              <w:rPr>
                <w:bCs/>
                <w:sz w:val="22"/>
                <w:szCs w:val="22"/>
              </w:rPr>
            </w:pPr>
            <w:r w:rsidRPr="000E4849">
              <w:rPr>
                <w:bCs/>
                <w:sz w:val="22"/>
                <w:szCs w:val="22"/>
              </w:rPr>
              <w:t>17</w:t>
            </w:r>
            <w:r w:rsidR="003050A7">
              <w:rPr>
                <w:bCs/>
                <w:sz w:val="22"/>
                <w:szCs w:val="22"/>
              </w:rPr>
              <w:t>2</w:t>
            </w:r>
            <w:r w:rsidRPr="000E4849">
              <w:rPr>
                <w:bCs/>
                <w:sz w:val="22"/>
                <w:szCs w:val="22"/>
              </w:rPr>
              <w:t> </w:t>
            </w:r>
            <w:r w:rsidR="003050A7">
              <w:rPr>
                <w:bCs/>
                <w:sz w:val="22"/>
                <w:szCs w:val="22"/>
              </w:rPr>
              <w:t>500</w:t>
            </w:r>
            <w:r w:rsidRPr="000E4849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0FB1" w:rsidRPr="000E4849" w:rsidRDefault="00300FB1" w:rsidP="007649FE">
            <w:pPr>
              <w:jc w:val="right"/>
              <w:rPr>
                <w:bCs/>
                <w:sz w:val="22"/>
                <w:szCs w:val="22"/>
              </w:rPr>
            </w:pPr>
            <w:r w:rsidRPr="000E4849">
              <w:rPr>
                <w:bCs/>
                <w:sz w:val="22"/>
                <w:szCs w:val="22"/>
              </w:rPr>
              <w:t>+1</w:t>
            </w:r>
            <w:r w:rsidR="00383A79">
              <w:rPr>
                <w:bCs/>
                <w:sz w:val="22"/>
                <w:szCs w:val="22"/>
              </w:rPr>
              <w:t>8</w:t>
            </w:r>
            <w:r w:rsidRPr="000E4849">
              <w:rPr>
                <w:bCs/>
                <w:sz w:val="22"/>
                <w:szCs w:val="22"/>
              </w:rPr>
              <w:t> </w:t>
            </w:r>
            <w:r>
              <w:rPr>
                <w:bCs/>
                <w:sz w:val="22"/>
                <w:szCs w:val="22"/>
              </w:rPr>
              <w:t>3</w:t>
            </w:r>
            <w:r w:rsidR="00383A79">
              <w:rPr>
                <w:bCs/>
                <w:sz w:val="22"/>
                <w:szCs w:val="22"/>
              </w:rPr>
              <w:t>72</w:t>
            </w:r>
            <w:r w:rsidRPr="000E4849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0FB1" w:rsidRPr="000E4849" w:rsidRDefault="00383A79" w:rsidP="002D650A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  <w:r w:rsidR="002D650A">
              <w:rPr>
                <w:bCs/>
                <w:sz w:val="22"/>
                <w:szCs w:val="22"/>
              </w:rPr>
              <w:t>2</w:t>
            </w:r>
            <w:r w:rsidR="00300FB1">
              <w:rPr>
                <w:bCs/>
                <w:sz w:val="22"/>
                <w:szCs w:val="22"/>
              </w:rPr>
              <w:t>2</w:t>
            </w:r>
            <w:r w:rsidR="002D650A">
              <w:rPr>
                <w:bCs/>
                <w:sz w:val="22"/>
                <w:szCs w:val="22"/>
              </w:rPr>
              <w:t xml:space="preserve"> 063</w:t>
            </w:r>
            <w:r w:rsidR="00300FB1" w:rsidRPr="000E4849">
              <w:rPr>
                <w:bCs/>
                <w:sz w:val="22"/>
                <w:szCs w:val="22"/>
              </w:rPr>
              <w:t>,</w:t>
            </w:r>
            <w:r w:rsidR="00300FB1">
              <w:rPr>
                <w:bCs/>
                <w:sz w:val="22"/>
                <w:szCs w:val="22"/>
              </w:rPr>
              <w:t>0</w:t>
            </w:r>
          </w:p>
        </w:tc>
      </w:tr>
      <w:tr w:rsidR="00A218D3" w:rsidRPr="00B33C0A" w:rsidTr="00B92B1F">
        <w:trPr>
          <w:trHeight w:val="555"/>
        </w:trPr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8D3" w:rsidRPr="000E4849" w:rsidRDefault="00A218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18D3" w:rsidRDefault="00A218D3" w:rsidP="00A218D3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703,6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18D3" w:rsidRPr="000E4849" w:rsidRDefault="00856D5D" w:rsidP="00A90EB2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18D3" w:rsidRPr="000E4849" w:rsidRDefault="003050A7" w:rsidP="00814FBE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18D3" w:rsidRPr="000E4849" w:rsidRDefault="002D650A" w:rsidP="000112E5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-703,6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18D3" w:rsidRPr="000E4849" w:rsidRDefault="002D650A" w:rsidP="00CF5FE6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856D5D" w:rsidRPr="00B33C0A" w:rsidTr="00B92B1F">
        <w:trPr>
          <w:trHeight w:val="555"/>
        </w:trPr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D5D" w:rsidRDefault="00856D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Налог, взимаемый в связи с применением патентной системы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6D5D" w:rsidRDefault="00856D5D" w:rsidP="00A218D3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6D5D" w:rsidRDefault="00856D5D" w:rsidP="00A90EB2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500,0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6D5D" w:rsidRPr="000E4849" w:rsidRDefault="003050A7" w:rsidP="00814FBE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6D5D" w:rsidRPr="000E4849" w:rsidRDefault="002D650A" w:rsidP="000112E5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+500,0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6D5D" w:rsidRPr="000E4849" w:rsidRDefault="002D650A" w:rsidP="00CF5FE6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-500,0</w:t>
            </w:r>
          </w:p>
        </w:tc>
      </w:tr>
      <w:tr w:rsidR="00B92B1F" w:rsidRPr="00B33C0A" w:rsidTr="00B92B1F">
        <w:trPr>
          <w:trHeight w:val="255"/>
        </w:trPr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0FB1" w:rsidRPr="000E4849" w:rsidRDefault="00300FB1">
            <w:pPr>
              <w:rPr>
                <w:b/>
                <w:bCs/>
                <w:sz w:val="22"/>
                <w:szCs w:val="22"/>
              </w:rPr>
            </w:pPr>
            <w:r w:rsidRPr="000E4849">
              <w:rPr>
                <w:b/>
                <w:bCs/>
                <w:sz w:val="22"/>
                <w:szCs w:val="22"/>
              </w:rPr>
              <w:t>НАЛОГИ НА ИМУЩЕСТВО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0FB1" w:rsidRDefault="00A218D3" w:rsidP="00A90EB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290 631,7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0FB1" w:rsidRPr="000E4849" w:rsidRDefault="00856D5D" w:rsidP="002570C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337</w:t>
            </w:r>
            <w:r w:rsidR="00300FB1" w:rsidRPr="000E4849">
              <w:rPr>
                <w:b/>
                <w:bCs/>
                <w:sz w:val="22"/>
                <w:szCs w:val="22"/>
              </w:rPr>
              <w:t> </w:t>
            </w:r>
            <w:r>
              <w:rPr>
                <w:b/>
                <w:bCs/>
                <w:sz w:val="22"/>
                <w:szCs w:val="22"/>
              </w:rPr>
              <w:t>078</w:t>
            </w:r>
            <w:r w:rsidR="00300FB1" w:rsidRPr="000E4849"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0FB1" w:rsidRPr="000E4849" w:rsidRDefault="003050A7" w:rsidP="003050A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320</w:t>
            </w:r>
            <w:r w:rsidR="00300FB1" w:rsidRPr="000E4849">
              <w:rPr>
                <w:b/>
                <w:bCs/>
                <w:sz w:val="22"/>
                <w:szCs w:val="22"/>
              </w:rPr>
              <w:t> </w:t>
            </w:r>
            <w:r w:rsidR="00300FB1">
              <w:rPr>
                <w:b/>
                <w:bCs/>
                <w:sz w:val="22"/>
                <w:szCs w:val="22"/>
              </w:rPr>
              <w:t>8</w:t>
            </w:r>
            <w:r>
              <w:rPr>
                <w:b/>
                <w:bCs/>
                <w:sz w:val="22"/>
                <w:szCs w:val="22"/>
              </w:rPr>
              <w:t>54</w:t>
            </w:r>
            <w:r w:rsidR="00300FB1" w:rsidRPr="000E4849"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0FB1" w:rsidRPr="000E4849" w:rsidRDefault="00300FB1" w:rsidP="002D650A">
            <w:pPr>
              <w:jc w:val="right"/>
              <w:rPr>
                <w:b/>
                <w:bCs/>
                <w:sz w:val="22"/>
                <w:szCs w:val="22"/>
              </w:rPr>
            </w:pPr>
            <w:r w:rsidRPr="000E4849">
              <w:rPr>
                <w:b/>
                <w:bCs/>
                <w:sz w:val="22"/>
                <w:szCs w:val="22"/>
              </w:rPr>
              <w:t>+</w:t>
            </w:r>
            <w:r w:rsidR="002D650A">
              <w:rPr>
                <w:b/>
                <w:bCs/>
                <w:sz w:val="22"/>
                <w:szCs w:val="22"/>
              </w:rPr>
              <w:t>46 446</w:t>
            </w:r>
            <w:r w:rsidRPr="000E4849">
              <w:rPr>
                <w:b/>
                <w:bCs/>
                <w:sz w:val="22"/>
                <w:szCs w:val="22"/>
              </w:rPr>
              <w:t>,</w:t>
            </w:r>
            <w:r w:rsidR="002D650A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0FB1" w:rsidRPr="000E4849" w:rsidRDefault="002D650A" w:rsidP="002D650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-16 224</w:t>
            </w:r>
            <w:r w:rsidR="00300FB1" w:rsidRPr="000E4849">
              <w:rPr>
                <w:b/>
                <w:bCs/>
                <w:sz w:val="22"/>
                <w:szCs w:val="22"/>
              </w:rPr>
              <w:t>,0</w:t>
            </w:r>
          </w:p>
        </w:tc>
      </w:tr>
      <w:tr w:rsidR="00B92B1F" w:rsidRPr="00B33C0A" w:rsidTr="00B92B1F">
        <w:trPr>
          <w:trHeight w:val="255"/>
        </w:trPr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0FB1" w:rsidRPr="000E4849" w:rsidRDefault="00300FB1">
            <w:pPr>
              <w:rPr>
                <w:sz w:val="22"/>
                <w:szCs w:val="22"/>
              </w:rPr>
            </w:pPr>
            <w:r w:rsidRPr="000E4849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0FB1" w:rsidRDefault="00A218D3" w:rsidP="00A90EB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27 249,2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0FB1" w:rsidRPr="000E4849" w:rsidRDefault="00856D5D" w:rsidP="002570C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  <w:r w:rsidR="00300FB1" w:rsidRPr="000E4849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724</w:t>
            </w:r>
            <w:r w:rsidR="00300FB1" w:rsidRPr="000E4849">
              <w:rPr>
                <w:sz w:val="22"/>
                <w:szCs w:val="22"/>
              </w:rPr>
              <w:t>,0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0FB1" w:rsidRPr="000E4849" w:rsidRDefault="003050A7" w:rsidP="003050A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300FB1" w:rsidRPr="000E4849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500</w:t>
            </w:r>
            <w:r w:rsidR="00300FB1" w:rsidRPr="000E4849">
              <w:rPr>
                <w:sz w:val="22"/>
                <w:szCs w:val="22"/>
              </w:rPr>
              <w:t>,0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0FB1" w:rsidRPr="000E4849" w:rsidRDefault="002D650A" w:rsidP="002D650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+9</w:t>
            </w:r>
            <w:r w:rsidR="00300FB1" w:rsidRPr="000E4849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474</w:t>
            </w:r>
            <w:r w:rsidR="00300FB1" w:rsidRPr="000E484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0FB1" w:rsidRPr="000E4849" w:rsidRDefault="00300FB1" w:rsidP="002D650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</w:t>
            </w:r>
            <w:r w:rsidR="002D650A">
              <w:rPr>
                <w:sz w:val="22"/>
                <w:szCs w:val="22"/>
              </w:rPr>
              <w:t>6 224</w:t>
            </w:r>
            <w:r w:rsidRPr="000E4849">
              <w:rPr>
                <w:sz w:val="22"/>
                <w:szCs w:val="22"/>
              </w:rPr>
              <w:t>,</w:t>
            </w:r>
            <w:r w:rsidR="002D650A">
              <w:rPr>
                <w:sz w:val="22"/>
                <w:szCs w:val="22"/>
              </w:rPr>
              <w:t>0</w:t>
            </w:r>
          </w:p>
        </w:tc>
      </w:tr>
      <w:tr w:rsidR="00B92B1F" w:rsidRPr="00B33C0A" w:rsidTr="00B92B1F">
        <w:trPr>
          <w:trHeight w:val="255"/>
        </w:trPr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0FB1" w:rsidRPr="000E4849" w:rsidRDefault="00300FB1">
            <w:pPr>
              <w:rPr>
                <w:sz w:val="22"/>
                <w:szCs w:val="22"/>
              </w:rPr>
            </w:pPr>
            <w:r w:rsidRPr="000E4849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0FB1" w:rsidRPr="000E4849" w:rsidRDefault="00A218D3" w:rsidP="00A90EB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263 382,5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0FB1" w:rsidRPr="000E4849" w:rsidRDefault="00856D5D" w:rsidP="003050A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  <w:r w:rsidR="00300FB1" w:rsidRPr="000E4849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354</w:t>
            </w:r>
            <w:r w:rsidR="00300FB1" w:rsidRPr="000E4849">
              <w:rPr>
                <w:sz w:val="22"/>
                <w:szCs w:val="22"/>
              </w:rPr>
              <w:t>,0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0FB1" w:rsidRPr="000E4849" w:rsidRDefault="003050A7" w:rsidP="003050A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  <w:r w:rsidR="00300FB1" w:rsidRPr="000E4849">
              <w:rPr>
                <w:sz w:val="22"/>
                <w:szCs w:val="22"/>
              </w:rPr>
              <w:t> </w:t>
            </w:r>
            <w:r w:rsidR="00300FB1">
              <w:rPr>
                <w:sz w:val="22"/>
                <w:szCs w:val="22"/>
              </w:rPr>
              <w:t>354</w:t>
            </w:r>
            <w:r w:rsidR="00300FB1" w:rsidRPr="000E4849">
              <w:rPr>
                <w:sz w:val="22"/>
                <w:szCs w:val="22"/>
              </w:rPr>
              <w:t>,0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0FB1" w:rsidRPr="000E4849" w:rsidRDefault="00300FB1" w:rsidP="002D650A">
            <w:pPr>
              <w:jc w:val="right"/>
              <w:rPr>
                <w:sz w:val="22"/>
                <w:szCs w:val="22"/>
              </w:rPr>
            </w:pPr>
            <w:r w:rsidRPr="000E4849">
              <w:rPr>
                <w:sz w:val="22"/>
                <w:szCs w:val="22"/>
              </w:rPr>
              <w:t>+</w:t>
            </w:r>
            <w:r w:rsidR="002D650A">
              <w:rPr>
                <w:sz w:val="22"/>
                <w:szCs w:val="22"/>
              </w:rPr>
              <w:t>36</w:t>
            </w:r>
            <w:r w:rsidRPr="000E4849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9</w:t>
            </w:r>
            <w:r w:rsidR="002D650A">
              <w:rPr>
                <w:sz w:val="22"/>
                <w:szCs w:val="22"/>
              </w:rPr>
              <w:t>71</w:t>
            </w:r>
            <w:r w:rsidRPr="000E4849">
              <w:rPr>
                <w:sz w:val="22"/>
                <w:szCs w:val="22"/>
              </w:rPr>
              <w:t>,</w:t>
            </w:r>
            <w:r w:rsidR="002D650A">
              <w:rPr>
                <w:sz w:val="22"/>
                <w:szCs w:val="22"/>
              </w:rPr>
              <w:t>5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0FB1" w:rsidRPr="000E4849" w:rsidRDefault="002D650A" w:rsidP="00365BA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B92B1F" w:rsidRPr="00B33C0A" w:rsidTr="00B92B1F">
        <w:trPr>
          <w:trHeight w:val="255"/>
        </w:trPr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0FB1" w:rsidRPr="000E4849" w:rsidRDefault="00300FB1">
            <w:pPr>
              <w:rPr>
                <w:b/>
                <w:bCs/>
                <w:sz w:val="22"/>
                <w:szCs w:val="22"/>
              </w:rPr>
            </w:pPr>
            <w:r w:rsidRPr="000E4849">
              <w:rPr>
                <w:b/>
                <w:bCs/>
                <w:sz w:val="22"/>
                <w:szCs w:val="22"/>
              </w:rPr>
              <w:t>ГОСУДАРСТВЕННАЯ ПОШЛИНА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0FB1" w:rsidRDefault="00A218D3" w:rsidP="004D7D49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12 742,0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0FB1" w:rsidRPr="000E4849" w:rsidRDefault="00300FB1" w:rsidP="002570C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856D5D">
              <w:rPr>
                <w:b/>
                <w:bCs/>
                <w:sz w:val="22"/>
                <w:szCs w:val="22"/>
              </w:rPr>
              <w:t>2</w:t>
            </w:r>
            <w:r w:rsidRPr="000E4849">
              <w:rPr>
                <w:b/>
                <w:bCs/>
                <w:sz w:val="22"/>
                <w:szCs w:val="22"/>
              </w:rPr>
              <w:t> </w:t>
            </w:r>
            <w:r>
              <w:rPr>
                <w:b/>
                <w:bCs/>
                <w:sz w:val="22"/>
                <w:szCs w:val="22"/>
              </w:rPr>
              <w:t>5</w:t>
            </w:r>
            <w:r w:rsidR="00856D5D">
              <w:rPr>
                <w:b/>
                <w:bCs/>
                <w:sz w:val="22"/>
                <w:szCs w:val="22"/>
              </w:rPr>
              <w:t>1</w:t>
            </w:r>
            <w:r w:rsidRPr="000E4849">
              <w:rPr>
                <w:b/>
                <w:bCs/>
                <w:sz w:val="22"/>
                <w:szCs w:val="22"/>
              </w:rPr>
              <w:t>8,0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0FB1" w:rsidRPr="000E4849" w:rsidRDefault="00300FB1" w:rsidP="003050A7">
            <w:pPr>
              <w:jc w:val="right"/>
              <w:rPr>
                <w:b/>
                <w:bCs/>
                <w:sz w:val="22"/>
                <w:szCs w:val="22"/>
              </w:rPr>
            </w:pPr>
            <w:r w:rsidRPr="000E4849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4</w:t>
            </w:r>
            <w:r w:rsidRPr="000E4849">
              <w:rPr>
                <w:b/>
                <w:bCs/>
                <w:sz w:val="22"/>
                <w:szCs w:val="22"/>
              </w:rPr>
              <w:t> </w:t>
            </w:r>
            <w:r w:rsidR="003050A7">
              <w:rPr>
                <w:b/>
                <w:bCs/>
                <w:sz w:val="22"/>
                <w:szCs w:val="22"/>
              </w:rPr>
              <w:t>460</w:t>
            </w:r>
            <w:r w:rsidRPr="000E4849"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0FB1" w:rsidRPr="000E4849" w:rsidRDefault="002D650A" w:rsidP="002D650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-224</w:t>
            </w:r>
            <w:r w:rsidR="00300FB1" w:rsidRPr="000E4849"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0FB1" w:rsidRPr="000E4849" w:rsidRDefault="002D650A" w:rsidP="002D650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+1 942</w:t>
            </w:r>
            <w:r w:rsidR="00300FB1" w:rsidRPr="000E4849">
              <w:rPr>
                <w:b/>
                <w:bCs/>
                <w:sz w:val="22"/>
                <w:szCs w:val="22"/>
              </w:rPr>
              <w:t>,</w:t>
            </w:r>
            <w:r w:rsidR="00300FB1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A218D3" w:rsidRPr="00B33C0A" w:rsidTr="00B92B1F">
        <w:trPr>
          <w:trHeight w:val="255"/>
        </w:trPr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8D3" w:rsidRPr="000E4849" w:rsidRDefault="00A218D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18D3" w:rsidRDefault="00A218D3" w:rsidP="004D7D49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-42,1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18D3" w:rsidRDefault="00856D5D" w:rsidP="004D7D49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18D3" w:rsidRPr="000E4849" w:rsidRDefault="003050A7" w:rsidP="00B522A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18D3" w:rsidRDefault="002D650A" w:rsidP="000112E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+42,1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18D3" w:rsidRPr="000E4849" w:rsidRDefault="002D650A" w:rsidP="00365BA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</w:tr>
      <w:tr w:rsidR="00B92B1F" w:rsidRPr="00B33C0A" w:rsidTr="00B92B1F">
        <w:trPr>
          <w:trHeight w:val="720"/>
        </w:trPr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0FB1" w:rsidRPr="000E4849" w:rsidRDefault="00300FB1">
            <w:pPr>
              <w:rPr>
                <w:b/>
                <w:bCs/>
                <w:sz w:val="22"/>
                <w:szCs w:val="22"/>
              </w:rPr>
            </w:pPr>
            <w:r w:rsidRPr="000E4849">
              <w:rPr>
                <w:b/>
                <w:bCs/>
                <w:sz w:val="22"/>
                <w:szCs w:val="22"/>
              </w:rPr>
              <w:t>Неналоговые доходы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0FB1" w:rsidRPr="000E4849" w:rsidRDefault="00A218D3" w:rsidP="004D7D49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581 594,8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0FB1" w:rsidRPr="000E4849" w:rsidRDefault="00EA2D9A" w:rsidP="00EA2D9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424</w:t>
            </w:r>
            <w:r w:rsidR="00300FB1" w:rsidRPr="000E4849">
              <w:rPr>
                <w:b/>
                <w:bCs/>
                <w:sz w:val="22"/>
                <w:szCs w:val="22"/>
              </w:rPr>
              <w:t> </w:t>
            </w:r>
            <w:r>
              <w:rPr>
                <w:b/>
                <w:bCs/>
                <w:sz w:val="22"/>
                <w:szCs w:val="22"/>
              </w:rPr>
              <w:t>275</w:t>
            </w:r>
            <w:r w:rsidR="00300FB1" w:rsidRPr="000E4849">
              <w:rPr>
                <w:b/>
                <w:bCs/>
                <w:sz w:val="22"/>
                <w:szCs w:val="22"/>
              </w:rPr>
              <w:t>,</w:t>
            </w:r>
            <w:r w:rsidR="00300FB1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0FB1" w:rsidRPr="000E4849" w:rsidRDefault="003050A7" w:rsidP="003050A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489</w:t>
            </w:r>
            <w:r w:rsidR="00300FB1" w:rsidRPr="000E4849">
              <w:rPr>
                <w:b/>
                <w:bCs/>
                <w:sz w:val="22"/>
                <w:szCs w:val="22"/>
              </w:rPr>
              <w:t> </w:t>
            </w:r>
            <w:r>
              <w:rPr>
                <w:b/>
                <w:bCs/>
                <w:sz w:val="22"/>
                <w:szCs w:val="22"/>
              </w:rPr>
              <w:t>451</w:t>
            </w:r>
            <w:r w:rsidR="00300FB1" w:rsidRPr="000E4849"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0FB1" w:rsidRPr="000E4849" w:rsidRDefault="00300FB1" w:rsidP="002D650A">
            <w:pPr>
              <w:jc w:val="right"/>
              <w:rPr>
                <w:b/>
                <w:bCs/>
                <w:sz w:val="22"/>
                <w:szCs w:val="22"/>
              </w:rPr>
            </w:pPr>
            <w:r w:rsidRPr="000E4849">
              <w:rPr>
                <w:b/>
                <w:bCs/>
                <w:sz w:val="22"/>
                <w:szCs w:val="22"/>
              </w:rPr>
              <w:t>-</w:t>
            </w:r>
            <w:r>
              <w:rPr>
                <w:b/>
                <w:bCs/>
                <w:sz w:val="22"/>
                <w:szCs w:val="22"/>
              </w:rPr>
              <w:t>1</w:t>
            </w:r>
            <w:r w:rsidR="002D650A">
              <w:rPr>
                <w:b/>
                <w:bCs/>
                <w:sz w:val="22"/>
                <w:szCs w:val="22"/>
              </w:rPr>
              <w:t>57</w:t>
            </w:r>
            <w:r w:rsidRPr="000E4849">
              <w:rPr>
                <w:b/>
                <w:bCs/>
                <w:sz w:val="22"/>
                <w:szCs w:val="22"/>
              </w:rPr>
              <w:t> </w:t>
            </w:r>
            <w:r w:rsidR="002D650A">
              <w:rPr>
                <w:b/>
                <w:bCs/>
                <w:sz w:val="22"/>
                <w:szCs w:val="22"/>
              </w:rPr>
              <w:t>319</w:t>
            </w:r>
            <w:r w:rsidRPr="000E4849">
              <w:rPr>
                <w:b/>
                <w:bCs/>
                <w:sz w:val="22"/>
                <w:szCs w:val="22"/>
              </w:rPr>
              <w:t>,</w:t>
            </w:r>
            <w:r w:rsidR="002D650A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0FB1" w:rsidRPr="000E4849" w:rsidRDefault="002D650A" w:rsidP="002D650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+65 </w:t>
            </w:r>
            <w:r w:rsidR="00300FB1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76</w:t>
            </w:r>
            <w:r w:rsidR="00300FB1" w:rsidRPr="000E4849">
              <w:rPr>
                <w:b/>
                <w:bCs/>
                <w:sz w:val="22"/>
                <w:szCs w:val="22"/>
              </w:rPr>
              <w:t>,</w:t>
            </w:r>
            <w:r w:rsidR="00300FB1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B92B1F" w:rsidRPr="00B33C0A" w:rsidTr="00B92B1F">
        <w:trPr>
          <w:trHeight w:val="960"/>
        </w:trPr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0FB1" w:rsidRPr="000E4849" w:rsidRDefault="00300FB1" w:rsidP="00D645D5">
            <w:pPr>
              <w:rPr>
                <w:b/>
                <w:bCs/>
                <w:sz w:val="22"/>
                <w:szCs w:val="22"/>
              </w:rPr>
            </w:pPr>
            <w:r w:rsidRPr="000E4849">
              <w:rPr>
                <w:b/>
                <w:bCs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0FB1" w:rsidRPr="000E4849" w:rsidRDefault="00914645" w:rsidP="004D7D49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290 413,9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0FB1" w:rsidRPr="000E4849" w:rsidRDefault="00856D5D" w:rsidP="002570C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334</w:t>
            </w:r>
            <w:r w:rsidR="00300FB1" w:rsidRPr="000E4849">
              <w:rPr>
                <w:b/>
                <w:bCs/>
                <w:sz w:val="22"/>
                <w:szCs w:val="22"/>
              </w:rPr>
              <w:t> </w:t>
            </w:r>
            <w:r>
              <w:rPr>
                <w:b/>
                <w:bCs/>
                <w:sz w:val="22"/>
                <w:szCs w:val="22"/>
              </w:rPr>
              <w:t>849</w:t>
            </w:r>
            <w:r w:rsidR="00300FB1" w:rsidRPr="000E4849"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0FB1" w:rsidRPr="000E4849" w:rsidRDefault="003050A7" w:rsidP="003050A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410</w:t>
            </w:r>
            <w:r w:rsidR="00300FB1" w:rsidRPr="000E4849">
              <w:rPr>
                <w:b/>
                <w:bCs/>
                <w:sz w:val="22"/>
                <w:szCs w:val="22"/>
              </w:rPr>
              <w:t> </w:t>
            </w:r>
            <w:r>
              <w:rPr>
                <w:b/>
                <w:bCs/>
                <w:sz w:val="22"/>
                <w:szCs w:val="22"/>
              </w:rPr>
              <w:t>3</w:t>
            </w:r>
            <w:r w:rsidR="00300FB1">
              <w:rPr>
                <w:b/>
                <w:bCs/>
                <w:sz w:val="22"/>
                <w:szCs w:val="22"/>
              </w:rPr>
              <w:t>9</w:t>
            </w:r>
            <w:r>
              <w:rPr>
                <w:b/>
                <w:bCs/>
                <w:sz w:val="22"/>
                <w:szCs w:val="22"/>
              </w:rPr>
              <w:t>3</w:t>
            </w:r>
            <w:r w:rsidR="00300FB1" w:rsidRPr="000E4849"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0FB1" w:rsidRPr="000E4849" w:rsidRDefault="00300FB1" w:rsidP="002D650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+</w:t>
            </w:r>
            <w:r w:rsidR="002D650A">
              <w:rPr>
                <w:b/>
                <w:bCs/>
                <w:sz w:val="22"/>
                <w:szCs w:val="22"/>
              </w:rPr>
              <w:t>44 435</w:t>
            </w:r>
            <w:r w:rsidRPr="000E4849">
              <w:rPr>
                <w:b/>
                <w:bCs/>
                <w:sz w:val="22"/>
                <w:szCs w:val="22"/>
              </w:rPr>
              <w:t>,</w:t>
            </w:r>
            <w:r w:rsidR="002D650A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0FB1" w:rsidRPr="000E4849" w:rsidRDefault="00300FB1" w:rsidP="002D650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+</w:t>
            </w:r>
            <w:r w:rsidR="002D650A">
              <w:rPr>
                <w:b/>
                <w:bCs/>
                <w:sz w:val="22"/>
                <w:szCs w:val="22"/>
              </w:rPr>
              <w:t>75 544</w:t>
            </w:r>
            <w:r w:rsidRPr="000E4849">
              <w:rPr>
                <w:b/>
                <w:bCs/>
                <w:sz w:val="22"/>
                <w:szCs w:val="22"/>
              </w:rPr>
              <w:t>,</w:t>
            </w: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914645" w:rsidRPr="00B33C0A" w:rsidTr="00A3393C">
        <w:trPr>
          <w:trHeight w:val="535"/>
        </w:trPr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4645" w:rsidRPr="00914645" w:rsidRDefault="00914645" w:rsidP="00D645D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Доходы в виде прибыли, приходящейся на доли в уставных (складочных капиталах) хозяйственных товариществ и обществ, или дивидентов по акциям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4645" w:rsidRPr="00914645" w:rsidRDefault="00914645" w:rsidP="004D7D49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3,1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645" w:rsidRPr="00914645" w:rsidRDefault="00856D5D" w:rsidP="004D7D49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645" w:rsidRPr="00914645" w:rsidRDefault="003050A7" w:rsidP="00B522A7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645" w:rsidRPr="00914645" w:rsidRDefault="002D650A" w:rsidP="002A7B5D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-3,1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645" w:rsidRPr="00914645" w:rsidRDefault="002D650A" w:rsidP="00365BA7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B92B1F" w:rsidRPr="00B33C0A" w:rsidTr="00B92B1F">
        <w:trPr>
          <w:trHeight w:val="960"/>
        </w:trPr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0FB1" w:rsidRPr="000E4849" w:rsidRDefault="00300FB1" w:rsidP="00D645D5">
            <w:pPr>
              <w:rPr>
                <w:sz w:val="22"/>
                <w:szCs w:val="22"/>
              </w:rPr>
            </w:pPr>
            <w:r w:rsidRPr="000E4849">
              <w:rPr>
                <w:sz w:val="22"/>
                <w:szCs w:val="22"/>
              </w:rPr>
              <w:t xml:space="preserve">Доходы, получаемые в виде арендной либо иной платы за передачу в возмездное пользование государственного и </w:t>
            </w:r>
            <w:r w:rsidRPr="000E4849">
              <w:rPr>
                <w:sz w:val="22"/>
                <w:szCs w:val="22"/>
              </w:rPr>
              <w:lastRenderedPageBreak/>
              <w:t>муниципального имущества  (за  исключение имущества автономных учреждений, а также имущества государственных и муниципальных унитарных предприятий, в т.ч. казенных)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0FB1" w:rsidRPr="000E4849" w:rsidRDefault="00914645" w:rsidP="0065152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279 059,8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0FB1" w:rsidRPr="000E4849" w:rsidRDefault="00856D5D" w:rsidP="002570C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321</w:t>
            </w:r>
            <w:r w:rsidR="00300FB1" w:rsidRPr="000E4849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891</w:t>
            </w:r>
            <w:r w:rsidR="00300FB1" w:rsidRPr="000E4849">
              <w:rPr>
                <w:sz w:val="22"/>
                <w:szCs w:val="22"/>
              </w:rPr>
              <w:t>,0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0FB1" w:rsidRPr="000E4849" w:rsidRDefault="003050A7" w:rsidP="003050A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401</w:t>
            </w:r>
            <w:r w:rsidR="00300FB1" w:rsidRPr="000E4849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087</w:t>
            </w:r>
            <w:r w:rsidR="00300FB1" w:rsidRPr="000E4849">
              <w:rPr>
                <w:sz w:val="22"/>
                <w:szCs w:val="22"/>
              </w:rPr>
              <w:t>,0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0FB1" w:rsidRPr="000E4849" w:rsidRDefault="002D650A" w:rsidP="002D650A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+42 831</w:t>
            </w:r>
            <w:r w:rsidR="00300FB1" w:rsidRPr="000E4849">
              <w:rPr>
                <w:bCs/>
                <w:sz w:val="22"/>
                <w:szCs w:val="22"/>
              </w:rPr>
              <w:t>,</w:t>
            </w: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0FB1" w:rsidRPr="000E4849" w:rsidRDefault="002D650A" w:rsidP="002D650A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+79 196</w:t>
            </w:r>
            <w:r w:rsidR="00300FB1" w:rsidRPr="000E4849">
              <w:rPr>
                <w:bCs/>
                <w:sz w:val="22"/>
                <w:szCs w:val="22"/>
              </w:rPr>
              <w:t>,</w:t>
            </w:r>
            <w:r w:rsidR="00300FB1">
              <w:rPr>
                <w:bCs/>
                <w:sz w:val="22"/>
                <w:szCs w:val="22"/>
              </w:rPr>
              <w:t>0</w:t>
            </w:r>
          </w:p>
        </w:tc>
      </w:tr>
      <w:tr w:rsidR="00B92B1F" w:rsidRPr="00B33C0A" w:rsidTr="00B92B1F">
        <w:trPr>
          <w:trHeight w:val="960"/>
        </w:trPr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0FB1" w:rsidRPr="000E4849" w:rsidRDefault="00300FB1" w:rsidP="00065562">
            <w:pPr>
              <w:rPr>
                <w:i/>
                <w:sz w:val="22"/>
                <w:szCs w:val="22"/>
              </w:rPr>
            </w:pPr>
            <w:r w:rsidRPr="000E4849">
              <w:rPr>
                <w:i/>
                <w:sz w:val="22"/>
                <w:szCs w:val="22"/>
              </w:rPr>
              <w:lastRenderedPageBreak/>
              <w:t xml:space="preserve">Доходы, получаемые в виде арендной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 на заключение договоров аренды указанных участков 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0FB1" w:rsidRPr="000E4849" w:rsidRDefault="00914645" w:rsidP="0065152E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277 973,2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0FB1" w:rsidRPr="000E4849" w:rsidRDefault="00856D5D" w:rsidP="002570CB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32</w:t>
            </w:r>
            <w:r w:rsidR="00300FB1" w:rsidRPr="000E4849">
              <w:rPr>
                <w:i/>
                <w:sz w:val="22"/>
                <w:szCs w:val="22"/>
              </w:rPr>
              <w:t>0 000,0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0FB1" w:rsidRPr="000E4849" w:rsidRDefault="003050A7" w:rsidP="003050A7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40</w:t>
            </w:r>
            <w:r w:rsidR="00300FB1" w:rsidRPr="000E4849">
              <w:rPr>
                <w:i/>
                <w:sz w:val="22"/>
                <w:szCs w:val="22"/>
              </w:rPr>
              <w:t>0 000,0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0FB1" w:rsidRPr="000E4849" w:rsidRDefault="002D650A" w:rsidP="002D650A">
            <w:pPr>
              <w:jc w:val="right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 xml:space="preserve">+42 </w:t>
            </w:r>
            <w:r w:rsidR="00300FB1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26</w:t>
            </w:r>
            <w:r w:rsidR="00300FB1" w:rsidRPr="000E4849">
              <w:rPr>
                <w:bCs/>
                <w:i/>
                <w:sz w:val="22"/>
                <w:szCs w:val="22"/>
              </w:rPr>
              <w:t>,</w:t>
            </w:r>
            <w:r>
              <w:rPr>
                <w:bCs/>
                <w:i/>
                <w:sz w:val="22"/>
                <w:szCs w:val="22"/>
              </w:rPr>
              <w:t>8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0FB1" w:rsidRPr="000E4849" w:rsidRDefault="002D650A" w:rsidP="002D650A">
            <w:pPr>
              <w:jc w:val="right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+80 00</w:t>
            </w:r>
            <w:r w:rsidR="00300FB1">
              <w:rPr>
                <w:bCs/>
                <w:i/>
                <w:sz w:val="22"/>
                <w:szCs w:val="22"/>
              </w:rPr>
              <w:t>0,0</w:t>
            </w:r>
          </w:p>
        </w:tc>
      </w:tr>
      <w:tr w:rsidR="00B92B1F" w:rsidRPr="00B33C0A" w:rsidTr="00B92B1F">
        <w:trPr>
          <w:trHeight w:val="960"/>
        </w:trPr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0FB1" w:rsidRPr="000E4849" w:rsidRDefault="00300FB1">
            <w:pPr>
              <w:rPr>
                <w:bCs/>
                <w:i/>
                <w:sz w:val="22"/>
                <w:szCs w:val="22"/>
              </w:rPr>
            </w:pPr>
            <w:r w:rsidRPr="000E4849">
              <w:rPr>
                <w:bCs/>
                <w:i/>
                <w:sz w:val="22"/>
                <w:szCs w:val="22"/>
              </w:rPr>
              <w:t xml:space="preserve"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 (за исключением имущества бюджетных и автономных учреждений) 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0FB1" w:rsidRDefault="00914645" w:rsidP="00E25E0D">
            <w:pPr>
              <w:jc w:val="right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1 086,6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0FB1" w:rsidRPr="000E4849" w:rsidRDefault="00856D5D" w:rsidP="002570CB">
            <w:pPr>
              <w:jc w:val="right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1 8</w:t>
            </w:r>
            <w:r w:rsidR="00300FB1">
              <w:rPr>
                <w:bCs/>
                <w:i/>
                <w:sz w:val="22"/>
                <w:szCs w:val="22"/>
              </w:rPr>
              <w:t>9</w:t>
            </w:r>
            <w:r>
              <w:rPr>
                <w:bCs/>
                <w:i/>
                <w:sz w:val="22"/>
                <w:szCs w:val="22"/>
              </w:rPr>
              <w:t>1</w:t>
            </w:r>
            <w:r w:rsidR="00300FB1" w:rsidRPr="000E4849">
              <w:rPr>
                <w:bCs/>
                <w:i/>
                <w:sz w:val="22"/>
                <w:szCs w:val="22"/>
              </w:rPr>
              <w:t>,0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0FB1" w:rsidRPr="000E4849" w:rsidRDefault="003050A7" w:rsidP="003050A7">
            <w:pPr>
              <w:jc w:val="right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1 087</w:t>
            </w:r>
            <w:r w:rsidR="00300FB1" w:rsidRPr="000E4849">
              <w:rPr>
                <w:bCs/>
                <w:i/>
                <w:sz w:val="22"/>
                <w:szCs w:val="22"/>
              </w:rPr>
              <w:t>,0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0FB1" w:rsidRPr="000E4849" w:rsidRDefault="002D650A" w:rsidP="007549DD">
            <w:pPr>
              <w:jc w:val="right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+</w:t>
            </w:r>
            <w:r w:rsidR="007549DD">
              <w:rPr>
                <w:bCs/>
                <w:i/>
                <w:sz w:val="22"/>
                <w:szCs w:val="22"/>
              </w:rPr>
              <w:t>804</w:t>
            </w:r>
            <w:r w:rsidR="00300FB1" w:rsidRPr="000E4849">
              <w:rPr>
                <w:bCs/>
                <w:i/>
                <w:sz w:val="22"/>
                <w:szCs w:val="22"/>
              </w:rPr>
              <w:t>,</w:t>
            </w:r>
            <w:r w:rsidR="007549DD">
              <w:rPr>
                <w:bCs/>
                <w:i/>
                <w:sz w:val="22"/>
                <w:szCs w:val="22"/>
              </w:rPr>
              <w:t>4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0FB1" w:rsidRPr="000E4849" w:rsidRDefault="00300FB1" w:rsidP="007549DD">
            <w:pPr>
              <w:jc w:val="right"/>
              <w:rPr>
                <w:bCs/>
                <w:i/>
                <w:sz w:val="22"/>
                <w:szCs w:val="22"/>
              </w:rPr>
            </w:pPr>
            <w:r w:rsidRPr="000E4849">
              <w:rPr>
                <w:bCs/>
                <w:i/>
                <w:sz w:val="22"/>
                <w:szCs w:val="22"/>
              </w:rPr>
              <w:t>-</w:t>
            </w:r>
            <w:r w:rsidR="007549DD">
              <w:rPr>
                <w:bCs/>
                <w:i/>
                <w:sz w:val="22"/>
                <w:szCs w:val="22"/>
              </w:rPr>
              <w:t>804</w:t>
            </w:r>
            <w:r w:rsidRPr="000E4849">
              <w:rPr>
                <w:bCs/>
                <w:i/>
                <w:sz w:val="22"/>
                <w:szCs w:val="22"/>
              </w:rPr>
              <w:t>,</w:t>
            </w:r>
            <w:r w:rsidR="007549DD">
              <w:rPr>
                <w:bCs/>
                <w:i/>
                <w:sz w:val="22"/>
                <w:szCs w:val="22"/>
              </w:rPr>
              <w:t>0</w:t>
            </w:r>
          </w:p>
        </w:tc>
      </w:tr>
      <w:tr w:rsidR="00B92B1F" w:rsidRPr="00B33C0A" w:rsidTr="00B92B1F">
        <w:trPr>
          <w:trHeight w:val="467"/>
        </w:trPr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0FB1" w:rsidRPr="000E4849" w:rsidRDefault="00300FB1" w:rsidP="00B1644D">
            <w:pPr>
              <w:rPr>
                <w:sz w:val="22"/>
                <w:szCs w:val="22"/>
              </w:rPr>
            </w:pPr>
            <w:r w:rsidRPr="000E4849">
              <w:rPr>
                <w:sz w:val="22"/>
                <w:szCs w:val="22"/>
              </w:rPr>
              <w:t>Платежи от государственных и муниципальных предприятий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0FB1" w:rsidRDefault="00914645" w:rsidP="0065152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1 991,8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0FB1" w:rsidRPr="000E4849" w:rsidRDefault="00856D5D" w:rsidP="002570C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300FB1" w:rsidRPr="000E4849">
              <w:rPr>
                <w:sz w:val="22"/>
                <w:szCs w:val="22"/>
              </w:rPr>
              <w:t> </w:t>
            </w:r>
            <w:r w:rsidR="00300FB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94</w:t>
            </w:r>
            <w:r w:rsidR="00300FB1" w:rsidRPr="000E4849">
              <w:rPr>
                <w:sz w:val="22"/>
                <w:szCs w:val="22"/>
              </w:rPr>
              <w:t>,0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0FB1" w:rsidRPr="000E4849" w:rsidRDefault="00300FB1" w:rsidP="003050A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0E4849">
              <w:rPr>
                <w:sz w:val="22"/>
                <w:szCs w:val="22"/>
              </w:rPr>
              <w:t> </w:t>
            </w:r>
            <w:r w:rsidR="003050A7">
              <w:rPr>
                <w:sz w:val="22"/>
                <w:szCs w:val="22"/>
              </w:rPr>
              <w:t>089</w:t>
            </w:r>
            <w:r w:rsidRPr="000E4849">
              <w:rPr>
                <w:sz w:val="22"/>
                <w:szCs w:val="22"/>
              </w:rPr>
              <w:t>,0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0FB1" w:rsidRPr="000E4849" w:rsidRDefault="00300FB1" w:rsidP="007549DD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+</w:t>
            </w:r>
            <w:r w:rsidR="007549DD">
              <w:rPr>
                <w:bCs/>
                <w:sz w:val="22"/>
                <w:szCs w:val="22"/>
              </w:rPr>
              <w:t>2 102</w:t>
            </w:r>
            <w:r w:rsidRPr="000E4849">
              <w:rPr>
                <w:bCs/>
                <w:sz w:val="22"/>
                <w:szCs w:val="22"/>
              </w:rPr>
              <w:t>,</w:t>
            </w:r>
            <w:r w:rsidR="007549DD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0FB1" w:rsidRPr="000E4849" w:rsidRDefault="007549DD" w:rsidP="007549DD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-2 </w:t>
            </w:r>
            <w:r w:rsidR="00300FB1">
              <w:rPr>
                <w:bCs/>
                <w:sz w:val="22"/>
                <w:szCs w:val="22"/>
              </w:rPr>
              <w:t>0</w:t>
            </w:r>
            <w:r>
              <w:rPr>
                <w:bCs/>
                <w:sz w:val="22"/>
                <w:szCs w:val="22"/>
              </w:rPr>
              <w:t>05</w:t>
            </w:r>
            <w:r w:rsidR="00300FB1" w:rsidRPr="000E4849">
              <w:rPr>
                <w:bCs/>
                <w:sz w:val="22"/>
                <w:szCs w:val="22"/>
              </w:rPr>
              <w:t>,</w:t>
            </w:r>
            <w:r w:rsidR="00300FB1">
              <w:rPr>
                <w:bCs/>
                <w:sz w:val="22"/>
                <w:szCs w:val="22"/>
              </w:rPr>
              <w:t>0</w:t>
            </w:r>
          </w:p>
        </w:tc>
      </w:tr>
      <w:tr w:rsidR="00B92B1F" w:rsidTr="00A3393C">
        <w:trPr>
          <w:trHeight w:val="818"/>
        </w:trPr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0FB1" w:rsidRPr="000E4849" w:rsidRDefault="00300FB1" w:rsidP="00C113CF">
            <w:pPr>
              <w:rPr>
                <w:i/>
                <w:sz w:val="22"/>
                <w:szCs w:val="22"/>
              </w:rPr>
            </w:pPr>
            <w:r w:rsidRPr="000E4849">
              <w:rPr>
                <w:i/>
                <w:sz w:val="22"/>
                <w:szCs w:val="22"/>
              </w:rPr>
              <w:t xml:space="preserve"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 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0FB1" w:rsidRDefault="00914645" w:rsidP="0065152E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1 991,8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0FB1" w:rsidRPr="000E4849" w:rsidRDefault="00856D5D" w:rsidP="002570CB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</w:t>
            </w:r>
            <w:r w:rsidR="00300FB1" w:rsidRPr="000E4849">
              <w:rPr>
                <w:i/>
                <w:sz w:val="22"/>
                <w:szCs w:val="22"/>
              </w:rPr>
              <w:t> </w:t>
            </w:r>
            <w:r w:rsidR="00300FB1">
              <w:rPr>
                <w:i/>
                <w:sz w:val="22"/>
                <w:szCs w:val="22"/>
              </w:rPr>
              <w:t>0</w:t>
            </w:r>
            <w:r>
              <w:rPr>
                <w:i/>
                <w:sz w:val="22"/>
                <w:szCs w:val="22"/>
              </w:rPr>
              <w:t>94</w:t>
            </w:r>
            <w:r w:rsidR="00300FB1" w:rsidRPr="000E4849">
              <w:rPr>
                <w:i/>
                <w:sz w:val="22"/>
                <w:szCs w:val="22"/>
              </w:rPr>
              <w:t>,0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0FB1" w:rsidRPr="000E4849" w:rsidRDefault="00300FB1" w:rsidP="003050A7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</w:t>
            </w:r>
            <w:r w:rsidRPr="000E4849">
              <w:rPr>
                <w:i/>
                <w:sz w:val="22"/>
                <w:szCs w:val="22"/>
              </w:rPr>
              <w:t> </w:t>
            </w:r>
            <w:r w:rsidR="003050A7">
              <w:rPr>
                <w:i/>
                <w:sz w:val="22"/>
                <w:szCs w:val="22"/>
              </w:rPr>
              <w:t>089</w:t>
            </w:r>
            <w:r w:rsidRPr="000E4849">
              <w:rPr>
                <w:i/>
                <w:sz w:val="22"/>
                <w:szCs w:val="22"/>
              </w:rPr>
              <w:t>,0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0FB1" w:rsidRPr="000E4849" w:rsidRDefault="00300FB1" w:rsidP="007549DD">
            <w:pPr>
              <w:jc w:val="right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+</w:t>
            </w:r>
            <w:r w:rsidR="007549DD">
              <w:rPr>
                <w:bCs/>
                <w:i/>
                <w:sz w:val="22"/>
                <w:szCs w:val="22"/>
              </w:rPr>
              <w:t>2 102</w:t>
            </w:r>
            <w:r w:rsidRPr="000E4849">
              <w:rPr>
                <w:bCs/>
                <w:i/>
                <w:sz w:val="22"/>
                <w:szCs w:val="22"/>
              </w:rPr>
              <w:t>,</w:t>
            </w:r>
            <w:r w:rsidR="007549DD"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0FB1" w:rsidRPr="000E4849" w:rsidRDefault="007549DD" w:rsidP="007549DD">
            <w:pPr>
              <w:jc w:val="right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 xml:space="preserve">-2 </w:t>
            </w:r>
            <w:r w:rsidR="00300FB1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05</w:t>
            </w:r>
            <w:r w:rsidR="00300FB1" w:rsidRPr="000E4849">
              <w:rPr>
                <w:bCs/>
                <w:i/>
                <w:sz w:val="22"/>
                <w:szCs w:val="22"/>
              </w:rPr>
              <w:t>,</w:t>
            </w:r>
            <w:r w:rsidR="00300FB1">
              <w:rPr>
                <w:bCs/>
                <w:i/>
                <w:sz w:val="22"/>
                <w:szCs w:val="22"/>
              </w:rPr>
              <w:t>0</w:t>
            </w:r>
          </w:p>
        </w:tc>
      </w:tr>
      <w:tr w:rsidR="00B92B1F" w:rsidTr="00B92B1F">
        <w:trPr>
          <w:trHeight w:val="1232"/>
        </w:trPr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0FB1" w:rsidRPr="000E4849" w:rsidRDefault="00300FB1" w:rsidP="0065152E">
            <w:pPr>
              <w:rPr>
                <w:sz w:val="22"/>
                <w:szCs w:val="22"/>
              </w:rPr>
            </w:pPr>
            <w:r w:rsidRPr="000E4849">
              <w:rPr>
                <w:sz w:val="22"/>
                <w:szCs w:val="22"/>
              </w:rPr>
              <w:t xml:space="preserve">Прочие доходы от использования имущества и прав, находящихся в государственной и муниципальной собственности (за </w:t>
            </w:r>
            <w:r w:rsidRPr="000E4849">
              <w:rPr>
                <w:sz w:val="22"/>
                <w:szCs w:val="22"/>
              </w:rPr>
              <w:lastRenderedPageBreak/>
              <w:t>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0FB1" w:rsidRDefault="00914645" w:rsidP="0065152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9 359,2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0FB1" w:rsidRPr="000E4849" w:rsidRDefault="00300FB1" w:rsidP="002570C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0E4849">
              <w:rPr>
                <w:sz w:val="22"/>
                <w:szCs w:val="22"/>
              </w:rPr>
              <w:t> </w:t>
            </w:r>
            <w:r w:rsidR="00856D5D">
              <w:rPr>
                <w:sz w:val="22"/>
                <w:szCs w:val="22"/>
              </w:rPr>
              <w:t>864</w:t>
            </w:r>
            <w:r w:rsidRPr="000E4849">
              <w:rPr>
                <w:sz w:val="22"/>
                <w:szCs w:val="22"/>
              </w:rPr>
              <w:t>,0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0FB1" w:rsidRPr="000E4849" w:rsidRDefault="003050A7" w:rsidP="003050A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300FB1" w:rsidRPr="000E4849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217</w:t>
            </w:r>
            <w:r w:rsidR="00300FB1" w:rsidRPr="000E4849">
              <w:rPr>
                <w:sz w:val="22"/>
                <w:szCs w:val="22"/>
              </w:rPr>
              <w:t>,0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0FB1" w:rsidRPr="000E4849" w:rsidRDefault="007549DD" w:rsidP="007549DD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  <w:r w:rsidR="00300FB1" w:rsidRPr="000E4849">
              <w:rPr>
                <w:bCs/>
                <w:sz w:val="22"/>
                <w:szCs w:val="22"/>
              </w:rPr>
              <w:t>4</w:t>
            </w:r>
            <w:r>
              <w:rPr>
                <w:bCs/>
                <w:sz w:val="22"/>
                <w:szCs w:val="22"/>
              </w:rPr>
              <w:t>95</w:t>
            </w:r>
            <w:r w:rsidR="00300FB1" w:rsidRPr="000E4849">
              <w:rPr>
                <w:bCs/>
                <w:sz w:val="22"/>
                <w:szCs w:val="22"/>
              </w:rPr>
              <w:t>,</w:t>
            </w: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0FB1" w:rsidRPr="000E4849" w:rsidRDefault="007549DD" w:rsidP="007549DD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-1 647</w:t>
            </w:r>
            <w:r w:rsidR="00300FB1" w:rsidRPr="000E4849">
              <w:rPr>
                <w:bCs/>
                <w:sz w:val="22"/>
                <w:szCs w:val="22"/>
              </w:rPr>
              <w:t>,</w:t>
            </w:r>
            <w:r>
              <w:rPr>
                <w:bCs/>
                <w:sz w:val="22"/>
                <w:szCs w:val="22"/>
              </w:rPr>
              <w:t>0</w:t>
            </w:r>
          </w:p>
        </w:tc>
      </w:tr>
      <w:tr w:rsidR="00B92B1F" w:rsidTr="00B92B1F">
        <w:trPr>
          <w:trHeight w:val="480"/>
        </w:trPr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0FB1" w:rsidRPr="000E4849" w:rsidRDefault="00300FB1">
            <w:pPr>
              <w:rPr>
                <w:b/>
                <w:bCs/>
                <w:sz w:val="22"/>
                <w:szCs w:val="22"/>
              </w:rPr>
            </w:pPr>
            <w:r w:rsidRPr="000E4849">
              <w:rPr>
                <w:b/>
                <w:bCs/>
                <w:sz w:val="22"/>
                <w:szCs w:val="22"/>
              </w:rPr>
              <w:lastRenderedPageBreak/>
              <w:t>ПЛАТЕЖИ ПРИ ПОЛЬЗОВАНИИ ПРИРОДНЫМИ РЕСУРСАМИ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0FB1" w:rsidRPr="000E4849" w:rsidRDefault="00914645" w:rsidP="0065152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9 453,0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0FB1" w:rsidRPr="000E4849" w:rsidRDefault="002570CB" w:rsidP="002570C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  <w:r w:rsidR="00300FB1" w:rsidRPr="000E4849">
              <w:rPr>
                <w:b/>
                <w:bCs/>
                <w:sz w:val="22"/>
                <w:szCs w:val="22"/>
              </w:rPr>
              <w:t> </w:t>
            </w:r>
            <w:r>
              <w:rPr>
                <w:b/>
                <w:bCs/>
                <w:sz w:val="22"/>
                <w:szCs w:val="22"/>
              </w:rPr>
              <w:t>6</w:t>
            </w:r>
            <w:r w:rsidR="00300FB1" w:rsidRPr="000E4849">
              <w:rPr>
                <w:b/>
                <w:bCs/>
                <w:sz w:val="22"/>
                <w:szCs w:val="22"/>
              </w:rPr>
              <w:t>00,0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0FB1" w:rsidRPr="000E4849" w:rsidRDefault="003050A7" w:rsidP="003050A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  <w:r w:rsidR="00300FB1" w:rsidRPr="000E4849">
              <w:rPr>
                <w:b/>
                <w:bCs/>
                <w:sz w:val="22"/>
                <w:szCs w:val="22"/>
              </w:rPr>
              <w:t> </w:t>
            </w:r>
            <w:r>
              <w:rPr>
                <w:b/>
                <w:bCs/>
                <w:sz w:val="22"/>
                <w:szCs w:val="22"/>
              </w:rPr>
              <w:t>0</w:t>
            </w:r>
            <w:r w:rsidR="00300FB1" w:rsidRPr="000E4849">
              <w:rPr>
                <w:b/>
                <w:bCs/>
                <w:sz w:val="22"/>
                <w:szCs w:val="22"/>
              </w:rPr>
              <w:t>00,0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0FB1" w:rsidRPr="000E4849" w:rsidRDefault="00300FB1" w:rsidP="007549DD">
            <w:pPr>
              <w:jc w:val="right"/>
              <w:rPr>
                <w:b/>
                <w:bCs/>
                <w:sz w:val="22"/>
                <w:szCs w:val="22"/>
              </w:rPr>
            </w:pPr>
            <w:r w:rsidRPr="000E4849">
              <w:rPr>
                <w:b/>
                <w:bCs/>
                <w:sz w:val="22"/>
                <w:szCs w:val="22"/>
              </w:rPr>
              <w:t>+</w:t>
            </w:r>
            <w:r w:rsidR="007549DD">
              <w:rPr>
                <w:b/>
                <w:bCs/>
                <w:sz w:val="22"/>
                <w:szCs w:val="22"/>
              </w:rPr>
              <w:t>147</w:t>
            </w:r>
            <w:r w:rsidRPr="000E4849"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0FB1" w:rsidRPr="000E4849" w:rsidRDefault="00300FB1" w:rsidP="007549DD">
            <w:pPr>
              <w:jc w:val="right"/>
              <w:rPr>
                <w:b/>
                <w:bCs/>
                <w:sz w:val="22"/>
                <w:szCs w:val="22"/>
              </w:rPr>
            </w:pPr>
            <w:r w:rsidRPr="000E4849">
              <w:rPr>
                <w:b/>
                <w:bCs/>
                <w:sz w:val="22"/>
                <w:szCs w:val="22"/>
              </w:rPr>
              <w:t>+</w:t>
            </w:r>
            <w:r w:rsidR="007549DD">
              <w:rPr>
                <w:b/>
                <w:bCs/>
                <w:sz w:val="22"/>
                <w:szCs w:val="22"/>
              </w:rPr>
              <w:t>400</w:t>
            </w:r>
            <w:r w:rsidRPr="000E4849">
              <w:rPr>
                <w:b/>
                <w:bCs/>
                <w:sz w:val="22"/>
                <w:szCs w:val="22"/>
              </w:rPr>
              <w:t>,</w:t>
            </w:r>
            <w:r w:rsidR="007549DD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B92B1F" w:rsidTr="002570CB">
        <w:trPr>
          <w:trHeight w:val="960"/>
        </w:trPr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0FB1" w:rsidRDefault="00300FB1">
            <w:pPr>
              <w:rPr>
                <w:sz w:val="22"/>
                <w:szCs w:val="22"/>
              </w:rPr>
            </w:pPr>
          </w:p>
          <w:p w:rsidR="00300FB1" w:rsidRPr="000E4849" w:rsidRDefault="00300FB1" w:rsidP="00C6091F">
            <w:pPr>
              <w:rPr>
                <w:sz w:val="22"/>
                <w:szCs w:val="22"/>
              </w:rPr>
            </w:pPr>
            <w:r w:rsidRPr="000E4849">
              <w:rPr>
                <w:sz w:val="22"/>
                <w:szCs w:val="22"/>
              </w:rPr>
              <w:t xml:space="preserve">Плата за негативное воздействие на окружающую среду 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0FB1" w:rsidRPr="000E4849" w:rsidRDefault="00914645" w:rsidP="0065152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9 453,0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0FB1" w:rsidRPr="000E4849" w:rsidRDefault="002570CB" w:rsidP="002570C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300FB1" w:rsidRPr="000E4849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6</w:t>
            </w:r>
            <w:r w:rsidR="00300FB1" w:rsidRPr="000E4849">
              <w:rPr>
                <w:sz w:val="22"/>
                <w:szCs w:val="22"/>
              </w:rPr>
              <w:t>00,0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0FB1" w:rsidRPr="000E4849" w:rsidRDefault="003050A7" w:rsidP="003050A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300FB1" w:rsidRPr="000E4849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0</w:t>
            </w:r>
            <w:r w:rsidR="00300FB1" w:rsidRPr="000E4849">
              <w:rPr>
                <w:sz w:val="22"/>
                <w:szCs w:val="22"/>
              </w:rPr>
              <w:t>00,0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0FB1" w:rsidRPr="000E4849" w:rsidRDefault="00300FB1" w:rsidP="007549DD">
            <w:pPr>
              <w:jc w:val="right"/>
              <w:rPr>
                <w:sz w:val="22"/>
                <w:szCs w:val="22"/>
              </w:rPr>
            </w:pPr>
            <w:r w:rsidRPr="000E4849">
              <w:rPr>
                <w:sz w:val="22"/>
                <w:szCs w:val="22"/>
              </w:rPr>
              <w:t>+</w:t>
            </w:r>
            <w:r w:rsidR="007549DD">
              <w:rPr>
                <w:sz w:val="22"/>
                <w:szCs w:val="22"/>
              </w:rPr>
              <w:t>147</w:t>
            </w:r>
            <w:r w:rsidRPr="000E4849">
              <w:rPr>
                <w:sz w:val="22"/>
                <w:szCs w:val="22"/>
              </w:rPr>
              <w:t>,0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0FB1" w:rsidRPr="000E4849" w:rsidRDefault="00300FB1" w:rsidP="007549DD">
            <w:pPr>
              <w:jc w:val="right"/>
              <w:rPr>
                <w:sz w:val="22"/>
                <w:szCs w:val="22"/>
              </w:rPr>
            </w:pPr>
            <w:r w:rsidRPr="000E4849">
              <w:rPr>
                <w:sz w:val="22"/>
                <w:szCs w:val="22"/>
              </w:rPr>
              <w:t>+</w:t>
            </w:r>
            <w:r w:rsidR="007549DD">
              <w:rPr>
                <w:sz w:val="22"/>
                <w:szCs w:val="22"/>
              </w:rPr>
              <w:t>400</w:t>
            </w:r>
            <w:r w:rsidRPr="000E4849">
              <w:rPr>
                <w:sz w:val="22"/>
                <w:szCs w:val="22"/>
              </w:rPr>
              <w:t>,</w:t>
            </w:r>
            <w:r w:rsidR="007549DD">
              <w:rPr>
                <w:sz w:val="22"/>
                <w:szCs w:val="22"/>
              </w:rPr>
              <w:t>0</w:t>
            </w:r>
          </w:p>
        </w:tc>
      </w:tr>
      <w:tr w:rsidR="00B92B1F" w:rsidTr="00B92B1F">
        <w:trPr>
          <w:trHeight w:val="480"/>
        </w:trPr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0FB1" w:rsidRPr="000E4849" w:rsidRDefault="00300FB1">
            <w:pPr>
              <w:rPr>
                <w:b/>
                <w:bCs/>
                <w:sz w:val="22"/>
                <w:szCs w:val="22"/>
              </w:rPr>
            </w:pPr>
            <w:r w:rsidRPr="000E4849">
              <w:rPr>
                <w:b/>
                <w:bCs/>
                <w:sz w:val="22"/>
                <w:szCs w:val="22"/>
              </w:rPr>
              <w:t>ДОХОДЫ ОТ ОКАЗАНИЯ  УСЛУГ И КОМПЕНСАЦИИ ЗАТРАТ ГОСУДАРСТВА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0FB1" w:rsidRDefault="007E72D8" w:rsidP="0065152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4 242,6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0FB1" w:rsidRPr="000E4849" w:rsidRDefault="002570CB" w:rsidP="002570C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  <w:r w:rsidR="00300FB1" w:rsidRPr="000E4849">
              <w:rPr>
                <w:b/>
                <w:bCs/>
                <w:sz w:val="22"/>
                <w:szCs w:val="22"/>
              </w:rPr>
              <w:t> </w:t>
            </w:r>
            <w:r>
              <w:rPr>
                <w:b/>
                <w:bCs/>
                <w:sz w:val="22"/>
                <w:szCs w:val="22"/>
              </w:rPr>
              <w:t>3</w:t>
            </w:r>
            <w:r w:rsidR="00300FB1">
              <w:rPr>
                <w:b/>
                <w:bCs/>
                <w:sz w:val="22"/>
                <w:szCs w:val="22"/>
              </w:rPr>
              <w:t>6</w:t>
            </w:r>
            <w:r>
              <w:rPr>
                <w:b/>
                <w:bCs/>
                <w:sz w:val="22"/>
                <w:szCs w:val="22"/>
              </w:rPr>
              <w:t>8</w:t>
            </w:r>
            <w:r w:rsidR="00300FB1" w:rsidRPr="000E4849"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0FB1" w:rsidRPr="000E4849" w:rsidRDefault="00300FB1" w:rsidP="003050A7">
            <w:pPr>
              <w:jc w:val="right"/>
              <w:rPr>
                <w:b/>
                <w:bCs/>
                <w:sz w:val="22"/>
                <w:szCs w:val="22"/>
              </w:rPr>
            </w:pPr>
            <w:r w:rsidRPr="000E4849">
              <w:rPr>
                <w:b/>
                <w:bCs/>
                <w:sz w:val="22"/>
                <w:szCs w:val="22"/>
              </w:rPr>
              <w:t>4 000,0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0FB1" w:rsidRPr="000E4849" w:rsidRDefault="007549DD" w:rsidP="007549DD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+2</w:t>
            </w:r>
            <w:r w:rsidR="00300FB1" w:rsidRPr="000E4849">
              <w:rPr>
                <w:b/>
                <w:bCs/>
                <w:sz w:val="22"/>
                <w:szCs w:val="22"/>
              </w:rPr>
              <w:t> </w:t>
            </w:r>
            <w:r>
              <w:rPr>
                <w:b/>
                <w:bCs/>
                <w:sz w:val="22"/>
                <w:szCs w:val="22"/>
              </w:rPr>
              <w:t>12</w:t>
            </w:r>
            <w:r w:rsidR="00300FB1">
              <w:rPr>
                <w:b/>
                <w:bCs/>
                <w:sz w:val="22"/>
                <w:szCs w:val="22"/>
              </w:rPr>
              <w:t>5</w:t>
            </w:r>
            <w:r w:rsidR="00300FB1" w:rsidRPr="000E4849">
              <w:rPr>
                <w:b/>
                <w:bCs/>
                <w:sz w:val="22"/>
                <w:szCs w:val="22"/>
              </w:rPr>
              <w:t>,</w:t>
            </w: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0FB1" w:rsidRPr="000E4849" w:rsidRDefault="00300FB1" w:rsidP="007549DD">
            <w:pPr>
              <w:jc w:val="right"/>
              <w:rPr>
                <w:b/>
                <w:bCs/>
                <w:sz w:val="22"/>
                <w:szCs w:val="22"/>
              </w:rPr>
            </w:pPr>
            <w:r w:rsidRPr="000E4849">
              <w:rPr>
                <w:b/>
                <w:bCs/>
                <w:sz w:val="22"/>
                <w:szCs w:val="22"/>
              </w:rPr>
              <w:t>-</w:t>
            </w:r>
            <w:r>
              <w:rPr>
                <w:b/>
                <w:bCs/>
                <w:sz w:val="22"/>
                <w:szCs w:val="22"/>
              </w:rPr>
              <w:t>2</w:t>
            </w:r>
            <w:r w:rsidR="007549DD">
              <w:rPr>
                <w:b/>
                <w:bCs/>
                <w:sz w:val="22"/>
                <w:szCs w:val="22"/>
              </w:rPr>
              <w:t xml:space="preserve"> 368</w:t>
            </w:r>
            <w:r w:rsidRPr="000E4849">
              <w:rPr>
                <w:b/>
                <w:bCs/>
                <w:sz w:val="22"/>
                <w:szCs w:val="22"/>
              </w:rPr>
              <w:t>,</w:t>
            </w: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B92B1F" w:rsidTr="00B92B1F">
        <w:trPr>
          <w:trHeight w:val="480"/>
        </w:trPr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0FB1" w:rsidRPr="000E4849" w:rsidRDefault="00300FB1">
            <w:pPr>
              <w:rPr>
                <w:b/>
                <w:bCs/>
                <w:sz w:val="22"/>
                <w:szCs w:val="22"/>
              </w:rPr>
            </w:pPr>
            <w:r w:rsidRPr="000E4849">
              <w:rPr>
                <w:b/>
                <w:bCs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0FB1" w:rsidRDefault="007E72D8" w:rsidP="0065152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46 924,5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0FB1" w:rsidRPr="000E4849" w:rsidRDefault="002570CB" w:rsidP="002570C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36</w:t>
            </w:r>
            <w:r w:rsidR="00300FB1" w:rsidRPr="000E4849">
              <w:rPr>
                <w:b/>
                <w:bCs/>
                <w:sz w:val="22"/>
                <w:szCs w:val="22"/>
              </w:rPr>
              <w:t> </w:t>
            </w:r>
            <w:r>
              <w:rPr>
                <w:b/>
                <w:bCs/>
                <w:sz w:val="22"/>
                <w:szCs w:val="22"/>
              </w:rPr>
              <w:t>4</w:t>
            </w:r>
            <w:r w:rsidR="00300FB1">
              <w:rPr>
                <w:b/>
                <w:bCs/>
                <w:sz w:val="22"/>
                <w:szCs w:val="22"/>
              </w:rPr>
              <w:t>00</w:t>
            </w:r>
            <w:r w:rsidR="00300FB1" w:rsidRPr="000E4849"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0FB1" w:rsidRPr="000E4849" w:rsidRDefault="00300FB1" w:rsidP="00E25E0D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300FB1" w:rsidRPr="000E4849" w:rsidRDefault="009D5BD0" w:rsidP="009D5BD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28</w:t>
            </w:r>
            <w:r w:rsidR="00300FB1" w:rsidRPr="000E4849">
              <w:rPr>
                <w:b/>
                <w:bCs/>
                <w:sz w:val="22"/>
                <w:szCs w:val="22"/>
              </w:rPr>
              <w:t> 000,0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0FB1" w:rsidRPr="000E4849" w:rsidRDefault="007549DD" w:rsidP="007549DD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-10 524</w:t>
            </w:r>
            <w:r w:rsidR="00300FB1" w:rsidRPr="000E4849">
              <w:rPr>
                <w:b/>
                <w:bCs/>
                <w:sz w:val="22"/>
                <w:szCs w:val="22"/>
              </w:rPr>
              <w:t>,</w:t>
            </w: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0FB1" w:rsidRPr="000E4849" w:rsidRDefault="007549DD" w:rsidP="007549DD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8 40</w:t>
            </w:r>
            <w:r w:rsidR="00300FB1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B92B1F" w:rsidRPr="00E0713D" w:rsidTr="00B92B1F">
        <w:trPr>
          <w:trHeight w:val="1450"/>
        </w:trPr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0FB1" w:rsidRPr="000E4849" w:rsidRDefault="00300FB1" w:rsidP="000D1B36">
            <w:pPr>
              <w:rPr>
                <w:sz w:val="22"/>
                <w:szCs w:val="22"/>
              </w:rPr>
            </w:pPr>
            <w:r w:rsidRPr="000E4849">
              <w:rPr>
                <w:sz w:val="22"/>
                <w:szCs w:val="22"/>
              </w:rPr>
              <w:t>Доходы от реализации имущества, находящегося в собственности городских округов, в части реализации  основных средств по указанному имуществу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0FB1" w:rsidRDefault="007E72D8" w:rsidP="0065152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2 244,8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0FB1" w:rsidRPr="000E4849" w:rsidRDefault="00300FB1" w:rsidP="002570C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0E4849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00</w:t>
            </w:r>
            <w:r w:rsidRPr="000E4849">
              <w:rPr>
                <w:sz w:val="22"/>
                <w:szCs w:val="22"/>
              </w:rPr>
              <w:t>0,0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0FB1" w:rsidRPr="000E4849" w:rsidRDefault="009D5BD0" w:rsidP="009D5BD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300FB1" w:rsidRPr="000E4849">
              <w:rPr>
                <w:sz w:val="22"/>
                <w:szCs w:val="22"/>
              </w:rPr>
              <w:t xml:space="preserve"> 000,0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0FB1" w:rsidRPr="000E4849" w:rsidRDefault="007549DD" w:rsidP="007549D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+2 755</w:t>
            </w:r>
            <w:r w:rsidR="00300FB1" w:rsidRPr="000E484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0FB1" w:rsidRPr="000E4849" w:rsidRDefault="007549DD" w:rsidP="007549D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-3 00</w:t>
            </w:r>
            <w:r w:rsidR="00300FB1">
              <w:rPr>
                <w:sz w:val="22"/>
                <w:szCs w:val="22"/>
              </w:rPr>
              <w:t>0,0</w:t>
            </w:r>
          </w:p>
        </w:tc>
      </w:tr>
      <w:tr w:rsidR="00B92B1F" w:rsidRPr="00E0713D" w:rsidTr="00B92B1F">
        <w:trPr>
          <w:trHeight w:val="960"/>
        </w:trPr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0FB1" w:rsidRPr="000E4849" w:rsidRDefault="00300FB1" w:rsidP="00A51ABF">
            <w:pPr>
              <w:rPr>
                <w:sz w:val="22"/>
                <w:szCs w:val="22"/>
              </w:rPr>
            </w:pPr>
            <w:r w:rsidRPr="000E4849">
              <w:rPr>
                <w:sz w:val="22"/>
                <w:szCs w:val="22"/>
              </w:rPr>
              <w:t>Доходы от продажи земельных участков, находящихся в государственной и муниципальной собственности ( за исключением земельных участков автономных учреждений, а также земельных участков государственных и муниципальных унитарных предприятий, в том числе казенных)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0FB1" w:rsidRDefault="007E72D8" w:rsidP="0065152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44 679,7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0FB1" w:rsidRPr="000E4849" w:rsidRDefault="002570CB" w:rsidP="002570C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  <w:r w:rsidR="00300FB1" w:rsidRPr="000E4849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4</w:t>
            </w:r>
            <w:r w:rsidR="00300FB1">
              <w:rPr>
                <w:sz w:val="22"/>
                <w:szCs w:val="22"/>
              </w:rPr>
              <w:t>00</w:t>
            </w:r>
            <w:r w:rsidR="00300FB1" w:rsidRPr="000E4849">
              <w:rPr>
                <w:sz w:val="22"/>
                <w:szCs w:val="22"/>
              </w:rPr>
              <w:t>,0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0FB1" w:rsidRPr="000E4849" w:rsidRDefault="00300FB1" w:rsidP="009D5BD0">
            <w:pPr>
              <w:jc w:val="right"/>
              <w:rPr>
                <w:sz w:val="22"/>
                <w:szCs w:val="22"/>
              </w:rPr>
            </w:pPr>
            <w:r w:rsidRPr="000E4849">
              <w:rPr>
                <w:sz w:val="22"/>
                <w:szCs w:val="22"/>
              </w:rPr>
              <w:t>2</w:t>
            </w:r>
            <w:r w:rsidR="009D5BD0">
              <w:rPr>
                <w:sz w:val="22"/>
                <w:szCs w:val="22"/>
              </w:rPr>
              <w:t>6</w:t>
            </w:r>
            <w:r w:rsidRPr="000E4849">
              <w:rPr>
                <w:sz w:val="22"/>
                <w:szCs w:val="22"/>
              </w:rPr>
              <w:t> 000,0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0FB1" w:rsidRPr="000E4849" w:rsidRDefault="007549DD" w:rsidP="007549D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-13 279</w:t>
            </w:r>
            <w:r w:rsidR="00300FB1" w:rsidRPr="000E484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0FB1" w:rsidRPr="000E4849" w:rsidRDefault="007549DD" w:rsidP="007549D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-5 40</w:t>
            </w:r>
            <w:r w:rsidR="00300FB1">
              <w:rPr>
                <w:sz w:val="22"/>
                <w:szCs w:val="22"/>
              </w:rPr>
              <w:t>0,0</w:t>
            </w:r>
          </w:p>
        </w:tc>
      </w:tr>
      <w:tr w:rsidR="00B92B1F" w:rsidRPr="00E0713D" w:rsidTr="00B92B1F">
        <w:trPr>
          <w:trHeight w:val="797"/>
        </w:trPr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0FB1" w:rsidRPr="000E4849" w:rsidRDefault="00300FB1" w:rsidP="002F321A">
            <w:pPr>
              <w:rPr>
                <w:i/>
                <w:sz w:val="22"/>
                <w:szCs w:val="22"/>
              </w:rPr>
            </w:pPr>
            <w:r w:rsidRPr="000E4849">
              <w:rPr>
                <w:i/>
                <w:sz w:val="22"/>
                <w:szCs w:val="22"/>
              </w:rPr>
              <w:t xml:space="preserve">Доходы от продажи земельных участков, государственная собственность на которые не разграничена и </w:t>
            </w:r>
            <w:r w:rsidRPr="000E4849">
              <w:rPr>
                <w:i/>
                <w:sz w:val="22"/>
                <w:szCs w:val="22"/>
              </w:rPr>
              <w:lastRenderedPageBreak/>
              <w:t>которые расположены в границах городских округов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0FB1" w:rsidRDefault="007549DD" w:rsidP="0065152E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lastRenderedPageBreak/>
              <w:t>41 885,3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0FB1" w:rsidRPr="000E4849" w:rsidRDefault="002570CB" w:rsidP="002570CB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29</w:t>
            </w:r>
            <w:r w:rsidR="00300FB1" w:rsidRPr="000E4849">
              <w:rPr>
                <w:i/>
                <w:sz w:val="22"/>
                <w:szCs w:val="22"/>
              </w:rPr>
              <w:t> </w:t>
            </w:r>
            <w:r w:rsidR="00300FB1">
              <w:rPr>
                <w:i/>
                <w:sz w:val="22"/>
                <w:szCs w:val="22"/>
              </w:rPr>
              <w:t>000</w:t>
            </w:r>
            <w:r w:rsidR="00300FB1" w:rsidRPr="000E4849">
              <w:rPr>
                <w:i/>
                <w:sz w:val="22"/>
                <w:szCs w:val="22"/>
              </w:rPr>
              <w:t>,0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0FB1" w:rsidRPr="000E4849" w:rsidRDefault="009D5BD0" w:rsidP="009D5BD0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25</w:t>
            </w:r>
            <w:r w:rsidR="00300FB1" w:rsidRPr="000E4849">
              <w:rPr>
                <w:i/>
                <w:sz w:val="22"/>
                <w:szCs w:val="22"/>
              </w:rPr>
              <w:t xml:space="preserve"> 000,0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0FB1" w:rsidRPr="000E4849" w:rsidRDefault="008F6E31" w:rsidP="008F6E31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-12 885</w:t>
            </w:r>
            <w:r w:rsidR="00300FB1" w:rsidRPr="000E4849">
              <w:rPr>
                <w:i/>
                <w:sz w:val="22"/>
                <w:szCs w:val="22"/>
              </w:rPr>
              <w:t>,</w:t>
            </w: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0FB1" w:rsidRPr="000E4849" w:rsidRDefault="008F6E31" w:rsidP="008F6E31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-4 00</w:t>
            </w:r>
            <w:r w:rsidR="00300FB1">
              <w:rPr>
                <w:i/>
                <w:sz w:val="22"/>
                <w:szCs w:val="22"/>
              </w:rPr>
              <w:t>0,0</w:t>
            </w:r>
          </w:p>
        </w:tc>
      </w:tr>
      <w:tr w:rsidR="00B92B1F" w:rsidRPr="00E0713D" w:rsidTr="00B92B1F">
        <w:trPr>
          <w:trHeight w:val="797"/>
        </w:trPr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0FB1" w:rsidRPr="000E4849" w:rsidRDefault="00300FB1" w:rsidP="00A51ABF">
            <w:pPr>
              <w:rPr>
                <w:i/>
                <w:sz w:val="22"/>
                <w:szCs w:val="22"/>
              </w:rPr>
            </w:pPr>
            <w:r w:rsidRPr="000E4849">
              <w:rPr>
                <w:i/>
                <w:sz w:val="22"/>
                <w:szCs w:val="22"/>
              </w:rPr>
              <w:lastRenderedPageBreak/>
              <w:t>Доходы от продажи земельных участков, государственная собственность на которые разграничена ( за исключением земельных участков автономных учреждений, а также земельных участков государственных и муниципальных унитарных предприятий, в том числе казенных)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0FB1" w:rsidRPr="000E4849" w:rsidRDefault="007549DD" w:rsidP="00E25E0D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2 794,4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0FB1" w:rsidRPr="000E4849" w:rsidRDefault="00300FB1" w:rsidP="002570CB">
            <w:pPr>
              <w:jc w:val="right"/>
              <w:rPr>
                <w:i/>
                <w:sz w:val="22"/>
                <w:szCs w:val="22"/>
              </w:rPr>
            </w:pPr>
            <w:r w:rsidRPr="000E4849">
              <w:rPr>
                <w:i/>
                <w:sz w:val="22"/>
                <w:szCs w:val="22"/>
              </w:rPr>
              <w:t>2 </w:t>
            </w:r>
            <w:r w:rsidR="002570CB">
              <w:rPr>
                <w:i/>
                <w:sz w:val="22"/>
                <w:szCs w:val="22"/>
              </w:rPr>
              <w:t>4</w:t>
            </w:r>
            <w:r w:rsidRPr="000E4849">
              <w:rPr>
                <w:i/>
                <w:sz w:val="22"/>
                <w:szCs w:val="22"/>
              </w:rPr>
              <w:t>00,0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0FB1" w:rsidRPr="000E4849" w:rsidRDefault="009D5BD0" w:rsidP="009D5BD0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</w:t>
            </w:r>
            <w:r w:rsidR="00300FB1" w:rsidRPr="000E4849">
              <w:rPr>
                <w:i/>
                <w:sz w:val="22"/>
                <w:szCs w:val="22"/>
              </w:rPr>
              <w:t xml:space="preserve"> 000,0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0FB1" w:rsidRPr="000E4849" w:rsidRDefault="008F6E31" w:rsidP="008F6E31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-394,4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0FB1" w:rsidRPr="000E4849" w:rsidRDefault="008F6E31" w:rsidP="008F6E31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-1 40</w:t>
            </w:r>
            <w:r w:rsidR="00300FB1" w:rsidRPr="000E4849">
              <w:rPr>
                <w:i/>
                <w:sz w:val="22"/>
                <w:szCs w:val="22"/>
              </w:rPr>
              <w:t>0,0</w:t>
            </w:r>
          </w:p>
        </w:tc>
      </w:tr>
      <w:tr w:rsidR="00B92B1F" w:rsidRPr="00E0713D" w:rsidTr="00B92B1F">
        <w:trPr>
          <w:trHeight w:val="480"/>
        </w:trPr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0FB1" w:rsidRPr="000E4849" w:rsidRDefault="00300FB1">
            <w:pPr>
              <w:rPr>
                <w:b/>
                <w:bCs/>
                <w:sz w:val="22"/>
                <w:szCs w:val="22"/>
              </w:rPr>
            </w:pPr>
            <w:r w:rsidRPr="000E4849">
              <w:rPr>
                <w:b/>
                <w:bCs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0FB1" w:rsidRDefault="007E72D8" w:rsidP="00814FB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17 871,5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00FB1" w:rsidRPr="000E4849" w:rsidRDefault="00300FB1" w:rsidP="002570C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2570CB">
              <w:rPr>
                <w:b/>
                <w:bCs/>
                <w:sz w:val="22"/>
                <w:szCs w:val="22"/>
              </w:rPr>
              <w:t>5</w:t>
            </w:r>
            <w:r w:rsidRPr="000E4849">
              <w:rPr>
                <w:b/>
                <w:bCs/>
                <w:sz w:val="22"/>
                <w:szCs w:val="22"/>
              </w:rPr>
              <w:t> </w:t>
            </w:r>
            <w:r w:rsidR="002570CB">
              <w:rPr>
                <w:b/>
                <w:bCs/>
                <w:sz w:val="22"/>
                <w:szCs w:val="22"/>
              </w:rPr>
              <w:t>8</w:t>
            </w:r>
            <w:r>
              <w:rPr>
                <w:b/>
                <w:bCs/>
                <w:sz w:val="22"/>
                <w:szCs w:val="22"/>
              </w:rPr>
              <w:t>5</w:t>
            </w:r>
            <w:r w:rsidR="002570CB">
              <w:rPr>
                <w:b/>
                <w:bCs/>
                <w:sz w:val="22"/>
                <w:szCs w:val="22"/>
              </w:rPr>
              <w:t>8</w:t>
            </w:r>
            <w:r w:rsidRPr="000E4849"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0FB1" w:rsidRPr="000E4849" w:rsidRDefault="00300FB1" w:rsidP="009D5BD0">
            <w:pPr>
              <w:jc w:val="right"/>
              <w:rPr>
                <w:b/>
                <w:bCs/>
                <w:sz w:val="22"/>
                <w:szCs w:val="22"/>
              </w:rPr>
            </w:pPr>
            <w:r w:rsidRPr="000E4849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5</w:t>
            </w:r>
            <w:r w:rsidRPr="000E4849">
              <w:rPr>
                <w:b/>
                <w:bCs/>
                <w:sz w:val="22"/>
                <w:szCs w:val="22"/>
              </w:rPr>
              <w:t> </w:t>
            </w:r>
            <w:r w:rsidR="009D5BD0">
              <w:rPr>
                <w:b/>
                <w:bCs/>
                <w:sz w:val="22"/>
                <w:szCs w:val="22"/>
              </w:rPr>
              <w:t>8</w:t>
            </w:r>
            <w:r w:rsidRPr="000E4849">
              <w:rPr>
                <w:b/>
                <w:bCs/>
                <w:sz w:val="22"/>
                <w:szCs w:val="22"/>
              </w:rPr>
              <w:t>5</w:t>
            </w:r>
            <w:r>
              <w:rPr>
                <w:b/>
                <w:bCs/>
                <w:sz w:val="22"/>
                <w:szCs w:val="22"/>
              </w:rPr>
              <w:t>8</w:t>
            </w:r>
            <w:r w:rsidRPr="000E4849"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0FB1" w:rsidRPr="000E4849" w:rsidRDefault="008F6E31" w:rsidP="008F6E3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-2</w:t>
            </w:r>
            <w:r w:rsidR="00300FB1" w:rsidRPr="000E4849">
              <w:rPr>
                <w:b/>
                <w:bCs/>
                <w:sz w:val="22"/>
                <w:szCs w:val="22"/>
              </w:rPr>
              <w:t xml:space="preserve"> </w:t>
            </w:r>
            <w:r w:rsidR="00300FB1">
              <w:rPr>
                <w:b/>
                <w:bCs/>
                <w:sz w:val="22"/>
                <w:szCs w:val="22"/>
              </w:rPr>
              <w:t>0</w:t>
            </w:r>
            <w:r>
              <w:rPr>
                <w:b/>
                <w:bCs/>
                <w:sz w:val="22"/>
                <w:szCs w:val="22"/>
              </w:rPr>
              <w:t>13</w:t>
            </w:r>
            <w:r w:rsidR="00300FB1" w:rsidRPr="000E4849">
              <w:rPr>
                <w:b/>
                <w:bCs/>
                <w:sz w:val="22"/>
                <w:szCs w:val="22"/>
              </w:rPr>
              <w:t>,</w:t>
            </w: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0FB1" w:rsidRPr="000E4849" w:rsidRDefault="008F6E31" w:rsidP="008F6E3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  <w:r w:rsidR="00300FB1" w:rsidRPr="000E4849">
              <w:rPr>
                <w:b/>
                <w:bCs/>
                <w:sz w:val="22"/>
                <w:szCs w:val="22"/>
              </w:rPr>
              <w:t>,</w:t>
            </w: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B92B1F" w:rsidRPr="00E0713D" w:rsidTr="00B92B1F">
        <w:trPr>
          <w:trHeight w:val="255"/>
        </w:trPr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0FB1" w:rsidRDefault="00300FB1">
            <w:pPr>
              <w:rPr>
                <w:b/>
                <w:bCs/>
                <w:sz w:val="22"/>
                <w:szCs w:val="22"/>
              </w:rPr>
            </w:pPr>
          </w:p>
          <w:p w:rsidR="00300FB1" w:rsidRPr="000E4849" w:rsidRDefault="00300FB1">
            <w:pPr>
              <w:rPr>
                <w:b/>
                <w:bCs/>
                <w:sz w:val="22"/>
                <w:szCs w:val="22"/>
              </w:rPr>
            </w:pPr>
            <w:r w:rsidRPr="000E4849">
              <w:rPr>
                <w:b/>
                <w:bCs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0FB1" w:rsidRPr="000E4849" w:rsidRDefault="007E72D8" w:rsidP="00814FB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212 689,2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0FB1" w:rsidRPr="000E4849" w:rsidRDefault="002570CB" w:rsidP="002570C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</w:t>
            </w:r>
            <w:r w:rsidR="00300FB1" w:rsidRPr="000E4849">
              <w:rPr>
                <w:b/>
                <w:bCs/>
                <w:sz w:val="22"/>
                <w:szCs w:val="22"/>
              </w:rPr>
              <w:t> </w:t>
            </w:r>
            <w:r w:rsidR="00300FB1">
              <w:rPr>
                <w:b/>
                <w:bCs/>
                <w:sz w:val="22"/>
                <w:szCs w:val="22"/>
              </w:rPr>
              <w:t>2</w:t>
            </w:r>
            <w:r w:rsidR="00300FB1" w:rsidRPr="000E4849">
              <w:rPr>
                <w:b/>
                <w:bCs/>
                <w:sz w:val="22"/>
                <w:szCs w:val="22"/>
              </w:rPr>
              <w:t>00,0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0FB1" w:rsidRPr="000E4849" w:rsidRDefault="00300FB1" w:rsidP="009D5BD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  <w:r w:rsidRPr="000E4849">
              <w:rPr>
                <w:b/>
                <w:bCs/>
                <w:sz w:val="22"/>
                <w:szCs w:val="22"/>
              </w:rPr>
              <w:t>1 </w:t>
            </w:r>
            <w:r>
              <w:rPr>
                <w:b/>
                <w:bCs/>
                <w:sz w:val="22"/>
                <w:szCs w:val="22"/>
              </w:rPr>
              <w:t>2</w:t>
            </w:r>
            <w:r w:rsidRPr="000E4849">
              <w:rPr>
                <w:b/>
                <w:bCs/>
                <w:sz w:val="22"/>
                <w:szCs w:val="22"/>
              </w:rPr>
              <w:t>00,0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0FB1" w:rsidRPr="000E4849" w:rsidRDefault="00300FB1" w:rsidP="008F6E3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-1</w:t>
            </w:r>
            <w:r w:rsidR="008F6E31">
              <w:rPr>
                <w:b/>
                <w:bCs/>
                <w:sz w:val="22"/>
                <w:szCs w:val="22"/>
              </w:rPr>
              <w:t>91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8F6E31">
              <w:rPr>
                <w:b/>
                <w:bCs/>
                <w:sz w:val="22"/>
                <w:szCs w:val="22"/>
              </w:rPr>
              <w:t>489</w:t>
            </w:r>
            <w:r w:rsidRPr="000E4849">
              <w:rPr>
                <w:b/>
                <w:bCs/>
                <w:sz w:val="22"/>
                <w:szCs w:val="22"/>
              </w:rPr>
              <w:t>,</w:t>
            </w:r>
            <w:r w:rsidR="008F6E31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0FB1" w:rsidRPr="000E4849" w:rsidRDefault="008F6E31" w:rsidP="008F6E3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  <w:r w:rsidR="00300FB1" w:rsidRPr="000E4849">
              <w:rPr>
                <w:b/>
                <w:bCs/>
                <w:sz w:val="22"/>
                <w:szCs w:val="22"/>
              </w:rPr>
              <w:t>,</w:t>
            </w: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B92B1F" w:rsidRPr="00E0713D" w:rsidTr="00B92B1F">
        <w:trPr>
          <w:trHeight w:val="255"/>
        </w:trPr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0FB1" w:rsidRPr="000E4849" w:rsidRDefault="00300FB1">
            <w:pPr>
              <w:rPr>
                <w:b/>
                <w:bCs/>
                <w:sz w:val="22"/>
                <w:szCs w:val="22"/>
              </w:rPr>
            </w:pPr>
            <w:r w:rsidRPr="000E4849"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0FB1" w:rsidRPr="000E4849" w:rsidRDefault="007E72D8" w:rsidP="00E25E0D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686 222,7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0FB1" w:rsidRPr="000E4849" w:rsidRDefault="00300FB1" w:rsidP="00E25E0D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300FB1" w:rsidRPr="000E4849" w:rsidRDefault="002570CB" w:rsidP="002570C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971</w:t>
            </w:r>
            <w:r w:rsidR="00300FB1" w:rsidRPr="000E4849">
              <w:rPr>
                <w:b/>
                <w:bCs/>
                <w:sz w:val="22"/>
                <w:szCs w:val="22"/>
              </w:rPr>
              <w:t> </w:t>
            </w:r>
            <w:r>
              <w:rPr>
                <w:b/>
                <w:bCs/>
                <w:sz w:val="22"/>
                <w:szCs w:val="22"/>
              </w:rPr>
              <w:t>461</w:t>
            </w:r>
            <w:r w:rsidR="00300FB1" w:rsidRPr="000E4849">
              <w:rPr>
                <w:b/>
                <w:bCs/>
                <w:sz w:val="22"/>
                <w:szCs w:val="22"/>
              </w:rPr>
              <w:t>,</w:t>
            </w: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0FB1" w:rsidRPr="000E4849" w:rsidRDefault="009D5BD0" w:rsidP="009D5BD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775</w:t>
            </w:r>
            <w:r w:rsidR="00300FB1">
              <w:rPr>
                <w:b/>
                <w:bCs/>
                <w:sz w:val="22"/>
                <w:szCs w:val="22"/>
              </w:rPr>
              <w:t> </w:t>
            </w:r>
            <w:r>
              <w:rPr>
                <w:b/>
                <w:bCs/>
                <w:sz w:val="22"/>
                <w:szCs w:val="22"/>
              </w:rPr>
              <w:t>040</w:t>
            </w:r>
            <w:r w:rsidR="00300FB1">
              <w:rPr>
                <w:b/>
                <w:bCs/>
                <w:sz w:val="22"/>
                <w:szCs w:val="22"/>
              </w:rPr>
              <w:t>,8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0FB1" w:rsidRPr="000E4849" w:rsidRDefault="008F6E31" w:rsidP="008F6E3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+2</w:t>
            </w:r>
            <w:r w:rsidR="00300FB1">
              <w:rPr>
                <w:b/>
                <w:bCs/>
                <w:sz w:val="22"/>
                <w:szCs w:val="22"/>
              </w:rPr>
              <w:t>8</w:t>
            </w:r>
            <w:r>
              <w:rPr>
                <w:b/>
                <w:bCs/>
                <w:sz w:val="22"/>
                <w:szCs w:val="22"/>
              </w:rPr>
              <w:t>5</w:t>
            </w:r>
            <w:r w:rsidR="00300FB1" w:rsidRPr="000E4849">
              <w:rPr>
                <w:b/>
                <w:bCs/>
                <w:sz w:val="22"/>
                <w:szCs w:val="22"/>
              </w:rPr>
              <w:t> </w:t>
            </w:r>
            <w:r>
              <w:rPr>
                <w:b/>
                <w:bCs/>
                <w:sz w:val="22"/>
                <w:szCs w:val="22"/>
              </w:rPr>
              <w:t>23</w:t>
            </w:r>
            <w:r w:rsidR="00300FB1">
              <w:rPr>
                <w:b/>
                <w:bCs/>
                <w:sz w:val="22"/>
                <w:szCs w:val="22"/>
              </w:rPr>
              <w:t>8</w:t>
            </w:r>
            <w:r w:rsidR="00300FB1" w:rsidRPr="000E4849">
              <w:rPr>
                <w:b/>
                <w:bCs/>
                <w:sz w:val="22"/>
                <w:szCs w:val="22"/>
              </w:rPr>
              <w:t>,</w:t>
            </w: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0FB1" w:rsidRPr="000E4849" w:rsidRDefault="00300FB1" w:rsidP="008F6E31">
            <w:pPr>
              <w:jc w:val="right"/>
              <w:rPr>
                <w:b/>
                <w:bCs/>
                <w:sz w:val="22"/>
                <w:szCs w:val="22"/>
              </w:rPr>
            </w:pPr>
            <w:r w:rsidRPr="000E4849">
              <w:rPr>
                <w:b/>
                <w:bCs/>
                <w:sz w:val="22"/>
                <w:szCs w:val="22"/>
              </w:rPr>
              <w:t>-</w:t>
            </w:r>
            <w:r w:rsidR="008F6E31">
              <w:rPr>
                <w:b/>
                <w:bCs/>
                <w:sz w:val="22"/>
                <w:szCs w:val="22"/>
              </w:rPr>
              <w:t>196 4</w:t>
            </w:r>
            <w:r>
              <w:rPr>
                <w:b/>
                <w:bCs/>
                <w:sz w:val="22"/>
                <w:szCs w:val="22"/>
              </w:rPr>
              <w:t>2</w:t>
            </w:r>
            <w:r w:rsidR="008F6E31">
              <w:rPr>
                <w:b/>
                <w:bCs/>
                <w:sz w:val="22"/>
                <w:szCs w:val="22"/>
              </w:rPr>
              <w:t>0</w:t>
            </w:r>
            <w:r w:rsidRPr="000E4849">
              <w:rPr>
                <w:b/>
                <w:bCs/>
                <w:sz w:val="22"/>
                <w:szCs w:val="22"/>
              </w:rPr>
              <w:t>,</w:t>
            </w:r>
            <w:r w:rsidR="008F6E31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B92B1F" w:rsidRPr="00E0713D" w:rsidTr="00B92B1F">
        <w:trPr>
          <w:trHeight w:val="255"/>
        </w:trPr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0FB1" w:rsidRPr="000E4849" w:rsidRDefault="00300FB1">
            <w:pPr>
              <w:rPr>
                <w:bCs/>
                <w:sz w:val="22"/>
                <w:szCs w:val="22"/>
              </w:rPr>
            </w:pPr>
            <w:r w:rsidRPr="000E4849">
              <w:rPr>
                <w:bCs/>
                <w:sz w:val="22"/>
                <w:szCs w:val="22"/>
              </w:rPr>
              <w:t>Дотации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0FB1" w:rsidRPr="000E4849" w:rsidRDefault="007E72D8" w:rsidP="00814FBE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6 243,0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0FB1" w:rsidRPr="000E4849" w:rsidRDefault="00300FB1" w:rsidP="002570CB">
            <w:pPr>
              <w:jc w:val="right"/>
              <w:rPr>
                <w:bCs/>
                <w:sz w:val="22"/>
                <w:szCs w:val="22"/>
              </w:rPr>
            </w:pPr>
            <w:r w:rsidRPr="000E4849">
              <w:rPr>
                <w:bCs/>
                <w:sz w:val="22"/>
                <w:szCs w:val="22"/>
              </w:rPr>
              <w:t>6 </w:t>
            </w:r>
            <w:r w:rsidR="002570CB">
              <w:rPr>
                <w:bCs/>
                <w:sz w:val="22"/>
                <w:szCs w:val="22"/>
              </w:rPr>
              <w:t>556</w:t>
            </w:r>
            <w:r w:rsidRPr="000E4849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0FB1" w:rsidRPr="000E4849" w:rsidRDefault="00300FB1" w:rsidP="009D5BD0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  <w:r w:rsidRPr="000E4849">
              <w:rPr>
                <w:bCs/>
                <w:sz w:val="22"/>
                <w:szCs w:val="22"/>
              </w:rPr>
              <w:t> </w:t>
            </w:r>
            <w:r>
              <w:rPr>
                <w:bCs/>
                <w:sz w:val="22"/>
                <w:szCs w:val="22"/>
              </w:rPr>
              <w:t>5</w:t>
            </w:r>
            <w:r w:rsidR="009D5BD0">
              <w:rPr>
                <w:bCs/>
                <w:sz w:val="22"/>
                <w:szCs w:val="22"/>
              </w:rPr>
              <w:t>93</w:t>
            </w:r>
            <w:r w:rsidRPr="000E4849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0FB1" w:rsidRPr="000E4849" w:rsidRDefault="008F6E31" w:rsidP="008F6E31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+3</w:t>
            </w:r>
            <w:r w:rsidR="00300FB1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3</w:t>
            </w:r>
            <w:r w:rsidR="00300FB1" w:rsidRPr="000E4849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0FB1" w:rsidRPr="000E4849" w:rsidRDefault="00300FB1" w:rsidP="008F6E31">
            <w:pPr>
              <w:jc w:val="right"/>
              <w:rPr>
                <w:bCs/>
                <w:sz w:val="22"/>
                <w:szCs w:val="22"/>
              </w:rPr>
            </w:pPr>
            <w:r w:rsidRPr="000E4849">
              <w:rPr>
                <w:bCs/>
                <w:sz w:val="22"/>
                <w:szCs w:val="22"/>
              </w:rPr>
              <w:t>-</w:t>
            </w:r>
            <w:r>
              <w:rPr>
                <w:bCs/>
                <w:sz w:val="22"/>
                <w:szCs w:val="22"/>
              </w:rPr>
              <w:t>9</w:t>
            </w:r>
            <w:r w:rsidR="008F6E31">
              <w:rPr>
                <w:bCs/>
                <w:sz w:val="22"/>
                <w:szCs w:val="22"/>
              </w:rPr>
              <w:t>63</w:t>
            </w:r>
            <w:r w:rsidRPr="000E4849">
              <w:rPr>
                <w:bCs/>
                <w:sz w:val="22"/>
                <w:szCs w:val="22"/>
              </w:rPr>
              <w:t>,</w:t>
            </w:r>
            <w:r>
              <w:rPr>
                <w:bCs/>
                <w:sz w:val="22"/>
                <w:szCs w:val="22"/>
              </w:rPr>
              <w:t>0</w:t>
            </w:r>
          </w:p>
        </w:tc>
      </w:tr>
      <w:tr w:rsidR="00B92B1F" w:rsidRPr="00E0713D" w:rsidTr="00B92B1F">
        <w:trPr>
          <w:trHeight w:val="255"/>
        </w:trPr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0FB1" w:rsidRPr="000E4849" w:rsidRDefault="00300FB1">
            <w:pPr>
              <w:rPr>
                <w:bCs/>
                <w:sz w:val="22"/>
                <w:szCs w:val="22"/>
              </w:rPr>
            </w:pPr>
            <w:r w:rsidRPr="000E4849">
              <w:rPr>
                <w:bCs/>
                <w:sz w:val="22"/>
                <w:szCs w:val="22"/>
              </w:rPr>
              <w:t>Субсидии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0FB1" w:rsidRDefault="007E72D8" w:rsidP="00814FBE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148 173,8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0FB1" w:rsidRPr="000E4849" w:rsidRDefault="002570CB" w:rsidP="002570CB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447</w:t>
            </w:r>
            <w:r w:rsidR="00300FB1" w:rsidRPr="000E4849">
              <w:rPr>
                <w:bCs/>
                <w:sz w:val="22"/>
                <w:szCs w:val="22"/>
              </w:rPr>
              <w:t> </w:t>
            </w:r>
            <w:r>
              <w:rPr>
                <w:bCs/>
                <w:sz w:val="22"/>
                <w:szCs w:val="22"/>
              </w:rPr>
              <w:t>788</w:t>
            </w:r>
            <w:r w:rsidR="00300FB1" w:rsidRPr="000E4849">
              <w:rPr>
                <w:bCs/>
                <w:sz w:val="22"/>
                <w:szCs w:val="22"/>
              </w:rPr>
              <w:t>,</w:t>
            </w: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0FB1" w:rsidRPr="000E4849" w:rsidRDefault="00300FB1" w:rsidP="00E25E0D">
            <w:pPr>
              <w:jc w:val="right"/>
              <w:rPr>
                <w:bCs/>
                <w:sz w:val="22"/>
                <w:szCs w:val="22"/>
              </w:rPr>
            </w:pPr>
            <w:r w:rsidRPr="000E4849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0FB1" w:rsidRPr="000E4849" w:rsidRDefault="008F6E31" w:rsidP="008F6E31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+</w:t>
            </w:r>
            <w:r w:rsidR="00300FB1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99</w:t>
            </w:r>
            <w:r w:rsidR="00300FB1" w:rsidRPr="000E4849">
              <w:rPr>
                <w:bCs/>
                <w:sz w:val="22"/>
                <w:szCs w:val="22"/>
              </w:rPr>
              <w:t> </w:t>
            </w:r>
            <w:r>
              <w:rPr>
                <w:bCs/>
                <w:sz w:val="22"/>
                <w:szCs w:val="22"/>
              </w:rPr>
              <w:t>614</w:t>
            </w:r>
            <w:r w:rsidR="00300FB1" w:rsidRPr="000E4849">
              <w:rPr>
                <w:bCs/>
                <w:sz w:val="22"/>
                <w:szCs w:val="22"/>
              </w:rPr>
              <w:t>,</w:t>
            </w:r>
            <w:r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0FB1" w:rsidRPr="000E4849" w:rsidRDefault="00300FB1" w:rsidP="008F6E31">
            <w:pPr>
              <w:jc w:val="right"/>
              <w:rPr>
                <w:bCs/>
                <w:sz w:val="22"/>
                <w:szCs w:val="22"/>
              </w:rPr>
            </w:pPr>
            <w:r w:rsidRPr="000E4849">
              <w:rPr>
                <w:bCs/>
                <w:sz w:val="22"/>
                <w:szCs w:val="22"/>
              </w:rPr>
              <w:t>-</w:t>
            </w:r>
            <w:r w:rsidR="008F6E31">
              <w:rPr>
                <w:bCs/>
                <w:sz w:val="22"/>
                <w:szCs w:val="22"/>
              </w:rPr>
              <w:t>447 788</w:t>
            </w:r>
            <w:r w:rsidRPr="000E4849">
              <w:rPr>
                <w:bCs/>
                <w:sz w:val="22"/>
                <w:szCs w:val="22"/>
              </w:rPr>
              <w:t>,</w:t>
            </w:r>
            <w:r w:rsidR="008F6E31">
              <w:rPr>
                <w:bCs/>
                <w:sz w:val="22"/>
                <w:szCs w:val="22"/>
              </w:rPr>
              <w:t>7</w:t>
            </w:r>
          </w:p>
        </w:tc>
      </w:tr>
      <w:tr w:rsidR="00B92B1F" w:rsidRPr="00E0713D" w:rsidTr="00B92B1F">
        <w:trPr>
          <w:trHeight w:val="255"/>
        </w:trPr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0FB1" w:rsidRPr="000E4849" w:rsidRDefault="00300FB1">
            <w:pPr>
              <w:rPr>
                <w:bCs/>
                <w:sz w:val="22"/>
                <w:szCs w:val="22"/>
              </w:rPr>
            </w:pPr>
            <w:r w:rsidRPr="000E4849">
              <w:rPr>
                <w:bCs/>
                <w:sz w:val="22"/>
                <w:szCs w:val="22"/>
              </w:rPr>
              <w:t>Субвенции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0FB1" w:rsidRDefault="007E72D8" w:rsidP="00814FBE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486 820,6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0FB1" w:rsidRPr="000E4849" w:rsidRDefault="002570CB" w:rsidP="00EA2D9A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513</w:t>
            </w:r>
            <w:r w:rsidR="00300FB1" w:rsidRPr="000E4849">
              <w:rPr>
                <w:bCs/>
                <w:sz w:val="22"/>
                <w:szCs w:val="22"/>
              </w:rPr>
              <w:t> </w:t>
            </w:r>
            <w:r>
              <w:rPr>
                <w:bCs/>
                <w:sz w:val="22"/>
                <w:szCs w:val="22"/>
              </w:rPr>
              <w:t>52</w:t>
            </w:r>
            <w:r w:rsidR="00EA2D9A">
              <w:rPr>
                <w:bCs/>
                <w:sz w:val="22"/>
                <w:szCs w:val="22"/>
              </w:rPr>
              <w:t>2</w:t>
            </w:r>
            <w:r w:rsidR="00300FB1" w:rsidRPr="000E4849">
              <w:rPr>
                <w:bCs/>
                <w:sz w:val="22"/>
                <w:szCs w:val="22"/>
              </w:rPr>
              <w:t>,</w:t>
            </w:r>
            <w:r w:rsidR="00EA2D9A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0FB1" w:rsidRPr="000E4849" w:rsidRDefault="00300FB1" w:rsidP="009D5BD0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  <w:r w:rsidR="009D5BD0">
              <w:rPr>
                <w:bCs/>
                <w:sz w:val="22"/>
                <w:szCs w:val="22"/>
              </w:rPr>
              <w:t>69</w:t>
            </w:r>
            <w:r w:rsidRPr="000E4849">
              <w:rPr>
                <w:bCs/>
                <w:sz w:val="22"/>
                <w:szCs w:val="22"/>
              </w:rPr>
              <w:t> </w:t>
            </w:r>
            <w:r w:rsidR="009D5BD0">
              <w:rPr>
                <w:bCs/>
                <w:sz w:val="22"/>
                <w:szCs w:val="22"/>
              </w:rPr>
              <w:t>447</w:t>
            </w:r>
            <w:r w:rsidRPr="000E4849">
              <w:rPr>
                <w:bCs/>
                <w:sz w:val="22"/>
                <w:szCs w:val="22"/>
              </w:rPr>
              <w:t>,</w:t>
            </w: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0FB1" w:rsidRPr="000E4849" w:rsidRDefault="008F6E31" w:rsidP="008F6E31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+2</w:t>
            </w:r>
            <w:r w:rsidR="00300FB1">
              <w:rPr>
                <w:bCs/>
                <w:sz w:val="22"/>
                <w:szCs w:val="22"/>
              </w:rPr>
              <w:t>6</w:t>
            </w:r>
            <w:r w:rsidR="00300FB1" w:rsidRPr="000E4849">
              <w:rPr>
                <w:bCs/>
                <w:sz w:val="22"/>
                <w:szCs w:val="22"/>
              </w:rPr>
              <w:t> </w:t>
            </w:r>
            <w:r>
              <w:rPr>
                <w:bCs/>
                <w:sz w:val="22"/>
                <w:szCs w:val="22"/>
              </w:rPr>
              <w:t>70</w:t>
            </w:r>
            <w:r w:rsidR="00300FB1">
              <w:rPr>
                <w:bCs/>
                <w:sz w:val="22"/>
                <w:szCs w:val="22"/>
              </w:rPr>
              <w:t>2</w:t>
            </w:r>
            <w:r w:rsidR="00300FB1" w:rsidRPr="000E4849">
              <w:rPr>
                <w:bCs/>
                <w:sz w:val="22"/>
                <w:szCs w:val="22"/>
              </w:rPr>
              <w:t>,</w:t>
            </w: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0FB1" w:rsidRPr="000E4849" w:rsidRDefault="008F6E31" w:rsidP="008F6E31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+255 924</w:t>
            </w:r>
            <w:r w:rsidR="00300FB1" w:rsidRPr="000E4849">
              <w:rPr>
                <w:bCs/>
                <w:sz w:val="22"/>
                <w:szCs w:val="22"/>
              </w:rPr>
              <w:t>,</w:t>
            </w:r>
            <w:r>
              <w:rPr>
                <w:bCs/>
                <w:sz w:val="22"/>
                <w:szCs w:val="22"/>
              </w:rPr>
              <w:t>9</w:t>
            </w:r>
          </w:p>
        </w:tc>
      </w:tr>
      <w:tr w:rsidR="00B92B1F" w:rsidRPr="00E0713D" w:rsidTr="00B92B1F">
        <w:trPr>
          <w:trHeight w:val="255"/>
        </w:trPr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0FB1" w:rsidRPr="000E4849" w:rsidRDefault="00300FB1">
            <w:pPr>
              <w:rPr>
                <w:bCs/>
                <w:sz w:val="22"/>
                <w:szCs w:val="22"/>
              </w:rPr>
            </w:pPr>
            <w:r w:rsidRPr="000E4849">
              <w:rPr>
                <w:b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0FB1" w:rsidRPr="000E4849" w:rsidRDefault="007E72D8" w:rsidP="00814FBE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393,1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0FB1" w:rsidRPr="000E4849" w:rsidRDefault="00300FB1" w:rsidP="002570CB">
            <w:pPr>
              <w:jc w:val="right"/>
              <w:rPr>
                <w:bCs/>
                <w:sz w:val="22"/>
                <w:szCs w:val="22"/>
              </w:rPr>
            </w:pPr>
            <w:r w:rsidRPr="000E4849">
              <w:rPr>
                <w:bCs/>
                <w:sz w:val="22"/>
                <w:szCs w:val="22"/>
              </w:rPr>
              <w:t>3</w:t>
            </w:r>
            <w:r>
              <w:rPr>
                <w:bCs/>
                <w:sz w:val="22"/>
                <w:szCs w:val="22"/>
              </w:rPr>
              <w:t>93</w:t>
            </w:r>
            <w:r w:rsidRPr="000E4849">
              <w:rPr>
                <w:bCs/>
                <w:sz w:val="22"/>
                <w:szCs w:val="22"/>
              </w:rPr>
              <w:t>,</w:t>
            </w: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0FB1" w:rsidRPr="000E4849" w:rsidRDefault="00300FB1" w:rsidP="00E25E0D">
            <w:pPr>
              <w:jc w:val="right"/>
              <w:rPr>
                <w:bCs/>
                <w:sz w:val="22"/>
                <w:szCs w:val="22"/>
              </w:rPr>
            </w:pPr>
            <w:r w:rsidRPr="000E4849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0FB1" w:rsidRPr="000E4849" w:rsidRDefault="008F6E31" w:rsidP="008F6E31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  <w:r w:rsidR="00300FB1" w:rsidRPr="000E4849">
              <w:rPr>
                <w:bCs/>
                <w:sz w:val="22"/>
                <w:szCs w:val="22"/>
              </w:rPr>
              <w:t>,</w:t>
            </w:r>
            <w:r w:rsidR="00300FB1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0FB1" w:rsidRPr="000E4849" w:rsidRDefault="00300FB1" w:rsidP="008F6E31">
            <w:pPr>
              <w:jc w:val="right"/>
              <w:rPr>
                <w:bCs/>
                <w:sz w:val="22"/>
                <w:szCs w:val="22"/>
              </w:rPr>
            </w:pPr>
            <w:r w:rsidRPr="000E4849">
              <w:rPr>
                <w:bCs/>
                <w:sz w:val="22"/>
                <w:szCs w:val="22"/>
              </w:rPr>
              <w:t>-</w:t>
            </w:r>
            <w:r w:rsidR="008F6E31">
              <w:rPr>
                <w:bCs/>
                <w:sz w:val="22"/>
                <w:szCs w:val="22"/>
              </w:rPr>
              <w:t>393</w:t>
            </w:r>
            <w:r w:rsidRPr="000E4849">
              <w:rPr>
                <w:bCs/>
                <w:sz w:val="22"/>
                <w:szCs w:val="22"/>
              </w:rPr>
              <w:t>,</w:t>
            </w:r>
            <w:r w:rsidR="008F6E31">
              <w:rPr>
                <w:bCs/>
                <w:sz w:val="22"/>
                <w:szCs w:val="22"/>
              </w:rPr>
              <w:t>1</w:t>
            </w:r>
          </w:p>
        </w:tc>
      </w:tr>
      <w:tr w:rsidR="00B92B1F" w:rsidRPr="00E0713D" w:rsidTr="00B92B1F">
        <w:trPr>
          <w:trHeight w:val="255"/>
        </w:trPr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0FB1" w:rsidRPr="000E4849" w:rsidRDefault="00300FB1">
            <w:pPr>
              <w:rPr>
                <w:bCs/>
                <w:sz w:val="22"/>
                <w:szCs w:val="22"/>
              </w:rPr>
            </w:pPr>
            <w:r w:rsidRPr="000E4849">
              <w:rPr>
                <w:bCs/>
                <w:sz w:val="22"/>
                <w:szCs w:val="22"/>
              </w:rPr>
              <w:t>Прочие безвозмездные поступления в бюджеты городских округов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0FB1" w:rsidRDefault="007E72D8" w:rsidP="00814FBE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44 600,0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0FB1" w:rsidRPr="000E4849" w:rsidRDefault="002570CB" w:rsidP="00814FBE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3 200,5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0FB1" w:rsidRPr="000E4849" w:rsidRDefault="00300FB1" w:rsidP="00E25E0D">
            <w:pPr>
              <w:jc w:val="right"/>
              <w:rPr>
                <w:bCs/>
                <w:sz w:val="22"/>
                <w:szCs w:val="22"/>
              </w:rPr>
            </w:pPr>
            <w:r w:rsidRPr="000E4849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0FB1" w:rsidRPr="000E4849" w:rsidRDefault="00300FB1" w:rsidP="009F156A">
            <w:pPr>
              <w:jc w:val="right"/>
              <w:rPr>
                <w:bCs/>
                <w:sz w:val="22"/>
                <w:szCs w:val="22"/>
              </w:rPr>
            </w:pPr>
            <w:r w:rsidRPr="000E4849">
              <w:rPr>
                <w:bCs/>
                <w:sz w:val="22"/>
                <w:szCs w:val="22"/>
              </w:rPr>
              <w:t>-</w:t>
            </w:r>
            <w:r w:rsidR="009F156A">
              <w:rPr>
                <w:bCs/>
                <w:sz w:val="22"/>
                <w:szCs w:val="22"/>
              </w:rPr>
              <w:t>41</w:t>
            </w:r>
            <w:r w:rsidRPr="000E4849">
              <w:rPr>
                <w:bCs/>
                <w:sz w:val="22"/>
                <w:szCs w:val="22"/>
              </w:rPr>
              <w:t> </w:t>
            </w:r>
            <w:r w:rsidR="009F156A">
              <w:rPr>
                <w:bCs/>
                <w:sz w:val="22"/>
                <w:szCs w:val="22"/>
              </w:rPr>
              <w:t>399</w:t>
            </w:r>
            <w:r w:rsidRPr="000E4849">
              <w:rPr>
                <w:bCs/>
                <w:sz w:val="22"/>
                <w:szCs w:val="22"/>
              </w:rPr>
              <w:t>,</w:t>
            </w:r>
            <w:r w:rsidR="009F156A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0FB1" w:rsidRPr="000E4849" w:rsidRDefault="00300FB1" w:rsidP="009F156A">
            <w:pPr>
              <w:jc w:val="right"/>
              <w:rPr>
                <w:bCs/>
                <w:sz w:val="22"/>
                <w:szCs w:val="22"/>
              </w:rPr>
            </w:pPr>
            <w:r w:rsidRPr="000E4849">
              <w:rPr>
                <w:bCs/>
                <w:sz w:val="22"/>
                <w:szCs w:val="22"/>
              </w:rPr>
              <w:t>-</w:t>
            </w:r>
            <w:r w:rsidR="009F156A">
              <w:rPr>
                <w:bCs/>
                <w:sz w:val="22"/>
                <w:szCs w:val="22"/>
              </w:rPr>
              <w:t>3 2</w:t>
            </w:r>
            <w:r w:rsidRPr="000E4849">
              <w:rPr>
                <w:bCs/>
                <w:sz w:val="22"/>
                <w:szCs w:val="22"/>
              </w:rPr>
              <w:t>00,</w:t>
            </w:r>
            <w:r w:rsidR="009F156A">
              <w:rPr>
                <w:bCs/>
                <w:sz w:val="22"/>
                <w:szCs w:val="22"/>
              </w:rPr>
              <w:t>5</w:t>
            </w:r>
          </w:p>
        </w:tc>
      </w:tr>
      <w:tr w:rsidR="007E72D8" w:rsidRPr="00E0713D" w:rsidTr="00B92B1F">
        <w:trPr>
          <w:trHeight w:val="255"/>
        </w:trPr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2D8" w:rsidRPr="000E4849" w:rsidRDefault="007E72D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Возврат остатков субсидий, субвенций и иных межбюджетных трансфертов прошлых лет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72D8" w:rsidRDefault="007E72D8" w:rsidP="00814FBE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-7,8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72D8" w:rsidRDefault="002570CB" w:rsidP="00814FBE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72D8" w:rsidRPr="000E4849" w:rsidRDefault="009D5BD0" w:rsidP="00E25E0D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72D8" w:rsidRPr="000E4849" w:rsidRDefault="009F156A" w:rsidP="002A7B5D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+7,8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72D8" w:rsidRPr="000E4849" w:rsidRDefault="009F156A" w:rsidP="00E25E0D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</w:tbl>
    <w:p w:rsidR="00FD3E6D" w:rsidRPr="00E0713D" w:rsidRDefault="00FD3E6D">
      <w:pPr>
        <w:jc w:val="both"/>
        <w:rPr>
          <w:sz w:val="20"/>
          <w:szCs w:val="20"/>
        </w:rPr>
      </w:pPr>
    </w:p>
    <w:p w:rsidR="00D25612" w:rsidRDefault="00D25612">
      <w:pPr>
        <w:jc w:val="both"/>
        <w:rPr>
          <w:b/>
          <w:u w:val="single"/>
        </w:rPr>
      </w:pPr>
    </w:p>
    <w:p w:rsidR="009A5312" w:rsidRDefault="00F7233B">
      <w:pPr>
        <w:jc w:val="both"/>
      </w:pPr>
      <w:r>
        <w:t xml:space="preserve">         Формирование доходной базы бюджета городского округа на </w:t>
      </w:r>
      <w:r w:rsidR="00354CD0">
        <w:t>201</w:t>
      </w:r>
      <w:r w:rsidR="00123394">
        <w:t>4</w:t>
      </w:r>
      <w:r>
        <w:t xml:space="preserve"> год</w:t>
      </w:r>
      <w:r w:rsidR="008669BC">
        <w:t xml:space="preserve"> и плановый период 201</w:t>
      </w:r>
      <w:r w:rsidR="00123394">
        <w:t>5</w:t>
      </w:r>
      <w:r w:rsidR="008669BC">
        <w:t xml:space="preserve"> и 201</w:t>
      </w:r>
      <w:r w:rsidR="00123394">
        <w:t>6</w:t>
      </w:r>
      <w:r w:rsidR="008669BC">
        <w:t xml:space="preserve"> годов</w:t>
      </w:r>
      <w:r>
        <w:t xml:space="preserve"> осуществлялось</w:t>
      </w:r>
      <w:r w:rsidR="007072FD">
        <w:t xml:space="preserve"> в соответствии</w:t>
      </w:r>
      <w:r w:rsidR="009A5312">
        <w:t>:</w:t>
      </w:r>
    </w:p>
    <w:p w:rsidR="009A5312" w:rsidRDefault="009A5312">
      <w:pPr>
        <w:jc w:val="both"/>
      </w:pPr>
      <w:r>
        <w:t xml:space="preserve">- </w:t>
      </w:r>
      <w:r w:rsidR="007072FD">
        <w:t xml:space="preserve"> с главой 9 «</w:t>
      </w:r>
      <w:r w:rsidR="00B46268">
        <w:t>Д</w:t>
      </w:r>
      <w:r w:rsidR="007072FD">
        <w:t xml:space="preserve">оходы местных бюджетов» Бюджетного </w:t>
      </w:r>
      <w:r w:rsidR="00B97CBB">
        <w:t>К</w:t>
      </w:r>
      <w:r w:rsidR="007072FD">
        <w:t>одекса</w:t>
      </w:r>
      <w:r w:rsidR="00B97CBB">
        <w:t xml:space="preserve"> РФ</w:t>
      </w:r>
      <w:r w:rsidR="007072FD">
        <w:t>,</w:t>
      </w:r>
      <w:r w:rsidR="00F7233B">
        <w:t xml:space="preserve"> </w:t>
      </w:r>
    </w:p>
    <w:p w:rsidR="009A5312" w:rsidRDefault="009A5312">
      <w:pPr>
        <w:jc w:val="both"/>
      </w:pPr>
      <w:r>
        <w:t xml:space="preserve">- с </w:t>
      </w:r>
      <w:r w:rsidR="007072FD">
        <w:t>оценк</w:t>
      </w:r>
      <w:r w:rsidR="00237CF0">
        <w:t>ой</w:t>
      </w:r>
      <w:r w:rsidR="00F7233B">
        <w:t xml:space="preserve"> поступлений доходов в бюджет Находк</w:t>
      </w:r>
      <w:r w:rsidR="005576FB">
        <w:t>инского городского округа в 201</w:t>
      </w:r>
      <w:r w:rsidR="00123394">
        <w:t>3</w:t>
      </w:r>
      <w:r w:rsidR="00F7233B">
        <w:t xml:space="preserve"> году</w:t>
      </w:r>
      <w:r w:rsidR="005576FB">
        <w:t>,</w:t>
      </w:r>
      <w:r w:rsidR="007072FD">
        <w:t xml:space="preserve"> </w:t>
      </w:r>
    </w:p>
    <w:p w:rsidR="00FE7297" w:rsidRDefault="009A5312">
      <w:pPr>
        <w:jc w:val="both"/>
      </w:pPr>
      <w:r>
        <w:t xml:space="preserve">- с </w:t>
      </w:r>
      <w:r w:rsidR="007072FD">
        <w:t>проект</w:t>
      </w:r>
      <w:r w:rsidR="00237CF0">
        <w:t>ом</w:t>
      </w:r>
      <w:r w:rsidR="007072FD">
        <w:t xml:space="preserve"> Закона</w:t>
      </w:r>
      <w:r w:rsidR="00237CF0">
        <w:t xml:space="preserve"> Приморского края</w:t>
      </w:r>
      <w:r w:rsidR="007072FD">
        <w:t xml:space="preserve"> </w:t>
      </w:r>
      <w:r w:rsidR="00237CF0">
        <w:t>«О</w:t>
      </w:r>
      <w:r w:rsidR="007072FD">
        <w:t xml:space="preserve"> </w:t>
      </w:r>
      <w:r w:rsidR="00237CF0">
        <w:t>к</w:t>
      </w:r>
      <w:r w:rsidR="005576FB">
        <w:t>раевом бюджете на 201</w:t>
      </w:r>
      <w:r w:rsidR="00226480">
        <w:t>4</w:t>
      </w:r>
      <w:r w:rsidR="007072FD">
        <w:t xml:space="preserve"> год</w:t>
      </w:r>
      <w:r w:rsidR="00E7315D">
        <w:t xml:space="preserve"> и плановый период 201</w:t>
      </w:r>
      <w:r w:rsidR="00226480">
        <w:t>5</w:t>
      </w:r>
      <w:r w:rsidR="00E7315D">
        <w:t xml:space="preserve"> и 201</w:t>
      </w:r>
      <w:r w:rsidR="00226480">
        <w:t>6</w:t>
      </w:r>
      <w:r w:rsidR="00E7315D">
        <w:t xml:space="preserve"> годов</w:t>
      </w:r>
      <w:r w:rsidR="007072FD">
        <w:t>»</w:t>
      </w:r>
      <w:r w:rsidR="00A1734B">
        <w:t>.</w:t>
      </w:r>
    </w:p>
    <w:p w:rsidR="00FE7297" w:rsidRPr="00F61AF6" w:rsidRDefault="003467EE" w:rsidP="00F61AF6">
      <w:pPr>
        <w:ind w:firstLine="708"/>
        <w:jc w:val="both"/>
      </w:pPr>
      <w:r w:rsidRPr="00F61AF6">
        <w:t>До</w:t>
      </w:r>
      <w:r w:rsidR="00EE40D0" w:rsidRPr="00F61AF6">
        <w:t>тация на выравнивание бюджетной обеспеченности в 2</w:t>
      </w:r>
      <w:r w:rsidRPr="00F61AF6">
        <w:t>01</w:t>
      </w:r>
      <w:r w:rsidR="00226480">
        <w:t>3</w:t>
      </w:r>
      <w:r w:rsidR="00EE40D0" w:rsidRPr="00F61AF6">
        <w:t xml:space="preserve"> году состав</w:t>
      </w:r>
      <w:r w:rsidR="00226480">
        <w:t>ляет</w:t>
      </w:r>
      <w:r w:rsidRPr="00F61AF6">
        <w:t xml:space="preserve"> </w:t>
      </w:r>
      <w:r w:rsidR="0038102C" w:rsidRPr="00F61AF6">
        <w:t>6</w:t>
      </w:r>
      <w:r w:rsidRPr="00F61AF6">
        <w:t> </w:t>
      </w:r>
      <w:r w:rsidR="00226480">
        <w:t>556</w:t>
      </w:r>
      <w:r w:rsidRPr="00F61AF6">
        <w:t>,00</w:t>
      </w:r>
      <w:r w:rsidR="00EE40D0" w:rsidRPr="00F61AF6">
        <w:t xml:space="preserve"> тыс. рублей, </w:t>
      </w:r>
      <w:r w:rsidRPr="00F61AF6">
        <w:t>на 201</w:t>
      </w:r>
      <w:r w:rsidR="00226480">
        <w:t>4</w:t>
      </w:r>
      <w:r w:rsidR="007527A8" w:rsidRPr="00F61AF6">
        <w:t xml:space="preserve"> год</w:t>
      </w:r>
      <w:r w:rsidR="00123394">
        <w:t xml:space="preserve"> запланировано</w:t>
      </w:r>
      <w:r w:rsidR="0038102C" w:rsidRPr="00F61AF6">
        <w:t xml:space="preserve"> </w:t>
      </w:r>
      <w:r w:rsidR="00FE15C2">
        <w:t>5</w:t>
      </w:r>
      <w:r w:rsidRPr="00F61AF6">
        <w:t> </w:t>
      </w:r>
      <w:r w:rsidR="00FE15C2">
        <w:t>5</w:t>
      </w:r>
      <w:r w:rsidR="00226480">
        <w:t>93</w:t>
      </w:r>
      <w:r w:rsidRPr="00F61AF6">
        <w:t>,00</w:t>
      </w:r>
      <w:r w:rsidR="007527A8" w:rsidRPr="00F61AF6">
        <w:t xml:space="preserve"> тыс. рублей,</w:t>
      </w:r>
      <w:r w:rsidR="00EE40D0" w:rsidRPr="00F61AF6">
        <w:t xml:space="preserve"> уменьшение состав</w:t>
      </w:r>
      <w:r w:rsidR="00123394">
        <w:t>ляет</w:t>
      </w:r>
      <w:r w:rsidR="00EE40D0" w:rsidRPr="00F61AF6">
        <w:t xml:space="preserve"> </w:t>
      </w:r>
      <w:r w:rsidR="00226480">
        <w:t>963</w:t>
      </w:r>
      <w:r w:rsidRPr="00F61AF6">
        <w:t>,00</w:t>
      </w:r>
      <w:r w:rsidR="00EE40D0" w:rsidRPr="00F61AF6">
        <w:t xml:space="preserve"> тыс. рублей.</w:t>
      </w:r>
    </w:p>
    <w:p w:rsidR="00F7233B" w:rsidRPr="00AF5F4B" w:rsidRDefault="00F7233B" w:rsidP="00F61AF6">
      <w:pPr>
        <w:ind w:firstLine="708"/>
        <w:jc w:val="both"/>
        <w:rPr>
          <w:color w:val="000000" w:themeColor="text1"/>
        </w:rPr>
      </w:pPr>
      <w:r w:rsidRPr="00AF5F4B">
        <w:rPr>
          <w:color w:val="000000" w:themeColor="text1"/>
        </w:rPr>
        <w:t>В соответствии с предст</w:t>
      </w:r>
      <w:r w:rsidR="00354CD0" w:rsidRPr="00AF5F4B">
        <w:rPr>
          <w:color w:val="000000" w:themeColor="text1"/>
        </w:rPr>
        <w:t>авленным проектом</w:t>
      </w:r>
      <w:r w:rsidR="00237CF0">
        <w:rPr>
          <w:color w:val="000000" w:themeColor="text1"/>
        </w:rPr>
        <w:t xml:space="preserve"> решения</w:t>
      </w:r>
      <w:r w:rsidR="00A1734B" w:rsidRPr="00AF5F4B">
        <w:rPr>
          <w:color w:val="000000" w:themeColor="text1"/>
        </w:rPr>
        <w:t>,</w:t>
      </w:r>
      <w:r w:rsidR="00354CD0" w:rsidRPr="00AF5F4B">
        <w:rPr>
          <w:color w:val="000000" w:themeColor="text1"/>
        </w:rPr>
        <w:t xml:space="preserve"> </w:t>
      </w:r>
      <w:r w:rsidR="00226480" w:rsidRPr="000E4849">
        <w:t>объём доходов бюджета городского округа в 201</w:t>
      </w:r>
      <w:r w:rsidR="00226480">
        <w:t>4</w:t>
      </w:r>
      <w:r w:rsidR="00226480" w:rsidRPr="000E4849">
        <w:t xml:space="preserve"> году составит 2 </w:t>
      </w:r>
      <w:r w:rsidR="00226480">
        <w:t>714</w:t>
      </w:r>
      <w:r w:rsidR="00226480" w:rsidRPr="000E4849">
        <w:t> 4</w:t>
      </w:r>
      <w:r w:rsidR="00226480">
        <w:t>09</w:t>
      </w:r>
      <w:r w:rsidR="00226480" w:rsidRPr="000E4849">
        <w:t>,</w:t>
      </w:r>
      <w:r w:rsidR="00226480">
        <w:t>77</w:t>
      </w:r>
      <w:r w:rsidR="00226480" w:rsidRPr="000E4849">
        <w:t xml:space="preserve"> тыс. рублей, из них собственные </w:t>
      </w:r>
      <w:r w:rsidR="00226480" w:rsidRPr="000E4849">
        <w:lastRenderedPageBreak/>
        <w:t>доходы 1 </w:t>
      </w:r>
      <w:r w:rsidR="00226480">
        <w:t>939 369,</w:t>
      </w:r>
      <w:r w:rsidR="00226480" w:rsidRPr="000E4849">
        <w:t xml:space="preserve">00 тыс. рублей.  </w:t>
      </w:r>
      <w:r w:rsidR="00226480" w:rsidRPr="001567C0">
        <w:t>При этом, согласно отчёту об исполнении бюджета городского округа по состоянию на 01 октября 201</w:t>
      </w:r>
      <w:r w:rsidR="00226480">
        <w:t>3</w:t>
      </w:r>
      <w:r w:rsidR="00226480" w:rsidRPr="001567C0">
        <w:t xml:space="preserve"> года, бюджет НГО по доходам был исполнен в сумме 1 </w:t>
      </w:r>
      <w:r w:rsidR="00226480">
        <w:t>857</w:t>
      </w:r>
      <w:r w:rsidR="00226480" w:rsidRPr="001567C0">
        <w:t> </w:t>
      </w:r>
      <w:r w:rsidR="00226480">
        <w:t>476</w:t>
      </w:r>
      <w:r w:rsidR="00226480" w:rsidRPr="001567C0">
        <w:t>,</w:t>
      </w:r>
      <w:r w:rsidR="00226480">
        <w:t>38</w:t>
      </w:r>
      <w:r w:rsidR="00226480" w:rsidRPr="001567C0">
        <w:t xml:space="preserve"> тыс. рублей, из них собственные доходы составили 1 </w:t>
      </w:r>
      <w:r w:rsidR="00226480">
        <w:t>375</w:t>
      </w:r>
      <w:r w:rsidR="00226480" w:rsidRPr="001567C0">
        <w:t> </w:t>
      </w:r>
      <w:r w:rsidR="00226480">
        <w:t>527</w:t>
      </w:r>
      <w:r w:rsidR="00226480" w:rsidRPr="001567C0">
        <w:t>,</w:t>
      </w:r>
      <w:r w:rsidR="00226480">
        <w:t>8</w:t>
      </w:r>
      <w:r w:rsidR="00226480" w:rsidRPr="001567C0">
        <w:t xml:space="preserve"> тыс. рублей. </w:t>
      </w:r>
      <w:r w:rsidR="00226480">
        <w:t>В 2014 году п</w:t>
      </w:r>
      <w:r w:rsidR="00226480" w:rsidRPr="001567C0">
        <w:t xml:space="preserve">ланируется поступление в бюджет основного бюджетообразующего дохода – налога на доходы физических лиц в сумме </w:t>
      </w:r>
      <w:r w:rsidR="00226480" w:rsidRPr="00104DD6">
        <w:t>9</w:t>
      </w:r>
      <w:r w:rsidR="00226480">
        <w:t>14</w:t>
      </w:r>
      <w:r w:rsidR="00226480" w:rsidRPr="00104DD6">
        <w:t> </w:t>
      </w:r>
      <w:r w:rsidR="00226480">
        <w:t>104</w:t>
      </w:r>
      <w:r w:rsidR="00226480" w:rsidRPr="00104DD6">
        <w:t xml:space="preserve">,00 </w:t>
      </w:r>
      <w:r w:rsidR="00226480" w:rsidRPr="001567C0">
        <w:t>тыс. рублей. По отчету об исполнении местного бюджета на 01.10.201</w:t>
      </w:r>
      <w:r w:rsidR="00226480">
        <w:t>3</w:t>
      </w:r>
      <w:r w:rsidR="00226480" w:rsidRPr="001567C0">
        <w:t xml:space="preserve"> года поступление данного источника дохода составило </w:t>
      </w:r>
      <w:r w:rsidR="00226480" w:rsidRPr="00DA7A8F">
        <w:t>7</w:t>
      </w:r>
      <w:r w:rsidR="00226480">
        <w:t>0</w:t>
      </w:r>
      <w:r w:rsidR="00226480" w:rsidRPr="00DA7A8F">
        <w:t>4</w:t>
      </w:r>
      <w:r w:rsidR="00226480">
        <w:t> </w:t>
      </w:r>
      <w:r w:rsidR="00226480" w:rsidRPr="00DA7A8F">
        <w:t>5</w:t>
      </w:r>
      <w:r w:rsidR="00226480">
        <w:t>79,</w:t>
      </w:r>
      <w:r w:rsidR="00226480" w:rsidRPr="00DA7A8F">
        <w:t xml:space="preserve">3 </w:t>
      </w:r>
      <w:r w:rsidR="00226480" w:rsidRPr="001567C0">
        <w:t xml:space="preserve">тыс. рублей, исполнение к году - </w:t>
      </w:r>
      <w:r w:rsidR="00226480">
        <w:t>64</w:t>
      </w:r>
      <w:r w:rsidR="00226480" w:rsidRPr="001567C0">
        <w:t>,</w:t>
      </w:r>
      <w:r w:rsidR="00226480">
        <w:t>0</w:t>
      </w:r>
      <w:r w:rsidR="00226480" w:rsidRPr="001567C0">
        <w:t>%.</w:t>
      </w:r>
      <w:r w:rsidRPr="00AF5F4B">
        <w:rPr>
          <w:color w:val="000000" w:themeColor="text1"/>
        </w:rPr>
        <w:t xml:space="preserve"> </w:t>
      </w:r>
    </w:p>
    <w:p w:rsidR="00F7233B" w:rsidRPr="00123394" w:rsidRDefault="00F7233B" w:rsidP="00F61AF6">
      <w:pPr>
        <w:ind w:firstLine="708"/>
        <w:jc w:val="both"/>
      </w:pPr>
      <w:r w:rsidRPr="00123394">
        <w:t>Структура доходн</w:t>
      </w:r>
      <w:r w:rsidR="00350E82" w:rsidRPr="00123394">
        <w:t>о</w:t>
      </w:r>
      <w:r w:rsidR="00C36AFB" w:rsidRPr="00123394">
        <w:t>й части местного бюджета на 201</w:t>
      </w:r>
      <w:r w:rsidR="00123394" w:rsidRPr="00123394">
        <w:t>4</w:t>
      </w:r>
      <w:r w:rsidR="00C36AFB" w:rsidRPr="00123394">
        <w:t xml:space="preserve"> </w:t>
      </w:r>
      <w:r w:rsidRPr="00123394">
        <w:t>год в сравнении с 20</w:t>
      </w:r>
      <w:r w:rsidR="006E521D" w:rsidRPr="00123394">
        <w:t>1</w:t>
      </w:r>
      <w:r w:rsidR="00123394" w:rsidRPr="00123394">
        <w:t>2</w:t>
      </w:r>
      <w:r w:rsidRPr="00123394">
        <w:t xml:space="preserve"> и 20</w:t>
      </w:r>
      <w:r w:rsidR="00C36AFB" w:rsidRPr="00123394">
        <w:t>1</w:t>
      </w:r>
      <w:r w:rsidR="00123394" w:rsidRPr="00123394">
        <w:t>3</w:t>
      </w:r>
      <w:r w:rsidRPr="00123394">
        <w:t xml:space="preserve"> годами </w:t>
      </w:r>
      <w:r w:rsidR="00237CF0">
        <w:t>представлена в таблице 5</w:t>
      </w:r>
      <w:r w:rsidRPr="00123394">
        <w:t>:</w:t>
      </w:r>
    </w:p>
    <w:p w:rsidR="000E4849" w:rsidRPr="00A76556" w:rsidRDefault="00A76556" w:rsidP="00A76556">
      <w:pPr>
        <w:jc w:val="center"/>
        <w:rPr>
          <w:b/>
        </w:rPr>
      </w:pPr>
      <w:r w:rsidRPr="00A76556">
        <w:rPr>
          <w:b/>
        </w:rPr>
        <w:t xml:space="preserve">Таблица </w:t>
      </w:r>
      <w:r w:rsidR="009E6B81">
        <w:rPr>
          <w:b/>
        </w:rPr>
        <w:t>5</w:t>
      </w:r>
    </w:p>
    <w:p w:rsidR="00F7233B" w:rsidRPr="00A76556" w:rsidRDefault="00F7233B">
      <w:pPr>
        <w:jc w:val="both"/>
        <w:rPr>
          <w:sz w:val="20"/>
          <w:szCs w:val="20"/>
        </w:rPr>
      </w:pPr>
      <w:r>
        <w:t xml:space="preserve">    </w:t>
      </w:r>
      <w:r w:rsidR="0089536F">
        <w:t xml:space="preserve">                                                                                                                       </w:t>
      </w:r>
      <w:r>
        <w:t xml:space="preserve"> </w:t>
      </w:r>
      <w:r w:rsidR="006E521D" w:rsidRPr="00A76556">
        <w:rPr>
          <w:sz w:val="20"/>
          <w:szCs w:val="20"/>
        </w:rPr>
        <w:t xml:space="preserve">                                                                                                        </w:t>
      </w: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1559"/>
        <w:gridCol w:w="993"/>
        <w:gridCol w:w="1559"/>
        <w:gridCol w:w="992"/>
        <w:gridCol w:w="1559"/>
        <w:gridCol w:w="993"/>
      </w:tblGrid>
      <w:tr w:rsidR="00F7233B" w:rsidRPr="000E4849" w:rsidTr="00B46268">
        <w:trPr>
          <w:cantSplit/>
          <w:trHeight w:val="764"/>
          <w:jc w:val="center"/>
        </w:trPr>
        <w:tc>
          <w:tcPr>
            <w:tcW w:w="1951" w:type="dxa"/>
            <w:vMerge w:val="restart"/>
          </w:tcPr>
          <w:p w:rsidR="00F7233B" w:rsidRPr="000E4849" w:rsidRDefault="00F7233B">
            <w:pPr>
              <w:jc w:val="both"/>
              <w:rPr>
                <w:sz w:val="22"/>
                <w:szCs w:val="22"/>
              </w:rPr>
            </w:pPr>
            <w:r w:rsidRPr="000E4849">
              <w:rPr>
                <w:sz w:val="22"/>
                <w:szCs w:val="22"/>
              </w:rPr>
              <w:t>Показатели</w:t>
            </w:r>
          </w:p>
        </w:tc>
        <w:tc>
          <w:tcPr>
            <w:tcW w:w="2552" w:type="dxa"/>
            <w:gridSpan w:val="2"/>
          </w:tcPr>
          <w:p w:rsidR="00F7233B" w:rsidRPr="000E4849" w:rsidRDefault="00F7233B" w:rsidP="00123394">
            <w:pPr>
              <w:pStyle w:val="30"/>
              <w:rPr>
                <w:sz w:val="22"/>
                <w:szCs w:val="22"/>
              </w:rPr>
            </w:pPr>
            <w:r w:rsidRPr="000E4849">
              <w:rPr>
                <w:sz w:val="22"/>
                <w:szCs w:val="22"/>
              </w:rPr>
              <w:t>20</w:t>
            </w:r>
            <w:r w:rsidR="006E521D" w:rsidRPr="000E4849">
              <w:rPr>
                <w:sz w:val="22"/>
                <w:szCs w:val="22"/>
              </w:rPr>
              <w:t>1</w:t>
            </w:r>
            <w:r w:rsidR="00123394">
              <w:rPr>
                <w:sz w:val="22"/>
                <w:szCs w:val="22"/>
              </w:rPr>
              <w:t>2</w:t>
            </w:r>
            <w:r w:rsidRPr="000E4849">
              <w:rPr>
                <w:sz w:val="22"/>
                <w:szCs w:val="22"/>
              </w:rPr>
              <w:t xml:space="preserve"> год</w:t>
            </w:r>
            <w:r w:rsidR="00B46268">
              <w:rPr>
                <w:sz w:val="22"/>
                <w:szCs w:val="22"/>
              </w:rPr>
              <w:t>,</w:t>
            </w:r>
            <w:r w:rsidRPr="000E4849">
              <w:rPr>
                <w:sz w:val="22"/>
                <w:szCs w:val="22"/>
              </w:rPr>
              <w:t xml:space="preserve"> фактическое исполнение</w:t>
            </w:r>
          </w:p>
        </w:tc>
        <w:tc>
          <w:tcPr>
            <w:tcW w:w="2551" w:type="dxa"/>
            <w:gridSpan w:val="2"/>
          </w:tcPr>
          <w:p w:rsidR="00F7233B" w:rsidRPr="000E4849" w:rsidRDefault="00F7233B" w:rsidP="00123394">
            <w:pPr>
              <w:jc w:val="center"/>
              <w:rPr>
                <w:sz w:val="22"/>
                <w:szCs w:val="22"/>
              </w:rPr>
            </w:pPr>
            <w:r w:rsidRPr="000E4849">
              <w:rPr>
                <w:sz w:val="22"/>
                <w:szCs w:val="22"/>
              </w:rPr>
              <w:t>20</w:t>
            </w:r>
            <w:r w:rsidR="00C36AFB" w:rsidRPr="000E4849">
              <w:rPr>
                <w:sz w:val="22"/>
                <w:szCs w:val="22"/>
              </w:rPr>
              <w:t>1</w:t>
            </w:r>
            <w:r w:rsidR="00123394">
              <w:rPr>
                <w:sz w:val="22"/>
                <w:szCs w:val="22"/>
              </w:rPr>
              <w:t>3</w:t>
            </w:r>
            <w:r w:rsidRPr="000E4849">
              <w:rPr>
                <w:sz w:val="22"/>
                <w:szCs w:val="22"/>
              </w:rPr>
              <w:t xml:space="preserve"> год</w:t>
            </w:r>
            <w:r w:rsidR="00B46268">
              <w:rPr>
                <w:sz w:val="22"/>
                <w:szCs w:val="22"/>
              </w:rPr>
              <w:t>,</w:t>
            </w:r>
            <w:r w:rsidRPr="000E4849">
              <w:rPr>
                <w:sz w:val="22"/>
                <w:szCs w:val="22"/>
              </w:rPr>
              <w:t xml:space="preserve"> уточненные плановые назначения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:rsidR="00F7233B" w:rsidRPr="000E4849" w:rsidRDefault="00354CD0" w:rsidP="00123394">
            <w:pPr>
              <w:jc w:val="center"/>
              <w:rPr>
                <w:sz w:val="22"/>
                <w:szCs w:val="22"/>
              </w:rPr>
            </w:pPr>
            <w:r w:rsidRPr="000E4849">
              <w:rPr>
                <w:sz w:val="22"/>
                <w:szCs w:val="22"/>
              </w:rPr>
              <w:t>201</w:t>
            </w:r>
            <w:r w:rsidR="00123394">
              <w:rPr>
                <w:sz w:val="22"/>
                <w:szCs w:val="22"/>
              </w:rPr>
              <w:t>4</w:t>
            </w:r>
            <w:r w:rsidR="00F7233B" w:rsidRPr="000E4849">
              <w:rPr>
                <w:sz w:val="22"/>
                <w:szCs w:val="22"/>
              </w:rPr>
              <w:t xml:space="preserve"> год</w:t>
            </w:r>
            <w:r w:rsidR="00B46268">
              <w:rPr>
                <w:sz w:val="22"/>
                <w:szCs w:val="22"/>
              </w:rPr>
              <w:t>,</w:t>
            </w:r>
            <w:r w:rsidR="00F7233B" w:rsidRPr="000E4849">
              <w:rPr>
                <w:sz w:val="22"/>
                <w:szCs w:val="22"/>
              </w:rPr>
              <w:t xml:space="preserve"> проект</w:t>
            </w:r>
          </w:p>
        </w:tc>
      </w:tr>
      <w:tr w:rsidR="00F7233B" w:rsidRPr="000E4849" w:rsidTr="00B46268">
        <w:trPr>
          <w:cantSplit/>
          <w:trHeight w:val="528"/>
          <w:jc w:val="center"/>
        </w:trPr>
        <w:tc>
          <w:tcPr>
            <w:tcW w:w="1951" w:type="dxa"/>
            <w:vMerge/>
          </w:tcPr>
          <w:p w:rsidR="00F7233B" w:rsidRPr="000E4849" w:rsidRDefault="00F7233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46268" w:rsidRDefault="00B46268" w:rsidP="00B462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F7233B" w:rsidRPr="000E4849">
              <w:rPr>
                <w:sz w:val="22"/>
                <w:szCs w:val="22"/>
              </w:rPr>
              <w:t>умма</w:t>
            </w:r>
            <w:r>
              <w:rPr>
                <w:sz w:val="22"/>
                <w:szCs w:val="22"/>
              </w:rPr>
              <w:t>,</w:t>
            </w:r>
          </w:p>
          <w:p w:rsidR="00F7233B" w:rsidRPr="000E4849" w:rsidRDefault="00B46268" w:rsidP="00B462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рублей</w:t>
            </w:r>
          </w:p>
        </w:tc>
        <w:tc>
          <w:tcPr>
            <w:tcW w:w="993" w:type="dxa"/>
          </w:tcPr>
          <w:p w:rsidR="00B46268" w:rsidRDefault="00F7233B">
            <w:pPr>
              <w:jc w:val="center"/>
              <w:rPr>
                <w:sz w:val="22"/>
                <w:szCs w:val="22"/>
              </w:rPr>
            </w:pPr>
            <w:r w:rsidRPr="000E4849">
              <w:rPr>
                <w:sz w:val="22"/>
                <w:szCs w:val="22"/>
              </w:rPr>
              <w:t xml:space="preserve">доля, </w:t>
            </w:r>
          </w:p>
          <w:p w:rsidR="00F7233B" w:rsidRPr="000E4849" w:rsidRDefault="00F7233B">
            <w:pPr>
              <w:jc w:val="center"/>
              <w:rPr>
                <w:sz w:val="22"/>
                <w:szCs w:val="22"/>
              </w:rPr>
            </w:pPr>
            <w:r w:rsidRPr="000E4849">
              <w:rPr>
                <w:sz w:val="22"/>
                <w:szCs w:val="22"/>
              </w:rPr>
              <w:t>%</w:t>
            </w:r>
          </w:p>
        </w:tc>
        <w:tc>
          <w:tcPr>
            <w:tcW w:w="1559" w:type="dxa"/>
          </w:tcPr>
          <w:p w:rsidR="00B46268" w:rsidRDefault="00B46268" w:rsidP="00B462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F7233B" w:rsidRPr="000E4849">
              <w:rPr>
                <w:sz w:val="22"/>
                <w:szCs w:val="22"/>
              </w:rPr>
              <w:t>умма</w:t>
            </w:r>
            <w:r>
              <w:rPr>
                <w:sz w:val="22"/>
                <w:szCs w:val="22"/>
              </w:rPr>
              <w:t>,</w:t>
            </w:r>
          </w:p>
          <w:p w:rsidR="00F7233B" w:rsidRPr="000E4849" w:rsidRDefault="00B46268" w:rsidP="00B462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рублей</w:t>
            </w:r>
          </w:p>
        </w:tc>
        <w:tc>
          <w:tcPr>
            <w:tcW w:w="992" w:type="dxa"/>
          </w:tcPr>
          <w:p w:rsidR="00B46268" w:rsidRDefault="00F7233B">
            <w:pPr>
              <w:jc w:val="center"/>
              <w:rPr>
                <w:sz w:val="22"/>
                <w:szCs w:val="22"/>
              </w:rPr>
            </w:pPr>
            <w:r w:rsidRPr="000E4849">
              <w:rPr>
                <w:sz w:val="22"/>
                <w:szCs w:val="22"/>
              </w:rPr>
              <w:t xml:space="preserve">доля, </w:t>
            </w:r>
          </w:p>
          <w:p w:rsidR="00F7233B" w:rsidRPr="000E4849" w:rsidRDefault="00F7233B">
            <w:pPr>
              <w:jc w:val="center"/>
              <w:rPr>
                <w:sz w:val="22"/>
                <w:szCs w:val="22"/>
              </w:rPr>
            </w:pPr>
            <w:r w:rsidRPr="000E4849">
              <w:rPr>
                <w:sz w:val="22"/>
                <w:szCs w:val="22"/>
              </w:rPr>
              <w:t>%</w:t>
            </w:r>
          </w:p>
        </w:tc>
        <w:tc>
          <w:tcPr>
            <w:tcW w:w="1559" w:type="dxa"/>
          </w:tcPr>
          <w:p w:rsidR="00B46268" w:rsidRDefault="00B46268" w:rsidP="00B462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F7233B" w:rsidRPr="000E4849">
              <w:rPr>
                <w:sz w:val="22"/>
                <w:szCs w:val="22"/>
              </w:rPr>
              <w:t>умма</w:t>
            </w:r>
            <w:r>
              <w:rPr>
                <w:sz w:val="22"/>
                <w:szCs w:val="22"/>
              </w:rPr>
              <w:t>,</w:t>
            </w:r>
          </w:p>
          <w:p w:rsidR="00F7233B" w:rsidRPr="000E4849" w:rsidRDefault="00B46268" w:rsidP="00B462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рублей</w:t>
            </w:r>
          </w:p>
        </w:tc>
        <w:tc>
          <w:tcPr>
            <w:tcW w:w="993" w:type="dxa"/>
          </w:tcPr>
          <w:p w:rsidR="00B46268" w:rsidRDefault="00F7233B">
            <w:pPr>
              <w:jc w:val="center"/>
              <w:rPr>
                <w:sz w:val="22"/>
                <w:szCs w:val="22"/>
              </w:rPr>
            </w:pPr>
            <w:r w:rsidRPr="000E4849">
              <w:rPr>
                <w:sz w:val="22"/>
                <w:szCs w:val="22"/>
              </w:rPr>
              <w:t xml:space="preserve">доля, </w:t>
            </w:r>
          </w:p>
          <w:p w:rsidR="00F7233B" w:rsidRPr="000E4849" w:rsidRDefault="00F7233B">
            <w:pPr>
              <w:jc w:val="center"/>
              <w:rPr>
                <w:sz w:val="22"/>
                <w:szCs w:val="22"/>
              </w:rPr>
            </w:pPr>
            <w:r w:rsidRPr="000E4849">
              <w:rPr>
                <w:sz w:val="22"/>
                <w:szCs w:val="22"/>
              </w:rPr>
              <w:t>%</w:t>
            </w:r>
          </w:p>
        </w:tc>
      </w:tr>
      <w:tr w:rsidR="00CC584C" w:rsidRPr="000E4849" w:rsidTr="00B46268">
        <w:trPr>
          <w:jc w:val="center"/>
        </w:trPr>
        <w:tc>
          <w:tcPr>
            <w:tcW w:w="1951" w:type="dxa"/>
          </w:tcPr>
          <w:p w:rsidR="00CC584C" w:rsidRPr="000E4849" w:rsidRDefault="00CC584C">
            <w:pPr>
              <w:jc w:val="both"/>
              <w:rPr>
                <w:sz w:val="22"/>
                <w:szCs w:val="22"/>
              </w:rPr>
            </w:pPr>
            <w:r w:rsidRPr="000E4849">
              <w:rPr>
                <w:sz w:val="22"/>
                <w:szCs w:val="22"/>
              </w:rPr>
              <w:t>Собственные доходы</w:t>
            </w:r>
          </w:p>
        </w:tc>
        <w:tc>
          <w:tcPr>
            <w:tcW w:w="1559" w:type="dxa"/>
          </w:tcPr>
          <w:p w:rsidR="00CC584C" w:rsidRPr="000E4849" w:rsidRDefault="00316EFC" w:rsidP="00316EF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</w:t>
            </w:r>
            <w:r w:rsidR="002B3077" w:rsidRPr="000E4849">
              <w:rPr>
                <w:color w:val="000000" w:themeColor="text1"/>
                <w:sz w:val="22"/>
                <w:szCs w:val="22"/>
              </w:rPr>
              <w:t> </w:t>
            </w:r>
            <w:r>
              <w:rPr>
                <w:color w:val="000000" w:themeColor="text1"/>
                <w:sz w:val="22"/>
                <w:szCs w:val="22"/>
              </w:rPr>
              <w:t>021</w:t>
            </w:r>
            <w:r w:rsidR="002B3077" w:rsidRPr="000E4849">
              <w:rPr>
                <w:color w:val="000000" w:themeColor="text1"/>
                <w:sz w:val="22"/>
                <w:szCs w:val="22"/>
              </w:rPr>
              <w:t> </w:t>
            </w:r>
            <w:r>
              <w:rPr>
                <w:color w:val="000000" w:themeColor="text1"/>
                <w:sz w:val="22"/>
                <w:szCs w:val="22"/>
              </w:rPr>
              <w:t>575</w:t>
            </w:r>
            <w:r w:rsidR="002B3077" w:rsidRPr="000E4849">
              <w:rPr>
                <w:color w:val="000000" w:themeColor="text1"/>
                <w:sz w:val="22"/>
                <w:szCs w:val="22"/>
              </w:rPr>
              <w:t>,</w:t>
            </w:r>
            <w:r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993" w:type="dxa"/>
          </w:tcPr>
          <w:p w:rsidR="00CC584C" w:rsidRPr="000E4849" w:rsidRDefault="00316EFC" w:rsidP="00316EF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74</w:t>
            </w:r>
            <w:r w:rsidR="00181272" w:rsidRPr="000E4849">
              <w:rPr>
                <w:color w:val="000000" w:themeColor="text1"/>
                <w:sz w:val="22"/>
                <w:szCs w:val="22"/>
              </w:rPr>
              <w:t>,</w:t>
            </w:r>
            <w:r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559" w:type="dxa"/>
          </w:tcPr>
          <w:p w:rsidR="00CC584C" w:rsidRPr="000E4849" w:rsidRDefault="00CD6822" w:rsidP="00316E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CC584C" w:rsidRPr="000E4849">
              <w:rPr>
                <w:sz w:val="22"/>
                <w:szCs w:val="22"/>
              </w:rPr>
              <w:t> </w:t>
            </w:r>
            <w:r w:rsidR="003E446B" w:rsidRPr="000E4849">
              <w:rPr>
                <w:sz w:val="22"/>
                <w:szCs w:val="22"/>
              </w:rPr>
              <w:t>0</w:t>
            </w:r>
            <w:r w:rsidR="00316EF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2 8</w:t>
            </w:r>
            <w:r w:rsidR="00316EFC">
              <w:rPr>
                <w:sz w:val="22"/>
                <w:szCs w:val="22"/>
              </w:rPr>
              <w:t>39</w:t>
            </w:r>
            <w:r>
              <w:rPr>
                <w:sz w:val="22"/>
                <w:szCs w:val="22"/>
              </w:rPr>
              <w:t>,</w:t>
            </w:r>
            <w:r w:rsidR="00CC584C" w:rsidRPr="000E484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CC584C" w:rsidRPr="000E4849" w:rsidRDefault="003E446B" w:rsidP="00084891">
            <w:pPr>
              <w:jc w:val="center"/>
              <w:rPr>
                <w:sz w:val="22"/>
                <w:szCs w:val="22"/>
              </w:rPr>
            </w:pPr>
            <w:r w:rsidRPr="000E4849">
              <w:rPr>
                <w:sz w:val="22"/>
                <w:szCs w:val="22"/>
              </w:rPr>
              <w:t>6</w:t>
            </w:r>
            <w:r w:rsidR="00084891">
              <w:rPr>
                <w:sz w:val="22"/>
                <w:szCs w:val="22"/>
              </w:rPr>
              <w:t>7</w:t>
            </w:r>
            <w:r w:rsidR="00CC584C" w:rsidRPr="000E4849">
              <w:rPr>
                <w:sz w:val="22"/>
                <w:szCs w:val="22"/>
              </w:rPr>
              <w:t>,</w:t>
            </w:r>
            <w:r w:rsidR="00084891"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</w:tcPr>
          <w:p w:rsidR="00CC584C" w:rsidRPr="000E4849" w:rsidRDefault="003D20B4" w:rsidP="000848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1 9</w:t>
            </w:r>
            <w:r w:rsidR="00084891">
              <w:rPr>
                <w:sz w:val="22"/>
                <w:szCs w:val="22"/>
              </w:rPr>
              <w:t>39</w:t>
            </w:r>
            <w:r w:rsidR="00CC584C" w:rsidRPr="000E4849">
              <w:rPr>
                <w:sz w:val="22"/>
                <w:szCs w:val="22"/>
              </w:rPr>
              <w:t> </w:t>
            </w:r>
            <w:r w:rsidR="00084891">
              <w:rPr>
                <w:sz w:val="22"/>
                <w:szCs w:val="22"/>
              </w:rPr>
              <w:t>369</w:t>
            </w:r>
            <w:r w:rsidR="00CC584C" w:rsidRPr="000E4849">
              <w:rPr>
                <w:sz w:val="22"/>
                <w:szCs w:val="22"/>
              </w:rPr>
              <w:t>,0</w:t>
            </w:r>
          </w:p>
        </w:tc>
        <w:tc>
          <w:tcPr>
            <w:tcW w:w="993" w:type="dxa"/>
          </w:tcPr>
          <w:p w:rsidR="00CC584C" w:rsidRPr="000E4849" w:rsidRDefault="00084891" w:rsidP="000848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</w:t>
            </w:r>
            <w:r w:rsidR="00CC584C" w:rsidRPr="000E484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</w:t>
            </w:r>
          </w:p>
        </w:tc>
      </w:tr>
      <w:tr w:rsidR="00CC584C" w:rsidRPr="000E4849" w:rsidTr="00B46268">
        <w:trPr>
          <w:jc w:val="center"/>
        </w:trPr>
        <w:tc>
          <w:tcPr>
            <w:tcW w:w="1951" w:type="dxa"/>
          </w:tcPr>
          <w:p w:rsidR="00CC584C" w:rsidRPr="000E4849" w:rsidRDefault="00CC584C">
            <w:pPr>
              <w:jc w:val="both"/>
              <w:rPr>
                <w:sz w:val="22"/>
                <w:szCs w:val="22"/>
              </w:rPr>
            </w:pPr>
            <w:r w:rsidRPr="000E4849">
              <w:rPr>
                <w:sz w:val="22"/>
                <w:szCs w:val="22"/>
              </w:rPr>
              <w:t>Налоговые доходы</w:t>
            </w:r>
          </w:p>
        </w:tc>
        <w:tc>
          <w:tcPr>
            <w:tcW w:w="1559" w:type="dxa"/>
          </w:tcPr>
          <w:p w:rsidR="00CC584C" w:rsidRPr="000E4849" w:rsidRDefault="00CC584C" w:rsidP="00316EF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E4849">
              <w:rPr>
                <w:color w:val="000000" w:themeColor="text1"/>
                <w:sz w:val="22"/>
                <w:szCs w:val="22"/>
              </w:rPr>
              <w:t>1</w:t>
            </w:r>
            <w:r w:rsidR="00181272" w:rsidRPr="000E4849">
              <w:rPr>
                <w:color w:val="000000" w:themeColor="text1"/>
                <w:sz w:val="22"/>
                <w:szCs w:val="22"/>
              </w:rPr>
              <w:t> </w:t>
            </w:r>
            <w:r w:rsidR="00316EFC">
              <w:rPr>
                <w:color w:val="000000" w:themeColor="text1"/>
                <w:sz w:val="22"/>
                <w:szCs w:val="22"/>
              </w:rPr>
              <w:t>439</w:t>
            </w:r>
            <w:r w:rsidR="00181272" w:rsidRPr="000E4849">
              <w:rPr>
                <w:color w:val="000000" w:themeColor="text1"/>
                <w:sz w:val="22"/>
                <w:szCs w:val="22"/>
              </w:rPr>
              <w:t> </w:t>
            </w:r>
            <w:r w:rsidR="00316EFC">
              <w:rPr>
                <w:color w:val="000000" w:themeColor="text1"/>
                <w:sz w:val="22"/>
                <w:szCs w:val="22"/>
              </w:rPr>
              <w:t>980</w:t>
            </w:r>
            <w:r w:rsidR="00181272" w:rsidRPr="000E4849">
              <w:rPr>
                <w:color w:val="000000" w:themeColor="text1"/>
                <w:sz w:val="22"/>
                <w:szCs w:val="22"/>
              </w:rPr>
              <w:t>,</w:t>
            </w:r>
            <w:r w:rsidR="00316EFC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993" w:type="dxa"/>
          </w:tcPr>
          <w:p w:rsidR="00CC584C" w:rsidRPr="000E4849" w:rsidRDefault="00316EFC" w:rsidP="00316EF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53</w:t>
            </w:r>
            <w:r w:rsidR="00181272" w:rsidRPr="000E4849">
              <w:rPr>
                <w:color w:val="000000" w:themeColor="text1"/>
                <w:sz w:val="22"/>
                <w:szCs w:val="22"/>
              </w:rPr>
              <w:t>,</w:t>
            </w:r>
            <w:r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CC584C" w:rsidRPr="000E4849" w:rsidRDefault="00CC584C" w:rsidP="00316EFC">
            <w:pPr>
              <w:jc w:val="center"/>
              <w:rPr>
                <w:sz w:val="22"/>
                <w:szCs w:val="22"/>
              </w:rPr>
            </w:pPr>
            <w:r w:rsidRPr="000E4849">
              <w:rPr>
                <w:sz w:val="22"/>
                <w:szCs w:val="22"/>
              </w:rPr>
              <w:t>1 </w:t>
            </w:r>
            <w:r w:rsidR="00CD6822">
              <w:rPr>
                <w:sz w:val="22"/>
                <w:szCs w:val="22"/>
              </w:rPr>
              <w:t>5</w:t>
            </w:r>
            <w:r w:rsidR="00316EFC">
              <w:rPr>
                <w:sz w:val="22"/>
                <w:szCs w:val="22"/>
              </w:rPr>
              <w:t>88</w:t>
            </w:r>
            <w:r w:rsidRPr="000E4849">
              <w:rPr>
                <w:sz w:val="22"/>
                <w:szCs w:val="22"/>
              </w:rPr>
              <w:t> </w:t>
            </w:r>
            <w:r w:rsidR="00CD6822">
              <w:rPr>
                <w:sz w:val="22"/>
                <w:szCs w:val="22"/>
              </w:rPr>
              <w:t>5</w:t>
            </w:r>
            <w:r w:rsidR="00316EFC">
              <w:rPr>
                <w:sz w:val="22"/>
                <w:szCs w:val="22"/>
              </w:rPr>
              <w:t>64</w:t>
            </w:r>
            <w:r w:rsidRPr="000E4849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</w:tcPr>
          <w:p w:rsidR="00CC584C" w:rsidRPr="000E4849" w:rsidRDefault="003E446B" w:rsidP="00084891">
            <w:pPr>
              <w:jc w:val="center"/>
              <w:rPr>
                <w:sz w:val="22"/>
                <w:szCs w:val="22"/>
              </w:rPr>
            </w:pPr>
            <w:r w:rsidRPr="000E4849">
              <w:rPr>
                <w:sz w:val="22"/>
                <w:szCs w:val="22"/>
              </w:rPr>
              <w:t>5</w:t>
            </w:r>
            <w:r w:rsidR="00084891">
              <w:rPr>
                <w:sz w:val="22"/>
                <w:szCs w:val="22"/>
              </w:rPr>
              <w:t>3</w:t>
            </w:r>
            <w:r w:rsidR="00CC584C" w:rsidRPr="000E4849">
              <w:rPr>
                <w:sz w:val="22"/>
                <w:szCs w:val="22"/>
              </w:rPr>
              <w:t>,</w:t>
            </w:r>
            <w:r w:rsidR="00084891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CC584C" w:rsidRPr="000E4849" w:rsidRDefault="00CC584C" w:rsidP="00084891">
            <w:pPr>
              <w:jc w:val="center"/>
              <w:rPr>
                <w:sz w:val="22"/>
                <w:szCs w:val="22"/>
              </w:rPr>
            </w:pPr>
            <w:r w:rsidRPr="000E4849">
              <w:rPr>
                <w:sz w:val="22"/>
                <w:szCs w:val="22"/>
              </w:rPr>
              <w:t>1 </w:t>
            </w:r>
            <w:r w:rsidR="00084891">
              <w:rPr>
                <w:sz w:val="22"/>
                <w:szCs w:val="22"/>
              </w:rPr>
              <w:t>44</w:t>
            </w:r>
            <w:r w:rsidR="003D20B4">
              <w:rPr>
                <w:sz w:val="22"/>
                <w:szCs w:val="22"/>
              </w:rPr>
              <w:t>9</w:t>
            </w:r>
            <w:r w:rsidRPr="000E4849">
              <w:rPr>
                <w:sz w:val="22"/>
                <w:szCs w:val="22"/>
              </w:rPr>
              <w:t> </w:t>
            </w:r>
            <w:r w:rsidR="00084891">
              <w:rPr>
                <w:sz w:val="22"/>
                <w:szCs w:val="22"/>
              </w:rPr>
              <w:t>918</w:t>
            </w:r>
            <w:r w:rsidRPr="000E4849">
              <w:rPr>
                <w:sz w:val="22"/>
                <w:szCs w:val="22"/>
              </w:rPr>
              <w:t>,0</w:t>
            </w:r>
          </w:p>
        </w:tc>
        <w:tc>
          <w:tcPr>
            <w:tcW w:w="993" w:type="dxa"/>
          </w:tcPr>
          <w:p w:rsidR="00CC584C" w:rsidRPr="000E4849" w:rsidRDefault="003D20B4" w:rsidP="000848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084891">
              <w:rPr>
                <w:sz w:val="22"/>
                <w:szCs w:val="22"/>
              </w:rPr>
              <w:t>3</w:t>
            </w:r>
            <w:r w:rsidR="00CC584C" w:rsidRPr="000E4849">
              <w:rPr>
                <w:sz w:val="22"/>
                <w:szCs w:val="22"/>
              </w:rPr>
              <w:t>,</w:t>
            </w:r>
            <w:r w:rsidR="00084891">
              <w:rPr>
                <w:sz w:val="22"/>
                <w:szCs w:val="22"/>
              </w:rPr>
              <w:t>4</w:t>
            </w:r>
          </w:p>
        </w:tc>
      </w:tr>
      <w:tr w:rsidR="00CC584C" w:rsidRPr="000E4849" w:rsidTr="00B46268">
        <w:trPr>
          <w:jc w:val="center"/>
        </w:trPr>
        <w:tc>
          <w:tcPr>
            <w:tcW w:w="1951" w:type="dxa"/>
          </w:tcPr>
          <w:p w:rsidR="00CC584C" w:rsidRPr="000E4849" w:rsidRDefault="00CC584C">
            <w:pPr>
              <w:jc w:val="both"/>
              <w:rPr>
                <w:sz w:val="22"/>
                <w:szCs w:val="22"/>
              </w:rPr>
            </w:pPr>
            <w:r w:rsidRPr="000E4849">
              <w:rPr>
                <w:sz w:val="22"/>
                <w:szCs w:val="22"/>
              </w:rPr>
              <w:t>Неналоговые доходы</w:t>
            </w:r>
          </w:p>
        </w:tc>
        <w:tc>
          <w:tcPr>
            <w:tcW w:w="1559" w:type="dxa"/>
          </w:tcPr>
          <w:p w:rsidR="00CC584C" w:rsidRPr="000E4849" w:rsidRDefault="00CC584C" w:rsidP="00832EE9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CC584C" w:rsidRPr="000E4849" w:rsidRDefault="00316EFC" w:rsidP="00316EF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581</w:t>
            </w:r>
            <w:r w:rsidR="00181272" w:rsidRPr="000E4849">
              <w:rPr>
                <w:color w:val="000000" w:themeColor="text1"/>
                <w:sz w:val="22"/>
                <w:szCs w:val="22"/>
              </w:rPr>
              <w:t> </w:t>
            </w:r>
            <w:r>
              <w:rPr>
                <w:color w:val="000000" w:themeColor="text1"/>
                <w:sz w:val="22"/>
                <w:szCs w:val="22"/>
              </w:rPr>
              <w:t>594</w:t>
            </w:r>
            <w:r w:rsidR="00181272" w:rsidRPr="000E4849">
              <w:rPr>
                <w:color w:val="000000" w:themeColor="text1"/>
                <w:sz w:val="22"/>
                <w:szCs w:val="22"/>
              </w:rPr>
              <w:t>,</w:t>
            </w:r>
            <w:r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993" w:type="dxa"/>
          </w:tcPr>
          <w:p w:rsidR="00CC584C" w:rsidRPr="000E4849" w:rsidRDefault="00CC584C" w:rsidP="00832EE9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CC584C" w:rsidRPr="000E4849" w:rsidRDefault="00A00A25" w:rsidP="00316EF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</w:t>
            </w:r>
            <w:r w:rsidR="00181272" w:rsidRPr="000E4849">
              <w:rPr>
                <w:color w:val="000000" w:themeColor="text1"/>
                <w:sz w:val="22"/>
                <w:szCs w:val="22"/>
              </w:rPr>
              <w:t>1,</w:t>
            </w:r>
            <w:r w:rsidR="00316EFC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559" w:type="dxa"/>
          </w:tcPr>
          <w:p w:rsidR="00CC584C" w:rsidRPr="000E4849" w:rsidRDefault="00CC584C" w:rsidP="00832EE9">
            <w:pPr>
              <w:jc w:val="both"/>
              <w:rPr>
                <w:sz w:val="22"/>
                <w:szCs w:val="22"/>
              </w:rPr>
            </w:pPr>
          </w:p>
          <w:p w:rsidR="00CC584C" w:rsidRPr="000E4849" w:rsidRDefault="00316EFC" w:rsidP="00316E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424</w:t>
            </w:r>
            <w:r w:rsidR="00CC584C" w:rsidRPr="000E4849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275</w:t>
            </w:r>
            <w:r w:rsidR="00CC584C" w:rsidRPr="000E4849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</w:tcPr>
          <w:p w:rsidR="00CC584C" w:rsidRPr="000E4849" w:rsidRDefault="00CC584C" w:rsidP="00832EE9">
            <w:pPr>
              <w:jc w:val="both"/>
              <w:rPr>
                <w:sz w:val="22"/>
                <w:szCs w:val="22"/>
              </w:rPr>
            </w:pPr>
          </w:p>
          <w:p w:rsidR="00CC584C" w:rsidRPr="000E4849" w:rsidRDefault="00084891" w:rsidP="000848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CC584C" w:rsidRPr="000E484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CC584C" w:rsidRPr="000E4849" w:rsidRDefault="00CC584C" w:rsidP="00832EE9">
            <w:pPr>
              <w:jc w:val="both"/>
              <w:rPr>
                <w:sz w:val="22"/>
                <w:szCs w:val="22"/>
              </w:rPr>
            </w:pPr>
          </w:p>
          <w:p w:rsidR="00CC584C" w:rsidRPr="000E4849" w:rsidRDefault="00084891" w:rsidP="000848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489</w:t>
            </w:r>
            <w:r w:rsidR="00CC584C" w:rsidRPr="000E4849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451</w:t>
            </w:r>
            <w:r w:rsidR="00CC584C" w:rsidRPr="000E4849">
              <w:rPr>
                <w:sz w:val="22"/>
                <w:szCs w:val="22"/>
              </w:rPr>
              <w:t>,0</w:t>
            </w:r>
          </w:p>
        </w:tc>
        <w:tc>
          <w:tcPr>
            <w:tcW w:w="993" w:type="dxa"/>
          </w:tcPr>
          <w:p w:rsidR="00CC584C" w:rsidRPr="000E4849" w:rsidRDefault="00CC584C" w:rsidP="00832EE9">
            <w:pPr>
              <w:jc w:val="both"/>
              <w:rPr>
                <w:sz w:val="22"/>
                <w:szCs w:val="22"/>
              </w:rPr>
            </w:pPr>
          </w:p>
          <w:p w:rsidR="00CC584C" w:rsidRPr="000E4849" w:rsidRDefault="006E521D" w:rsidP="00084891">
            <w:pPr>
              <w:jc w:val="center"/>
              <w:rPr>
                <w:sz w:val="22"/>
                <w:szCs w:val="22"/>
              </w:rPr>
            </w:pPr>
            <w:r w:rsidRPr="000E4849">
              <w:rPr>
                <w:sz w:val="22"/>
                <w:szCs w:val="22"/>
              </w:rPr>
              <w:t>1</w:t>
            </w:r>
            <w:r w:rsidR="00084891">
              <w:rPr>
                <w:sz w:val="22"/>
                <w:szCs w:val="22"/>
              </w:rPr>
              <w:t>8</w:t>
            </w:r>
            <w:r w:rsidR="00CC584C" w:rsidRPr="000E4849">
              <w:rPr>
                <w:sz w:val="22"/>
                <w:szCs w:val="22"/>
              </w:rPr>
              <w:t>,</w:t>
            </w:r>
            <w:r w:rsidR="003D20B4">
              <w:rPr>
                <w:sz w:val="22"/>
                <w:szCs w:val="22"/>
              </w:rPr>
              <w:t>0</w:t>
            </w:r>
          </w:p>
        </w:tc>
      </w:tr>
      <w:tr w:rsidR="00CC584C" w:rsidRPr="000E4849" w:rsidTr="00B46268">
        <w:trPr>
          <w:jc w:val="center"/>
        </w:trPr>
        <w:tc>
          <w:tcPr>
            <w:tcW w:w="1951" w:type="dxa"/>
          </w:tcPr>
          <w:p w:rsidR="00CC584C" w:rsidRPr="000E4849" w:rsidRDefault="00CC584C">
            <w:pPr>
              <w:jc w:val="both"/>
              <w:rPr>
                <w:sz w:val="22"/>
                <w:szCs w:val="22"/>
              </w:rPr>
            </w:pPr>
            <w:r w:rsidRPr="000E4849">
              <w:rPr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559" w:type="dxa"/>
          </w:tcPr>
          <w:p w:rsidR="00CC584C" w:rsidRPr="000E4849" w:rsidRDefault="00CC584C" w:rsidP="00832EE9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CC584C" w:rsidRPr="000E4849" w:rsidRDefault="00316EFC" w:rsidP="00316EF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686</w:t>
            </w:r>
            <w:r w:rsidR="00181272" w:rsidRPr="000E4849">
              <w:rPr>
                <w:color w:val="000000" w:themeColor="text1"/>
                <w:sz w:val="22"/>
                <w:szCs w:val="22"/>
              </w:rPr>
              <w:t> </w:t>
            </w:r>
            <w:r>
              <w:rPr>
                <w:color w:val="000000" w:themeColor="text1"/>
                <w:sz w:val="22"/>
                <w:szCs w:val="22"/>
              </w:rPr>
              <w:t>222</w:t>
            </w:r>
            <w:r w:rsidR="00181272" w:rsidRPr="000E4849">
              <w:rPr>
                <w:color w:val="000000" w:themeColor="text1"/>
                <w:sz w:val="22"/>
                <w:szCs w:val="22"/>
              </w:rPr>
              <w:t>,</w:t>
            </w:r>
            <w:r w:rsidR="000908CC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993" w:type="dxa"/>
          </w:tcPr>
          <w:p w:rsidR="00CC584C" w:rsidRPr="000E4849" w:rsidRDefault="00CC584C" w:rsidP="00832EE9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CC584C" w:rsidRPr="000E4849" w:rsidRDefault="00316EFC" w:rsidP="00316EF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25</w:t>
            </w:r>
            <w:r w:rsidR="00181272" w:rsidRPr="000E4849">
              <w:rPr>
                <w:color w:val="000000" w:themeColor="text1"/>
                <w:sz w:val="22"/>
                <w:szCs w:val="22"/>
              </w:rPr>
              <w:t>,</w:t>
            </w:r>
            <w:r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:rsidR="00CC584C" w:rsidRPr="000E4849" w:rsidRDefault="00CC584C" w:rsidP="00832EE9">
            <w:pPr>
              <w:jc w:val="both"/>
              <w:rPr>
                <w:sz w:val="22"/>
                <w:szCs w:val="22"/>
              </w:rPr>
            </w:pPr>
          </w:p>
          <w:p w:rsidR="00CC584C" w:rsidRPr="000E4849" w:rsidRDefault="00316EFC" w:rsidP="00316E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</w:t>
            </w:r>
            <w:r w:rsidR="00CC584C" w:rsidRPr="000E4849">
              <w:rPr>
                <w:sz w:val="22"/>
                <w:szCs w:val="22"/>
              </w:rPr>
              <w:t>1 </w:t>
            </w:r>
            <w:r>
              <w:rPr>
                <w:sz w:val="22"/>
                <w:szCs w:val="22"/>
              </w:rPr>
              <w:t>461</w:t>
            </w:r>
            <w:r w:rsidR="00CC584C" w:rsidRPr="000E484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CC584C" w:rsidRPr="000E4849" w:rsidRDefault="00CC584C" w:rsidP="00832EE9">
            <w:pPr>
              <w:jc w:val="both"/>
              <w:rPr>
                <w:sz w:val="22"/>
                <w:szCs w:val="22"/>
              </w:rPr>
            </w:pPr>
          </w:p>
          <w:p w:rsidR="00CC584C" w:rsidRPr="000E4849" w:rsidRDefault="00084891" w:rsidP="000848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CD6822">
              <w:rPr>
                <w:sz w:val="22"/>
                <w:szCs w:val="22"/>
              </w:rPr>
              <w:t>2</w:t>
            </w:r>
            <w:r w:rsidR="00CC584C" w:rsidRPr="000E484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559" w:type="dxa"/>
          </w:tcPr>
          <w:p w:rsidR="00CC584C" w:rsidRPr="000E4849" w:rsidRDefault="00CC584C" w:rsidP="00832EE9">
            <w:pPr>
              <w:jc w:val="both"/>
              <w:rPr>
                <w:sz w:val="22"/>
                <w:szCs w:val="22"/>
              </w:rPr>
            </w:pPr>
          </w:p>
          <w:p w:rsidR="00CC584C" w:rsidRPr="000E4849" w:rsidRDefault="00084891" w:rsidP="000848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775</w:t>
            </w:r>
            <w:r w:rsidR="00CC584C" w:rsidRPr="000E4849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040</w:t>
            </w:r>
            <w:r w:rsidR="00CC584C" w:rsidRPr="000E4849">
              <w:rPr>
                <w:sz w:val="22"/>
                <w:szCs w:val="22"/>
              </w:rPr>
              <w:t>,</w:t>
            </w:r>
            <w:r w:rsidR="003D20B4">
              <w:rPr>
                <w:sz w:val="22"/>
                <w:szCs w:val="22"/>
              </w:rPr>
              <w:t>8</w:t>
            </w:r>
          </w:p>
        </w:tc>
        <w:tc>
          <w:tcPr>
            <w:tcW w:w="993" w:type="dxa"/>
          </w:tcPr>
          <w:p w:rsidR="00CC584C" w:rsidRPr="000E4849" w:rsidRDefault="00CC584C" w:rsidP="00832EE9">
            <w:pPr>
              <w:jc w:val="both"/>
              <w:rPr>
                <w:sz w:val="22"/>
                <w:szCs w:val="22"/>
              </w:rPr>
            </w:pPr>
          </w:p>
          <w:p w:rsidR="00CC584C" w:rsidRPr="000E4849" w:rsidRDefault="00084891" w:rsidP="000848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  <w:r w:rsidR="00CC584C" w:rsidRPr="000E484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</w:t>
            </w:r>
          </w:p>
        </w:tc>
      </w:tr>
      <w:tr w:rsidR="00CC584C" w:rsidRPr="000E4849" w:rsidTr="00B46268">
        <w:trPr>
          <w:jc w:val="center"/>
        </w:trPr>
        <w:tc>
          <w:tcPr>
            <w:tcW w:w="1951" w:type="dxa"/>
          </w:tcPr>
          <w:p w:rsidR="00CC584C" w:rsidRPr="000E4849" w:rsidRDefault="00CC584C">
            <w:pPr>
              <w:jc w:val="both"/>
              <w:rPr>
                <w:sz w:val="22"/>
                <w:szCs w:val="22"/>
              </w:rPr>
            </w:pPr>
            <w:r w:rsidRPr="000E4849">
              <w:rPr>
                <w:sz w:val="22"/>
                <w:szCs w:val="22"/>
              </w:rPr>
              <w:t>Итого</w:t>
            </w:r>
          </w:p>
        </w:tc>
        <w:tc>
          <w:tcPr>
            <w:tcW w:w="1559" w:type="dxa"/>
          </w:tcPr>
          <w:p w:rsidR="00CC584C" w:rsidRPr="000E4849" w:rsidRDefault="00316EFC" w:rsidP="00316EF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</w:t>
            </w:r>
            <w:r w:rsidR="00167A45" w:rsidRPr="000E4849">
              <w:rPr>
                <w:color w:val="000000" w:themeColor="text1"/>
                <w:sz w:val="22"/>
                <w:szCs w:val="22"/>
              </w:rPr>
              <w:t> 7</w:t>
            </w:r>
            <w:r>
              <w:rPr>
                <w:color w:val="000000" w:themeColor="text1"/>
                <w:sz w:val="22"/>
                <w:szCs w:val="22"/>
              </w:rPr>
              <w:t>07</w:t>
            </w:r>
            <w:r w:rsidR="00167A45" w:rsidRPr="000E4849">
              <w:rPr>
                <w:color w:val="000000" w:themeColor="text1"/>
                <w:sz w:val="22"/>
                <w:szCs w:val="22"/>
              </w:rPr>
              <w:t xml:space="preserve"> 7</w:t>
            </w:r>
            <w:r>
              <w:rPr>
                <w:color w:val="000000" w:themeColor="text1"/>
                <w:sz w:val="22"/>
                <w:szCs w:val="22"/>
              </w:rPr>
              <w:t>98</w:t>
            </w:r>
            <w:r w:rsidR="00181272" w:rsidRPr="000E4849">
              <w:rPr>
                <w:color w:val="000000" w:themeColor="text1"/>
                <w:sz w:val="22"/>
                <w:szCs w:val="22"/>
              </w:rPr>
              <w:t>,</w:t>
            </w:r>
            <w:r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993" w:type="dxa"/>
          </w:tcPr>
          <w:p w:rsidR="00CC584C" w:rsidRPr="000E4849" w:rsidRDefault="00CC584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E4849">
              <w:rPr>
                <w:color w:val="000000" w:themeColor="text1"/>
                <w:sz w:val="22"/>
                <w:szCs w:val="22"/>
              </w:rPr>
              <w:t>100,00</w:t>
            </w:r>
          </w:p>
        </w:tc>
        <w:tc>
          <w:tcPr>
            <w:tcW w:w="1559" w:type="dxa"/>
          </w:tcPr>
          <w:p w:rsidR="00CC584C" w:rsidRPr="000E4849" w:rsidRDefault="00CC584C" w:rsidP="00084891">
            <w:pPr>
              <w:jc w:val="center"/>
              <w:rPr>
                <w:sz w:val="22"/>
                <w:szCs w:val="22"/>
              </w:rPr>
            </w:pPr>
            <w:r w:rsidRPr="000E4849">
              <w:rPr>
                <w:sz w:val="22"/>
                <w:szCs w:val="22"/>
              </w:rPr>
              <w:t>2 </w:t>
            </w:r>
            <w:r w:rsidR="003E446B" w:rsidRPr="000E4849">
              <w:rPr>
                <w:sz w:val="22"/>
                <w:szCs w:val="22"/>
              </w:rPr>
              <w:t>9</w:t>
            </w:r>
            <w:r w:rsidR="00084891">
              <w:rPr>
                <w:sz w:val="22"/>
                <w:szCs w:val="22"/>
              </w:rPr>
              <w:t>84</w:t>
            </w:r>
            <w:r w:rsidRPr="000E4849">
              <w:rPr>
                <w:sz w:val="22"/>
                <w:szCs w:val="22"/>
              </w:rPr>
              <w:t> </w:t>
            </w:r>
            <w:r w:rsidR="00084891">
              <w:rPr>
                <w:sz w:val="22"/>
                <w:szCs w:val="22"/>
              </w:rPr>
              <w:t>300</w:t>
            </w:r>
            <w:r w:rsidRPr="000E4849">
              <w:rPr>
                <w:sz w:val="22"/>
                <w:szCs w:val="22"/>
              </w:rPr>
              <w:t>,</w:t>
            </w:r>
            <w:r w:rsidR="00084891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CC584C" w:rsidRPr="000E4849" w:rsidRDefault="00CC584C" w:rsidP="00832EE9">
            <w:pPr>
              <w:jc w:val="center"/>
              <w:rPr>
                <w:sz w:val="22"/>
                <w:szCs w:val="22"/>
              </w:rPr>
            </w:pPr>
            <w:r w:rsidRPr="000E4849">
              <w:rPr>
                <w:sz w:val="22"/>
                <w:szCs w:val="22"/>
              </w:rPr>
              <w:t>100,00</w:t>
            </w:r>
          </w:p>
        </w:tc>
        <w:tc>
          <w:tcPr>
            <w:tcW w:w="1559" w:type="dxa"/>
          </w:tcPr>
          <w:p w:rsidR="00CC584C" w:rsidRPr="000E4849" w:rsidRDefault="00CC584C" w:rsidP="00084891">
            <w:pPr>
              <w:jc w:val="center"/>
              <w:rPr>
                <w:sz w:val="22"/>
                <w:szCs w:val="22"/>
              </w:rPr>
            </w:pPr>
            <w:r w:rsidRPr="000E4849">
              <w:rPr>
                <w:sz w:val="22"/>
                <w:szCs w:val="22"/>
              </w:rPr>
              <w:t>2 </w:t>
            </w:r>
            <w:r w:rsidR="00084891">
              <w:rPr>
                <w:sz w:val="22"/>
                <w:szCs w:val="22"/>
              </w:rPr>
              <w:t>714</w:t>
            </w:r>
            <w:r w:rsidRPr="000E4849">
              <w:rPr>
                <w:sz w:val="22"/>
                <w:szCs w:val="22"/>
              </w:rPr>
              <w:t> </w:t>
            </w:r>
            <w:r w:rsidR="006E521D" w:rsidRPr="000E4849">
              <w:rPr>
                <w:sz w:val="22"/>
                <w:szCs w:val="22"/>
              </w:rPr>
              <w:t>4</w:t>
            </w:r>
            <w:r w:rsidR="00084891">
              <w:rPr>
                <w:sz w:val="22"/>
                <w:szCs w:val="22"/>
              </w:rPr>
              <w:t>09</w:t>
            </w:r>
            <w:r w:rsidRPr="000E4849">
              <w:rPr>
                <w:sz w:val="22"/>
                <w:szCs w:val="22"/>
              </w:rPr>
              <w:t>,</w:t>
            </w:r>
            <w:r w:rsidR="003D20B4">
              <w:rPr>
                <w:sz w:val="22"/>
                <w:szCs w:val="22"/>
              </w:rPr>
              <w:t>8</w:t>
            </w:r>
          </w:p>
        </w:tc>
        <w:tc>
          <w:tcPr>
            <w:tcW w:w="993" w:type="dxa"/>
          </w:tcPr>
          <w:p w:rsidR="00CC584C" w:rsidRPr="000E4849" w:rsidRDefault="00CC584C" w:rsidP="00832EE9">
            <w:pPr>
              <w:jc w:val="center"/>
              <w:rPr>
                <w:sz w:val="22"/>
                <w:szCs w:val="22"/>
              </w:rPr>
            </w:pPr>
            <w:r w:rsidRPr="000E4849">
              <w:rPr>
                <w:sz w:val="22"/>
                <w:szCs w:val="22"/>
              </w:rPr>
              <w:t>100,00</w:t>
            </w:r>
          </w:p>
        </w:tc>
      </w:tr>
    </w:tbl>
    <w:p w:rsidR="00F7233B" w:rsidRDefault="00F7233B">
      <w:pPr>
        <w:jc w:val="both"/>
      </w:pPr>
    </w:p>
    <w:p w:rsidR="00F7233B" w:rsidRPr="007C03F2" w:rsidRDefault="00F7233B" w:rsidP="00272173">
      <w:pPr>
        <w:ind w:firstLine="708"/>
        <w:jc w:val="both"/>
      </w:pPr>
      <w:r w:rsidRPr="007C03F2">
        <w:t>Приведенные данные свидетельствуют о том, что на 20</w:t>
      </w:r>
      <w:r w:rsidR="00EE0548" w:rsidRPr="007C03F2">
        <w:t>1</w:t>
      </w:r>
      <w:r w:rsidR="00272173">
        <w:t>4</w:t>
      </w:r>
      <w:r w:rsidRPr="007C03F2">
        <w:t xml:space="preserve"> год прогнозируется у</w:t>
      </w:r>
      <w:r w:rsidR="00B46268">
        <w:t>меньш</w:t>
      </w:r>
      <w:r w:rsidR="00272173">
        <w:t>е</w:t>
      </w:r>
      <w:r w:rsidRPr="007C03F2">
        <w:t>ние доли налоговых и неналоговых доходов местного бюджета по отнош</w:t>
      </w:r>
      <w:r w:rsidR="00EE0548" w:rsidRPr="007C03F2">
        <w:t>ению к уточненному плану на 201</w:t>
      </w:r>
      <w:r w:rsidR="00706A7E">
        <w:t>3</w:t>
      </w:r>
      <w:r w:rsidR="00F75C4F" w:rsidRPr="007C03F2">
        <w:t xml:space="preserve"> год</w:t>
      </w:r>
      <w:r w:rsidRPr="007C03F2">
        <w:t xml:space="preserve"> на </w:t>
      </w:r>
      <w:r w:rsidR="00B46268">
        <w:t>3</w:t>
      </w:r>
      <w:r w:rsidR="00EE0548" w:rsidRPr="007C03F2">
        <w:t>,</w:t>
      </w:r>
      <w:r w:rsidR="00B46268">
        <w:t>65</w:t>
      </w:r>
      <w:r w:rsidRPr="007C03F2">
        <w:t xml:space="preserve"> </w:t>
      </w:r>
      <w:r w:rsidR="002F5734">
        <w:t>%</w:t>
      </w:r>
      <w:r w:rsidRPr="007C03F2">
        <w:t xml:space="preserve"> и </w:t>
      </w:r>
      <w:r w:rsidR="00A55B4C">
        <w:t xml:space="preserve">уменьшение </w:t>
      </w:r>
      <w:r w:rsidR="00706A7E">
        <w:t>к</w:t>
      </w:r>
      <w:r w:rsidRPr="007C03F2">
        <w:t xml:space="preserve"> фактическому исполнению</w:t>
      </w:r>
      <w:r w:rsidR="00D62D03" w:rsidRPr="007C03F2">
        <w:t xml:space="preserve"> за</w:t>
      </w:r>
      <w:r w:rsidRPr="007C03F2">
        <w:t xml:space="preserve"> 20</w:t>
      </w:r>
      <w:r w:rsidR="007C03F2" w:rsidRPr="007C03F2">
        <w:t>1</w:t>
      </w:r>
      <w:r w:rsidR="00706A7E">
        <w:t>2</w:t>
      </w:r>
      <w:r w:rsidRPr="007C03F2">
        <w:t xml:space="preserve"> года на </w:t>
      </w:r>
      <w:r w:rsidR="000A470D">
        <w:t>4</w:t>
      </w:r>
      <w:r w:rsidR="00265274" w:rsidRPr="007C03F2">
        <w:t>,</w:t>
      </w:r>
      <w:r w:rsidR="000A470D">
        <w:t>07</w:t>
      </w:r>
      <w:r w:rsidRPr="007C03F2">
        <w:t xml:space="preserve"> </w:t>
      </w:r>
      <w:r w:rsidR="002F5734">
        <w:t>%</w:t>
      </w:r>
      <w:r w:rsidRPr="007C03F2">
        <w:t>. Безвозмездные поступления по отношению к уточненному плану 20</w:t>
      </w:r>
      <w:r w:rsidR="00265274" w:rsidRPr="007C03F2">
        <w:t>1</w:t>
      </w:r>
      <w:r w:rsidR="00706A7E">
        <w:t>3</w:t>
      </w:r>
      <w:r w:rsidRPr="007C03F2">
        <w:t xml:space="preserve"> года снижены на </w:t>
      </w:r>
      <w:r w:rsidR="002F5734">
        <w:t>1</w:t>
      </w:r>
      <w:r w:rsidR="00706A7E">
        <w:t>96</w:t>
      </w:r>
      <w:r w:rsidR="00B907A1" w:rsidRPr="007C03F2">
        <w:t> </w:t>
      </w:r>
      <w:r w:rsidR="002F5734">
        <w:t>4</w:t>
      </w:r>
      <w:r w:rsidR="00706A7E">
        <w:t>20</w:t>
      </w:r>
      <w:r w:rsidR="00B907A1" w:rsidRPr="007C03F2">
        <w:t>,</w:t>
      </w:r>
      <w:r w:rsidR="00706A7E">
        <w:t>4</w:t>
      </w:r>
      <w:r w:rsidR="00F75C4F" w:rsidRPr="007C03F2">
        <w:t xml:space="preserve"> </w:t>
      </w:r>
      <w:r w:rsidRPr="007C03F2">
        <w:t>тыс. рублей</w:t>
      </w:r>
      <w:r w:rsidR="00706A7E">
        <w:t xml:space="preserve"> или 20,22 %</w:t>
      </w:r>
      <w:r w:rsidRPr="007C03F2">
        <w:t>,</w:t>
      </w:r>
      <w:r w:rsidR="00706A7E">
        <w:t xml:space="preserve"> а</w:t>
      </w:r>
      <w:r w:rsidRPr="007C03F2">
        <w:t xml:space="preserve"> по отношению к фактическому исполнению за 20</w:t>
      </w:r>
      <w:r w:rsidR="007C03F2" w:rsidRPr="007C03F2">
        <w:t>1</w:t>
      </w:r>
      <w:r w:rsidR="00706A7E">
        <w:t>2</w:t>
      </w:r>
      <w:r w:rsidRPr="007C03F2">
        <w:t xml:space="preserve"> год </w:t>
      </w:r>
      <w:r w:rsidR="00706A7E">
        <w:t>увеличены</w:t>
      </w:r>
      <w:r w:rsidR="00D62D03" w:rsidRPr="007C03F2">
        <w:t xml:space="preserve"> на </w:t>
      </w:r>
      <w:r w:rsidR="00706A7E">
        <w:t>88</w:t>
      </w:r>
      <w:r w:rsidR="00265274" w:rsidRPr="007C03F2">
        <w:t> </w:t>
      </w:r>
      <w:r w:rsidR="00706A7E">
        <w:t>818</w:t>
      </w:r>
      <w:r w:rsidR="00265274" w:rsidRPr="007C03F2">
        <w:t>,</w:t>
      </w:r>
      <w:r w:rsidR="00706A7E">
        <w:t>10</w:t>
      </w:r>
      <w:r w:rsidRPr="007C03F2">
        <w:t xml:space="preserve"> тыс. рублей</w:t>
      </w:r>
      <w:r w:rsidR="00706A7E">
        <w:t xml:space="preserve"> или на 1</w:t>
      </w:r>
      <w:r w:rsidR="000A470D">
        <w:t>1</w:t>
      </w:r>
      <w:r w:rsidR="00706A7E">
        <w:t>,94 %</w:t>
      </w:r>
      <w:r w:rsidRPr="007C03F2">
        <w:t>.</w:t>
      </w:r>
    </w:p>
    <w:p w:rsidR="00D25612" w:rsidRDefault="00D25612">
      <w:pPr>
        <w:jc w:val="both"/>
      </w:pPr>
    </w:p>
    <w:p w:rsidR="00F7233B" w:rsidRPr="00DD6F50" w:rsidRDefault="00F7233B" w:rsidP="00C238E4">
      <w:pPr>
        <w:ind w:firstLine="708"/>
        <w:jc w:val="center"/>
        <w:rPr>
          <w:b/>
          <w:u w:val="single"/>
        </w:rPr>
      </w:pPr>
      <w:r w:rsidRPr="00DD6F50">
        <w:rPr>
          <w:b/>
          <w:u w:val="single"/>
        </w:rPr>
        <w:t>Налоговые доходы</w:t>
      </w:r>
    </w:p>
    <w:p w:rsidR="003D5FBD" w:rsidRDefault="003D5FBD">
      <w:pPr>
        <w:jc w:val="both"/>
        <w:rPr>
          <w:u w:val="single"/>
        </w:rPr>
      </w:pPr>
    </w:p>
    <w:p w:rsidR="0005458F" w:rsidRDefault="00F75C4F" w:rsidP="00023032">
      <w:pPr>
        <w:ind w:firstLine="708"/>
        <w:jc w:val="both"/>
      </w:pPr>
      <w:r>
        <w:t>В 201</w:t>
      </w:r>
      <w:r w:rsidR="00706A7E">
        <w:t>4</w:t>
      </w:r>
      <w:r w:rsidR="00F7233B">
        <w:t xml:space="preserve"> году поступление налоговых доходов планируется в сумме </w:t>
      </w:r>
      <w:r w:rsidR="008400D8" w:rsidRPr="000E4849">
        <w:rPr>
          <w:sz w:val="22"/>
          <w:szCs w:val="22"/>
        </w:rPr>
        <w:t>1 </w:t>
      </w:r>
      <w:r w:rsidR="00706A7E">
        <w:rPr>
          <w:sz w:val="22"/>
          <w:szCs w:val="22"/>
        </w:rPr>
        <w:t>44</w:t>
      </w:r>
      <w:r w:rsidR="008400D8">
        <w:rPr>
          <w:sz w:val="22"/>
          <w:szCs w:val="22"/>
        </w:rPr>
        <w:t>9</w:t>
      </w:r>
      <w:r w:rsidR="008400D8" w:rsidRPr="000E4849">
        <w:rPr>
          <w:sz w:val="22"/>
          <w:szCs w:val="22"/>
        </w:rPr>
        <w:t> </w:t>
      </w:r>
      <w:r w:rsidR="00706A7E">
        <w:rPr>
          <w:sz w:val="22"/>
          <w:szCs w:val="22"/>
        </w:rPr>
        <w:t>918</w:t>
      </w:r>
      <w:r w:rsidR="008400D8" w:rsidRPr="000E4849">
        <w:rPr>
          <w:sz w:val="22"/>
          <w:szCs w:val="22"/>
        </w:rPr>
        <w:t>,00</w:t>
      </w:r>
      <w:r w:rsidR="008400D8">
        <w:rPr>
          <w:sz w:val="22"/>
          <w:szCs w:val="22"/>
        </w:rPr>
        <w:t xml:space="preserve"> </w:t>
      </w:r>
      <w:r w:rsidR="00F7233B">
        <w:t>тыс. рублей с</w:t>
      </w:r>
      <w:r w:rsidR="00706A7E">
        <w:t>о снижением</w:t>
      </w:r>
      <w:r w:rsidR="00F7233B">
        <w:t xml:space="preserve"> к </w:t>
      </w:r>
      <w:r w:rsidR="004F5B16">
        <w:t xml:space="preserve">уточненному плану </w:t>
      </w:r>
      <w:r w:rsidR="008A6C9D">
        <w:t>н</w:t>
      </w:r>
      <w:r w:rsidR="0030000F">
        <w:t>а 201</w:t>
      </w:r>
      <w:r w:rsidR="00706A7E">
        <w:t>3</w:t>
      </w:r>
      <w:r w:rsidR="00F7233B">
        <w:t xml:space="preserve"> год на </w:t>
      </w:r>
      <w:r w:rsidR="007C03F2">
        <w:t>1</w:t>
      </w:r>
      <w:r w:rsidR="00CA52FA">
        <w:t>3</w:t>
      </w:r>
      <w:r w:rsidR="00220BE1">
        <w:t>8</w:t>
      </w:r>
      <w:r w:rsidR="0030000F">
        <w:t> </w:t>
      </w:r>
      <w:r w:rsidR="00CA52FA">
        <w:t>6</w:t>
      </w:r>
      <w:r w:rsidR="00220BE1">
        <w:t>46</w:t>
      </w:r>
      <w:r w:rsidR="0030000F">
        <w:t>,</w:t>
      </w:r>
      <w:r w:rsidR="007E437B">
        <w:t>0</w:t>
      </w:r>
      <w:r w:rsidR="0030000F">
        <w:t>0</w:t>
      </w:r>
      <w:r w:rsidR="00F7233B">
        <w:t xml:space="preserve"> тыс. рублей или на </w:t>
      </w:r>
      <w:r w:rsidR="00220BE1">
        <w:t>8</w:t>
      </w:r>
      <w:r w:rsidR="0030000F">
        <w:t>,</w:t>
      </w:r>
      <w:r w:rsidR="00220BE1">
        <w:t>73%</w:t>
      </w:r>
      <w:r w:rsidR="006818AD">
        <w:t>.</w:t>
      </w:r>
      <w:r w:rsidR="00856148">
        <w:t xml:space="preserve"> </w:t>
      </w:r>
      <w:r w:rsidR="00F72A7D" w:rsidRPr="008A6C9D">
        <w:t>Плановые показатели у</w:t>
      </w:r>
      <w:r w:rsidR="00F7233B" w:rsidRPr="008A6C9D">
        <w:t>величиваются</w:t>
      </w:r>
      <w:r w:rsidR="00C84D42" w:rsidRPr="008A6C9D">
        <w:t xml:space="preserve"> к ожидаемому исполнению</w:t>
      </w:r>
      <w:r w:rsidR="008A6C9D">
        <w:t xml:space="preserve"> только</w:t>
      </w:r>
      <w:r w:rsidR="00F7233B" w:rsidRPr="008A6C9D">
        <w:t xml:space="preserve"> </w:t>
      </w:r>
      <w:r w:rsidR="00F1672C" w:rsidRPr="008A6C9D">
        <w:t xml:space="preserve">по государственной пошлине на </w:t>
      </w:r>
      <w:r w:rsidR="008A6C9D">
        <w:t xml:space="preserve">1 </w:t>
      </w:r>
      <w:r w:rsidR="00F1672C" w:rsidRPr="008A6C9D">
        <w:t>9</w:t>
      </w:r>
      <w:r w:rsidR="008A6C9D">
        <w:t>42</w:t>
      </w:r>
      <w:r w:rsidR="00F1672C" w:rsidRPr="008A6C9D">
        <w:t>,00 тыс. рублей</w:t>
      </w:r>
      <w:r w:rsidR="00F7233B" w:rsidRPr="008A6C9D">
        <w:t>.</w:t>
      </w:r>
      <w:r w:rsidR="00F1672C" w:rsidRPr="008A6C9D">
        <w:t xml:space="preserve"> По</w:t>
      </w:r>
      <w:r w:rsidR="008A6C9D">
        <w:t>ступление</w:t>
      </w:r>
      <w:r w:rsidR="00F1672C" w:rsidRPr="008A6C9D">
        <w:t xml:space="preserve"> </w:t>
      </w:r>
      <w:r w:rsidR="008A6C9D">
        <w:t>земельного налога запланировано на уровне ожидаемого исполнения 2013 года. По остальным налогам</w:t>
      </w:r>
      <w:r w:rsidR="00F1672C" w:rsidRPr="008A6C9D">
        <w:t xml:space="preserve"> </w:t>
      </w:r>
      <w:r w:rsidR="00237CF0">
        <w:t xml:space="preserve">отмечено снижение </w:t>
      </w:r>
      <w:r w:rsidR="00023032" w:rsidRPr="008A6C9D">
        <w:t>плановы</w:t>
      </w:r>
      <w:r w:rsidR="00237CF0">
        <w:t>х</w:t>
      </w:r>
      <w:r w:rsidR="00023032" w:rsidRPr="008A6C9D">
        <w:t xml:space="preserve"> показател</w:t>
      </w:r>
      <w:r w:rsidR="00237CF0">
        <w:t>ей</w:t>
      </w:r>
      <w:r w:rsidR="00023032" w:rsidRPr="008A6C9D">
        <w:t>.</w:t>
      </w:r>
      <w:r w:rsidR="00F1672C" w:rsidRPr="008A6C9D">
        <w:t xml:space="preserve"> </w:t>
      </w:r>
    </w:p>
    <w:p w:rsidR="00F7233B" w:rsidRPr="008A6C9D" w:rsidRDefault="0005458F" w:rsidP="00023032">
      <w:pPr>
        <w:ind w:firstLine="708"/>
        <w:jc w:val="both"/>
      </w:pPr>
      <w:r>
        <w:t>С 01.01.2014 года в бюджеты городских округов зачисляются отчисления от акцизов</w:t>
      </w:r>
      <w:r w:rsidR="00F7233B" w:rsidRPr="008A6C9D">
        <w:t xml:space="preserve"> </w:t>
      </w:r>
      <w:r>
        <w:rPr>
          <w:szCs w:val="26"/>
        </w:rPr>
        <w:t xml:space="preserve">на автомобильный и прямогонный бензин, дизельное топливо, моторные масла для дизельных и (или) карбюраторных (инжекторных) двигателей, производимых на территории Российской Федерации по нормативу 4,8110 процентов, исходя из 10 процентов налоговых доходов консолидированного бюджета Приморского края от указанного налога. На 2014 год запланировано </w:t>
      </w:r>
      <w:r w:rsidR="00B50D7E">
        <w:rPr>
          <w:szCs w:val="26"/>
        </w:rPr>
        <w:t>отчислений от акцизов на сумму 28 000,00 тыс. рублей.</w:t>
      </w:r>
    </w:p>
    <w:p w:rsidR="00F7233B" w:rsidRDefault="00F7233B">
      <w:pPr>
        <w:jc w:val="both"/>
      </w:pPr>
      <w:r>
        <w:t xml:space="preserve">           Основные источники налоговых доходов, которые в структуре собственных доходов составляют </w:t>
      </w:r>
      <w:r w:rsidR="00220BE1">
        <w:t>74</w:t>
      </w:r>
      <w:r w:rsidR="00CA52FA">
        <w:t>,</w:t>
      </w:r>
      <w:r w:rsidR="008400D8">
        <w:t>7</w:t>
      </w:r>
      <w:r w:rsidR="00220BE1">
        <w:t>6</w:t>
      </w:r>
      <w:r>
        <w:t>%, характеризуются данными</w:t>
      </w:r>
      <w:r w:rsidR="00237CF0">
        <w:t>, приведенными в таблице 6</w:t>
      </w:r>
      <w:r w:rsidR="007C4FA9">
        <w:t>.</w:t>
      </w:r>
      <w:r>
        <w:t xml:space="preserve"> </w:t>
      </w:r>
    </w:p>
    <w:p w:rsidR="00A76556" w:rsidRDefault="00A76556">
      <w:pPr>
        <w:jc w:val="both"/>
      </w:pPr>
    </w:p>
    <w:p w:rsidR="007C4FA9" w:rsidRDefault="007C4FA9" w:rsidP="00A76556">
      <w:pPr>
        <w:jc w:val="center"/>
        <w:rPr>
          <w:b/>
        </w:rPr>
      </w:pPr>
    </w:p>
    <w:p w:rsidR="007C4FA9" w:rsidRDefault="007C4FA9" w:rsidP="00A76556">
      <w:pPr>
        <w:jc w:val="center"/>
        <w:rPr>
          <w:b/>
        </w:rPr>
      </w:pPr>
    </w:p>
    <w:p w:rsidR="00D25612" w:rsidRDefault="00A76556" w:rsidP="00A76556">
      <w:pPr>
        <w:jc w:val="center"/>
      </w:pPr>
      <w:r>
        <w:rPr>
          <w:b/>
        </w:rPr>
        <w:lastRenderedPageBreak/>
        <w:t xml:space="preserve">Таблица </w:t>
      </w:r>
      <w:r w:rsidR="009E6B81">
        <w:rPr>
          <w:b/>
        </w:rPr>
        <w:t>6</w:t>
      </w:r>
      <w:r w:rsidR="003D5FBD">
        <w:t xml:space="preserve">                                                                                                                                 </w:t>
      </w:r>
    </w:p>
    <w:p w:rsidR="003D5FBD" w:rsidRPr="00A76556" w:rsidRDefault="003D5FBD" w:rsidP="003D5FBD">
      <w:pPr>
        <w:rPr>
          <w:sz w:val="20"/>
          <w:szCs w:val="20"/>
        </w:rPr>
      </w:pPr>
      <w:r w:rsidRPr="000E4849">
        <w:rPr>
          <w:sz w:val="22"/>
          <w:szCs w:val="22"/>
        </w:rPr>
        <w:t xml:space="preserve">   </w:t>
      </w:r>
      <w:r w:rsidR="00F1672C">
        <w:rPr>
          <w:sz w:val="22"/>
          <w:szCs w:val="22"/>
        </w:rPr>
        <w:t xml:space="preserve">                                                        </w:t>
      </w:r>
      <w:r w:rsidR="00A76556">
        <w:rPr>
          <w:sz w:val="22"/>
          <w:szCs w:val="22"/>
        </w:rPr>
        <w:t xml:space="preserve">                                           </w:t>
      </w:r>
      <w:r w:rsidR="00F1672C">
        <w:rPr>
          <w:sz w:val="22"/>
          <w:szCs w:val="22"/>
        </w:rPr>
        <w:t xml:space="preserve">       </w:t>
      </w:r>
      <w:r w:rsidRPr="000E4849">
        <w:rPr>
          <w:sz w:val="22"/>
          <w:szCs w:val="22"/>
        </w:rPr>
        <w:t xml:space="preserve">  </w:t>
      </w:r>
    </w:p>
    <w:tbl>
      <w:tblPr>
        <w:tblW w:w="95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1418"/>
        <w:gridCol w:w="1377"/>
        <w:gridCol w:w="1418"/>
        <w:gridCol w:w="1134"/>
        <w:gridCol w:w="1134"/>
      </w:tblGrid>
      <w:tr w:rsidR="00F7233B" w:rsidRPr="000E4849" w:rsidTr="00D77C73">
        <w:tc>
          <w:tcPr>
            <w:tcW w:w="3085" w:type="dxa"/>
          </w:tcPr>
          <w:p w:rsidR="00F7233B" w:rsidRPr="000E4849" w:rsidRDefault="00F7233B">
            <w:pPr>
              <w:jc w:val="both"/>
              <w:rPr>
                <w:sz w:val="22"/>
                <w:szCs w:val="22"/>
              </w:rPr>
            </w:pPr>
            <w:r w:rsidRPr="000E4849">
              <w:rPr>
                <w:sz w:val="22"/>
                <w:szCs w:val="22"/>
              </w:rPr>
              <w:t xml:space="preserve">Показатели </w:t>
            </w:r>
          </w:p>
        </w:tc>
        <w:tc>
          <w:tcPr>
            <w:tcW w:w="1418" w:type="dxa"/>
          </w:tcPr>
          <w:p w:rsidR="0089536F" w:rsidRDefault="0030000F" w:rsidP="00737960">
            <w:pPr>
              <w:jc w:val="center"/>
              <w:rPr>
                <w:sz w:val="22"/>
                <w:szCs w:val="22"/>
              </w:rPr>
            </w:pPr>
            <w:r w:rsidRPr="000E4849">
              <w:rPr>
                <w:sz w:val="22"/>
                <w:szCs w:val="22"/>
              </w:rPr>
              <w:t>Про</w:t>
            </w:r>
            <w:r w:rsidR="0052185F">
              <w:rPr>
                <w:sz w:val="22"/>
                <w:szCs w:val="22"/>
              </w:rPr>
              <w:t xml:space="preserve">ект </w:t>
            </w:r>
            <w:r w:rsidRPr="000E4849">
              <w:rPr>
                <w:sz w:val="22"/>
                <w:szCs w:val="22"/>
              </w:rPr>
              <w:t>бюджет</w:t>
            </w:r>
            <w:r w:rsidR="0052185F">
              <w:rPr>
                <w:sz w:val="22"/>
                <w:szCs w:val="22"/>
              </w:rPr>
              <w:t>а на 201</w:t>
            </w:r>
            <w:r w:rsidR="00220BE1">
              <w:rPr>
                <w:sz w:val="22"/>
                <w:szCs w:val="22"/>
              </w:rPr>
              <w:t>3</w:t>
            </w:r>
            <w:r w:rsidR="0052185F">
              <w:rPr>
                <w:sz w:val="22"/>
                <w:szCs w:val="22"/>
              </w:rPr>
              <w:t>г.</w:t>
            </w:r>
            <w:r w:rsidRPr="000E4849">
              <w:rPr>
                <w:sz w:val="22"/>
                <w:szCs w:val="22"/>
              </w:rPr>
              <w:t xml:space="preserve"> Решение </w:t>
            </w:r>
            <w:r w:rsidR="000E4849" w:rsidRPr="000E4849">
              <w:rPr>
                <w:sz w:val="22"/>
                <w:szCs w:val="22"/>
              </w:rPr>
              <w:t>Д</w:t>
            </w:r>
            <w:r w:rsidRPr="000E4849">
              <w:rPr>
                <w:sz w:val="22"/>
                <w:szCs w:val="22"/>
              </w:rPr>
              <w:t>умы</w:t>
            </w:r>
          </w:p>
          <w:p w:rsidR="00F7233B" w:rsidRDefault="0030000F" w:rsidP="00737960">
            <w:pPr>
              <w:jc w:val="center"/>
              <w:rPr>
                <w:sz w:val="22"/>
                <w:szCs w:val="22"/>
              </w:rPr>
            </w:pPr>
            <w:r w:rsidRPr="000E4849">
              <w:rPr>
                <w:sz w:val="22"/>
                <w:szCs w:val="22"/>
              </w:rPr>
              <w:t>№</w:t>
            </w:r>
            <w:r w:rsidR="0089536F">
              <w:rPr>
                <w:sz w:val="22"/>
                <w:szCs w:val="22"/>
              </w:rPr>
              <w:t xml:space="preserve"> </w:t>
            </w:r>
            <w:r w:rsidR="00220BE1">
              <w:rPr>
                <w:sz w:val="22"/>
                <w:szCs w:val="22"/>
              </w:rPr>
              <w:t>104</w:t>
            </w:r>
            <w:r w:rsidRPr="000E4849">
              <w:rPr>
                <w:sz w:val="22"/>
                <w:szCs w:val="22"/>
              </w:rPr>
              <w:t>-</w:t>
            </w:r>
            <w:r w:rsidR="00CA52FA" w:rsidRPr="000E4849">
              <w:rPr>
                <w:sz w:val="22"/>
                <w:szCs w:val="22"/>
              </w:rPr>
              <w:t>НПА</w:t>
            </w:r>
            <w:r w:rsidRPr="000E4849">
              <w:rPr>
                <w:sz w:val="22"/>
                <w:szCs w:val="22"/>
              </w:rPr>
              <w:t xml:space="preserve"> от </w:t>
            </w:r>
            <w:r w:rsidR="00220BE1">
              <w:rPr>
                <w:sz w:val="22"/>
                <w:szCs w:val="22"/>
              </w:rPr>
              <w:t>14</w:t>
            </w:r>
            <w:r w:rsidRPr="000E4849">
              <w:rPr>
                <w:sz w:val="22"/>
                <w:szCs w:val="22"/>
              </w:rPr>
              <w:t>.1</w:t>
            </w:r>
            <w:r w:rsidR="00220BE1">
              <w:rPr>
                <w:sz w:val="22"/>
                <w:szCs w:val="22"/>
              </w:rPr>
              <w:t>1</w:t>
            </w:r>
            <w:r w:rsidRPr="000E4849">
              <w:rPr>
                <w:sz w:val="22"/>
                <w:szCs w:val="22"/>
              </w:rPr>
              <w:t>.</w:t>
            </w:r>
            <w:r w:rsidR="00CA52FA" w:rsidRPr="000E4849">
              <w:rPr>
                <w:sz w:val="22"/>
                <w:szCs w:val="22"/>
              </w:rPr>
              <w:t>1</w:t>
            </w:r>
            <w:r w:rsidR="00220BE1">
              <w:rPr>
                <w:sz w:val="22"/>
                <w:szCs w:val="22"/>
              </w:rPr>
              <w:t>2</w:t>
            </w:r>
            <w:r w:rsidRPr="000E4849">
              <w:rPr>
                <w:sz w:val="22"/>
                <w:szCs w:val="22"/>
              </w:rPr>
              <w:t>г.</w:t>
            </w:r>
          </w:p>
          <w:p w:rsidR="00F1672C" w:rsidRPr="000E4849" w:rsidRDefault="00F1672C" w:rsidP="007379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(тыс.руб.)</w:t>
            </w:r>
          </w:p>
        </w:tc>
        <w:tc>
          <w:tcPr>
            <w:tcW w:w="1377" w:type="dxa"/>
          </w:tcPr>
          <w:p w:rsidR="00F7233B" w:rsidRPr="000E4849" w:rsidRDefault="00F7233B" w:rsidP="00737960">
            <w:pPr>
              <w:jc w:val="center"/>
              <w:rPr>
                <w:sz w:val="22"/>
                <w:szCs w:val="22"/>
              </w:rPr>
            </w:pPr>
            <w:r w:rsidRPr="000E4849">
              <w:rPr>
                <w:sz w:val="22"/>
                <w:szCs w:val="22"/>
              </w:rPr>
              <w:t xml:space="preserve">Ожидаемое </w:t>
            </w:r>
            <w:r w:rsidR="001E1AAD" w:rsidRPr="000E4849">
              <w:rPr>
                <w:sz w:val="22"/>
                <w:szCs w:val="22"/>
              </w:rPr>
              <w:t xml:space="preserve"> </w:t>
            </w:r>
            <w:r w:rsidRPr="000E4849">
              <w:rPr>
                <w:sz w:val="22"/>
                <w:szCs w:val="22"/>
              </w:rPr>
              <w:t>исполнение</w:t>
            </w:r>
          </w:p>
          <w:p w:rsidR="00F7233B" w:rsidRDefault="008A6C9D" w:rsidP="007379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="0030000F" w:rsidRPr="000E4849">
              <w:rPr>
                <w:sz w:val="22"/>
                <w:szCs w:val="22"/>
              </w:rPr>
              <w:t>а 201</w:t>
            </w:r>
            <w:r w:rsidR="00220BE1">
              <w:rPr>
                <w:sz w:val="22"/>
                <w:szCs w:val="22"/>
              </w:rPr>
              <w:t>3</w:t>
            </w:r>
            <w:r w:rsidR="00F7233B" w:rsidRPr="000E4849">
              <w:rPr>
                <w:sz w:val="22"/>
                <w:szCs w:val="22"/>
              </w:rPr>
              <w:t xml:space="preserve"> год</w:t>
            </w:r>
          </w:p>
          <w:p w:rsidR="00F1672C" w:rsidRDefault="00F1672C" w:rsidP="00737960">
            <w:pPr>
              <w:jc w:val="center"/>
              <w:rPr>
                <w:sz w:val="22"/>
                <w:szCs w:val="22"/>
              </w:rPr>
            </w:pPr>
          </w:p>
          <w:p w:rsidR="00F1672C" w:rsidRDefault="00F1672C" w:rsidP="00737960">
            <w:pPr>
              <w:jc w:val="center"/>
              <w:rPr>
                <w:sz w:val="22"/>
                <w:szCs w:val="22"/>
              </w:rPr>
            </w:pPr>
          </w:p>
          <w:p w:rsidR="00F1672C" w:rsidRDefault="00F1672C" w:rsidP="00737960">
            <w:pPr>
              <w:jc w:val="center"/>
              <w:rPr>
                <w:sz w:val="22"/>
                <w:szCs w:val="22"/>
              </w:rPr>
            </w:pPr>
          </w:p>
          <w:p w:rsidR="00F1672C" w:rsidRDefault="00F1672C" w:rsidP="00737960">
            <w:pPr>
              <w:jc w:val="center"/>
              <w:rPr>
                <w:sz w:val="22"/>
                <w:szCs w:val="22"/>
              </w:rPr>
            </w:pPr>
          </w:p>
          <w:p w:rsidR="00F1672C" w:rsidRPr="000E4849" w:rsidRDefault="00F1672C" w:rsidP="007379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(тыс.руб.)</w:t>
            </w:r>
          </w:p>
        </w:tc>
        <w:tc>
          <w:tcPr>
            <w:tcW w:w="1418" w:type="dxa"/>
          </w:tcPr>
          <w:p w:rsidR="00F7233B" w:rsidRDefault="003D5FBD" w:rsidP="00737960">
            <w:pPr>
              <w:jc w:val="center"/>
              <w:rPr>
                <w:sz w:val="22"/>
                <w:szCs w:val="22"/>
              </w:rPr>
            </w:pPr>
            <w:r w:rsidRPr="000E4849">
              <w:rPr>
                <w:sz w:val="22"/>
                <w:szCs w:val="22"/>
              </w:rPr>
              <w:t>П</w:t>
            </w:r>
            <w:r w:rsidR="0030000F" w:rsidRPr="000E4849">
              <w:rPr>
                <w:sz w:val="22"/>
                <w:szCs w:val="22"/>
              </w:rPr>
              <w:t>роект бюджета на 201</w:t>
            </w:r>
            <w:r w:rsidR="00220BE1">
              <w:rPr>
                <w:sz w:val="22"/>
                <w:szCs w:val="22"/>
              </w:rPr>
              <w:t>4</w:t>
            </w:r>
            <w:r w:rsidR="00F7233B" w:rsidRPr="000E4849">
              <w:rPr>
                <w:sz w:val="22"/>
                <w:szCs w:val="22"/>
              </w:rPr>
              <w:t>г.</w:t>
            </w:r>
          </w:p>
          <w:p w:rsidR="00F1672C" w:rsidRDefault="00F1672C" w:rsidP="00737960">
            <w:pPr>
              <w:jc w:val="center"/>
              <w:rPr>
                <w:sz w:val="22"/>
                <w:szCs w:val="22"/>
              </w:rPr>
            </w:pPr>
          </w:p>
          <w:p w:rsidR="00F1672C" w:rsidRDefault="00F1672C" w:rsidP="00737960">
            <w:pPr>
              <w:jc w:val="center"/>
              <w:rPr>
                <w:sz w:val="22"/>
                <w:szCs w:val="22"/>
              </w:rPr>
            </w:pPr>
          </w:p>
          <w:p w:rsidR="00F1672C" w:rsidRDefault="00F1672C" w:rsidP="00737960">
            <w:pPr>
              <w:jc w:val="center"/>
              <w:rPr>
                <w:sz w:val="22"/>
                <w:szCs w:val="22"/>
              </w:rPr>
            </w:pPr>
          </w:p>
          <w:p w:rsidR="00F1672C" w:rsidRDefault="00F1672C" w:rsidP="00737960">
            <w:pPr>
              <w:jc w:val="center"/>
              <w:rPr>
                <w:sz w:val="22"/>
                <w:szCs w:val="22"/>
              </w:rPr>
            </w:pPr>
          </w:p>
          <w:p w:rsidR="00F1672C" w:rsidRPr="000E4849" w:rsidRDefault="00F1672C" w:rsidP="007379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(тыс.руб.)</w:t>
            </w:r>
          </w:p>
        </w:tc>
        <w:tc>
          <w:tcPr>
            <w:tcW w:w="1134" w:type="dxa"/>
          </w:tcPr>
          <w:p w:rsidR="00737960" w:rsidRDefault="00F7233B" w:rsidP="00737960">
            <w:pPr>
              <w:jc w:val="center"/>
              <w:rPr>
                <w:sz w:val="22"/>
                <w:szCs w:val="22"/>
              </w:rPr>
            </w:pPr>
            <w:r w:rsidRPr="000E4849">
              <w:rPr>
                <w:sz w:val="22"/>
                <w:szCs w:val="22"/>
              </w:rPr>
              <w:t xml:space="preserve">Уд.вес </w:t>
            </w:r>
            <w:r w:rsidR="00D77C73">
              <w:rPr>
                <w:sz w:val="22"/>
                <w:szCs w:val="22"/>
              </w:rPr>
              <w:t>по</w:t>
            </w:r>
            <w:r w:rsidRPr="000E4849">
              <w:rPr>
                <w:sz w:val="22"/>
                <w:szCs w:val="22"/>
              </w:rPr>
              <w:t xml:space="preserve"> </w:t>
            </w:r>
            <w:r w:rsidR="0052185F">
              <w:rPr>
                <w:sz w:val="22"/>
                <w:szCs w:val="22"/>
              </w:rPr>
              <w:t>проект</w:t>
            </w:r>
            <w:r w:rsidR="00D77C73">
              <w:rPr>
                <w:sz w:val="22"/>
                <w:szCs w:val="22"/>
              </w:rPr>
              <w:t>у</w:t>
            </w:r>
            <w:r w:rsidR="0052185F">
              <w:rPr>
                <w:sz w:val="22"/>
                <w:szCs w:val="22"/>
              </w:rPr>
              <w:t xml:space="preserve"> бюджета201</w:t>
            </w:r>
            <w:r w:rsidR="00220BE1">
              <w:rPr>
                <w:sz w:val="22"/>
                <w:szCs w:val="22"/>
              </w:rPr>
              <w:t>3</w:t>
            </w:r>
            <w:r w:rsidR="0052185F">
              <w:rPr>
                <w:sz w:val="22"/>
                <w:szCs w:val="22"/>
              </w:rPr>
              <w:t>г.</w:t>
            </w:r>
          </w:p>
          <w:p w:rsidR="00737960" w:rsidRDefault="00737960" w:rsidP="00737960">
            <w:pPr>
              <w:jc w:val="center"/>
              <w:rPr>
                <w:sz w:val="22"/>
                <w:szCs w:val="22"/>
              </w:rPr>
            </w:pPr>
          </w:p>
          <w:p w:rsidR="00737960" w:rsidRDefault="00737960" w:rsidP="00737960">
            <w:pPr>
              <w:jc w:val="center"/>
              <w:rPr>
                <w:sz w:val="22"/>
                <w:szCs w:val="22"/>
              </w:rPr>
            </w:pPr>
          </w:p>
          <w:p w:rsidR="00737960" w:rsidRDefault="00737960" w:rsidP="00737960">
            <w:pPr>
              <w:jc w:val="center"/>
              <w:rPr>
                <w:sz w:val="22"/>
                <w:szCs w:val="22"/>
              </w:rPr>
            </w:pPr>
          </w:p>
          <w:p w:rsidR="00F7233B" w:rsidRPr="000E4849" w:rsidRDefault="00F7233B" w:rsidP="00737960">
            <w:pPr>
              <w:jc w:val="center"/>
              <w:rPr>
                <w:sz w:val="22"/>
                <w:szCs w:val="22"/>
              </w:rPr>
            </w:pPr>
            <w:r w:rsidRPr="000E4849">
              <w:rPr>
                <w:sz w:val="22"/>
                <w:szCs w:val="22"/>
              </w:rPr>
              <w:t>(%)</w:t>
            </w:r>
          </w:p>
        </w:tc>
        <w:tc>
          <w:tcPr>
            <w:tcW w:w="1134" w:type="dxa"/>
          </w:tcPr>
          <w:p w:rsidR="00F7233B" w:rsidRPr="000E4849" w:rsidRDefault="00F72A7D" w:rsidP="00737960">
            <w:pPr>
              <w:ind w:left="-44"/>
              <w:jc w:val="center"/>
              <w:rPr>
                <w:sz w:val="22"/>
                <w:szCs w:val="22"/>
              </w:rPr>
            </w:pPr>
            <w:r w:rsidRPr="000E4849">
              <w:rPr>
                <w:sz w:val="22"/>
                <w:szCs w:val="22"/>
              </w:rPr>
              <w:t>Уд.вес</w:t>
            </w:r>
            <w:r w:rsidR="00D77C73">
              <w:rPr>
                <w:sz w:val="22"/>
                <w:szCs w:val="22"/>
              </w:rPr>
              <w:t xml:space="preserve"> по</w:t>
            </w:r>
            <w:r w:rsidRPr="000E4849">
              <w:rPr>
                <w:sz w:val="22"/>
                <w:szCs w:val="22"/>
              </w:rPr>
              <w:t xml:space="preserve">  </w:t>
            </w:r>
            <w:r w:rsidR="0052185F">
              <w:rPr>
                <w:sz w:val="22"/>
                <w:szCs w:val="22"/>
              </w:rPr>
              <w:t>проект</w:t>
            </w:r>
            <w:r w:rsidR="00D77C73">
              <w:rPr>
                <w:sz w:val="22"/>
                <w:szCs w:val="22"/>
              </w:rPr>
              <w:t>у</w:t>
            </w:r>
            <w:r w:rsidR="0052185F">
              <w:rPr>
                <w:sz w:val="22"/>
                <w:szCs w:val="22"/>
              </w:rPr>
              <w:t xml:space="preserve"> бюджета</w:t>
            </w:r>
            <w:r w:rsidRPr="000E4849">
              <w:rPr>
                <w:sz w:val="22"/>
                <w:szCs w:val="22"/>
              </w:rPr>
              <w:t xml:space="preserve"> 201</w:t>
            </w:r>
            <w:r w:rsidR="00220BE1">
              <w:rPr>
                <w:sz w:val="22"/>
                <w:szCs w:val="22"/>
              </w:rPr>
              <w:t>4</w:t>
            </w:r>
            <w:r w:rsidR="00F7233B" w:rsidRPr="000E4849">
              <w:rPr>
                <w:sz w:val="22"/>
                <w:szCs w:val="22"/>
              </w:rPr>
              <w:t>г</w:t>
            </w:r>
            <w:r w:rsidR="00D77C73">
              <w:rPr>
                <w:sz w:val="22"/>
                <w:szCs w:val="22"/>
              </w:rPr>
              <w:t>.</w:t>
            </w:r>
          </w:p>
          <w:p w:rsidR="00737960" w:rsidRDefault="00737960" w:rsidP="00737960">
            <w:pPr>
              <w:jc w:val="center"/>
              <w:rPr>
                <w:sz w:val="22"/>
                <w:szCs w:val="22"/>
              </w:rPr>
            </w:pPr>
          </w:p>
          <w:p w:rsidR="00737960" w:rsidRDefault="00737960" w:rsidP="00737960">
            <w:pPr>
              <w:jc w:val="center"/>
              <w:rPr>
                <w:sz w:val="22"/>
                <w:szCs w:val="22"/>
              </w:rPr>
            </w:pPr>
          </w:p>
          <w:p w:rsidR="00737960" w:rsidRDefault="00737960" w:rsidP="00737960">
            <w:pPr>
              <w:jc w:val="center"/>
              <w:rPr>
                <w:sz w:val="22"/>
                <w:szCs w:val="22"/>
              </w:rPr>
            </w:pPr>
          </w:p>
          <w:p w:rsidR="00F7233B" w:rsidRPr="000E4849" w:rsidRDefault="00F7233B" w:rsidP="00737960">
            <w:pPr>
              <w:jc w:val="center"/>
              <w:rPr>
                <w:sz w:val="22"/>
                <w:szCs w:val="22"/>
              </w:rPr>
            </w:pPr>
            <w:r w:rsidRPr="000E4849">
              <w:rPr>
                <w:sz w:val="22"/>
                <w:szCs w:val="22"/>
              </w:rPr>
              <w:t>(%)</w:t>
            </w:r>
          </w:p>
        </w:tc>
      </w:tr>
      <w:tr w:rsidR="00F72A7D" w:rsidRPr="000E4849" w:rsidTr="00D77C73">
        <w:tc>
          <w:tcPr>
            <w:tcW w:w="3085" w:type="dxa"/>
          </w:tcPr>
          <w:p w:rsidR="00F72A7D" w:rsidRPr="000E4849" w:rsidRDefault="00F72A7D">
            <w:pPr>
              <w:jc w:val="both"/>
              <w:rPr>
                <w:sz w:val="22"/>
                <w:szCs w:val="22"/>
              </w:rPr>
            </w:pPr>
            <w:r w:rsidRPr="000E4849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418" w:type="dxa"/>
          </w:tcPr>
          <w:p w:rsidR="00F72A7D" w:rsidRPr="000E4849" w:rsidRDefault="0052185F" w:rsidP="00C031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  <w:r w:rsidR="00C031BB">
              <w:rPr>
                <w:sz w:val="22"/>
                <w:szCs w:val="22"/>
              </w:rPr>
              <w:t>100</w:t>
            </w:r>
            <w:r w:rsidR="001E1AAD" w:rsidRPr="000E4849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9</w:t>
            </w:r>
            <w:r w:rsidR="00C031BB">
              <w:rPr>
                <w:sz w:val="22"/>
                <w:szCs w:val="22"/>
              </w:rPr>
              <w:t>05</w:t>
            </w:r>
            <w:r w:rsidR="001E1AAD" w:rsidRPr="000E4849">
              <w:rPr>
                <w:sz w:val="22"/>
                <w:szCs w:val="22"/>
              </w:rPr>
              <w:t>,00</w:t>
            </w:r>
          </w:p>
        </w:tc>
        <w:tc>
          <w:tcPr>
            <w:tcW w:w="1377" w:type="dxa"/>
          </w:tcPr>
          <w:p w:rsidR="00F72A7D" w:rsidRPr="000E4849" w:rsidRDefault="00E74EB4" w:rsidP="00C031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</w:t>
            </w:r>
            <w:r w:rsidR="00C031BB">
              <w:rPr>
                <w:sz w:val="22"/>
                <w:szCs w:val="22"/>
              </w:rPr>
              <w:t>43</w:t>
            </w:r>
            <w:r w:rsidR="001E1AAD" w:rsidRPr="000E4849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9</w:t>
            </w:r>
            <w:r w:rsidR="00C031BB">
              <w:rPr>
                <w:sz w:val="22"/>
                <w:szCs w:val="22"/>
              </w:rPr>
              <w:t>05</w:t>
            </w:r>
            <w:r w:rsidR="001E1AAD" w:rsidRPr="000E4849">
              <w:rPr>
                <w:sz w:val="22"/>
                <w:szCs w:val="22"/>
              </w:rPr>
              <w:t>,00</w:t>
            </w:r>
          </w:p>
        </w:tc>
        <w:tc>
          <w:tcPr>
            <w:tcW w:w="1418" w:type="dxa"/>
          </w:tcPr>
          <w:p w:rsidR="00F72A7D" w:rsidRPr="000E4849" w:rsidRDefault="00C031BB" w:rsidP="00C031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</w:t>
            </w:r>
            <w:r w:rsidR="001E1AAD" w:rsidRPr="000E4849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1</w:t>
            </w:r>
            <w:r w:rsidR="00E74EB4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4</w:t>
            </w:r>
            <w:r w:rsidR="001E1AAD" w:rsidRPr="000E4849">
              <w:rPr>
                <w:sz w:val="22"/>
                <w:szCs w:val="22"/>
              </w:rPr>
              <w:t>,00</w:t>
            </w:r>
          </w:p>
        </w:tc>
        <w:tc>
          <w:tcPr>
            <w:tcW w:w="1134" w:type="dxa"/>
          </w:tcPr>
          <w:p w:rsidR="00F72A7D" w:rsidRPr="000E4849" w:rsidRDefault="00D0666A" w:rsidP="00D066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  <w:r w:rsidR="00116288" w:rsidRPr="000E484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F72A7D" w:rsidRPr="000E4849" w:rsidRDefault="00D77C73" w:rsidP="00D066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D0666A">
              <w:rPr>
                <w:sz w:val="22"/>
                <w:szCs w:val="22"/>
              </w:rPr>
              <w:t>3</w:t>
            </w:r>
            <w:r w:rsidR="00116288" w:rsidRPr="000E4849">
              <w:rPr>
                <w:sz w:val="22"/>
                <w:szCs w:val="22"/>
              </w:rPr>
              <w:t>,</w:t>
            </w:r>
            <w:r w:rsidR="00D0666A">
              <w:rPr>
                <w:sz w:val="22"/>
                <w:szCs w:val="22"/>
              </w:rPr>
              <w:t>0</w:t>
            </w:r>
          </w:p>
        </w:tc>
      </w:tr>
      <w:tr w:rsidR="00D0666A" w:rsidRPr="000E4849" w:rsidTr="00D77C73">
        <w:tc>
          <w:tcPr>
            <w:tcW w:w="3085" w:type="dxa"/>
          </w:tcPr>
          <w:p w:rsidR="00D0666A" w:rsidRPr="000E4849" w:rsidRDefault="00D066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Акцизы по подакцизным товарам (продукции)</w:t>
            </w:r>
          </w:p>
        </w:tc>
        <w:tc>
          <w:tcPr>
            <w:tcW w:w="1418" w:type="dxa"/>
          </w:tcPr>
          <w:p w:rsidR="00D0666A" w:rsidRDefault="00D0666A" w:rsidP="00C031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77" w:type="dxa"/>
          </w:tcPr>
          <w:p w:rsidR="00D0666A" w:rsidRDefault="00D0666A" w:rsidP="00C031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D0666A" w:rsidRDefault="00D0666A" w:rsidP="00C031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28 000,00</w:t>
            </w:r>
          </w:p>
        </w:tc>
        <w:tc>
          <w:tcPr>
            <w:tcW w:w="1134" w:type="dxa"/>
          </w:tcPr>
          <w:p w:rsidR="00D0666A" w:rsidRPr="000E4849" w:rsidRDefault="00D0666A" w:rsidP="00D77C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D0666A" w:rsidRDefault="00D0666A" w:rsidP="00D77C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1,9</w:t>
            </w:r>
          </w:p>
        </w:tc>
      </w:tr>
      <w:tr w:rsidR="00F72A7D" w:rsidRPr="000E4849" w:rsidTr="00D77C73">
        <w:tc>
          <w:tcPr>
            <w:tcW w:w="3085" w:type="dxa"/>
          </w:tcPr>
          <w:p w:rsidR="00F72A7D" w:rsidRPr="000E4849" w:rsidRDefault="00F72A7D">
            <w:pPr>
              <w:jc w:val="both"/>
              <w:rPr>
                <w:sz w:val="22"/>
                <w:szCs w:val="22"/>
              </w:rPr>
            </w:pPr>
            <w:r w:rsidRPr="000E4849">
              <w:rPr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418" w:type="dxa"/>
          </w:tcPr>
          <w:p w:rsidR="00F72A7D" w:rsidRPr="000E4849" w:rsidRDefault="001E1AAD" w:rsidP="00C031BB">
            <w:pPr>
              <w:jc w:val="center"/>
              <w:rPr>
                <w:sz w:val="22"/>
                <w:szCs w:val="22"/>
              </w:rPr>
            </w:pPr>
            <w:r w:rsidRPr="000E4849">
              <w:rPr>
                <w:sz w:val="22"/>
                <w:szCs w:val="22"/>
              </w:rPr>
              <w:t>1</w:t>
            </w:r>
            <w:r w:rsidR="00C031BB">
              <w:rPr>
                <w:sz w:val="22"/>
                <w:szCs w:val="22"/>
              </w:rPr>
              <w:t>9</w:t>
            </w:r>
            <w:r w:rsidR="0052185F">
              <w:rPr>
                <w:sz w:val="22"/>
                <w:szCs w:val="22"/>
              </w:rPr>
              <w:t>7</w:t>
            </w:r>
            <w:r w:rsidRPr="000E4849">
              <w:rPr>
                <w:sz w:val="22"/>
                <w:szCs w:val="22"/>
              </w:rPr>
              <w:t> </w:t>
            </w:r>
            <w:r w:rsidR="00C031BB">
              <w:rPr>
                <w:sz w:val="22"/>
                <w:szCs w:val="22"/>
              </w:rPr>
              <w:t>1</w:t>
            </w:r>
            <w:r w:rsidR="0052185F">
              <w:rPr>
                <w:sz w:val="22"/>
                <w:szCs w:val="22"/>
              </w:rPr>
              <w:t>3</w:t>
            </w:r>
            <w:r w:rsidR="00C031BB">
              <w:rPr>
                <w:sz w:val="22"/>
                <w:szCs w:val="22"/>
              </w:rPr>
              <w:t>6</w:t>
            </w:r>
            <w:r w:rsidRPr="000E4849">
              <w:rPr>
                <w:sz w:val="22"/>
                <w:szCs w:val="22"/>
              </w:rPr>
              <w:t>,00</w:t>
            </w:r>
          </w:p>
        </w:tc>
        <w:tc>
          <w:tcPr>
            <w:tcW w:w="1377" w:type="dxa"/>
          </w:tcPr>
          <w:p w:rsidR="00F72A7D" w:rsidRPr="000E4849" w:rsidRDefault="001E1AAD" w:rsidP="00C031BB">
            <w:pPr>
              <w:jc w:val="center"/>
              <w:rPr>
                <w:sz w:val="22"/>
                <w:szCs w:val="22"/>
              </w:rPr>
            </w:pPr>
            <w:r w:rsidRPr="000E4849">
              <w:rPr>
                <w:sz w:val="22"/>
                <w:szCs w:val="22"/>
              </w:rPr>
              <w:t>1</w:t>
            </w:r>
            <w:r w:rsidR="00C031BB">
              <w:rPr>
                <w:sz w:val="22"/>
                <w:szCs w:val="22"/>
              </w:rPr>
              <w:t>9</w:t>
            </w:r>
            <w:r w:rsidR="00CA52FA" w:rsidRPr="000E4849">
              <w:rPr>
                <w:sz w:val="22"/>
                <w:szCs w:val="22"/>
              </w:rPr>
              <w:t>5</w:t>
            </w:r>
            <w:r w:rsidRPr="000E4849">
              <w:rPr>
                <w:sz w:val="22"/>
                <w:szCs w:val="22"/>
              </w:rPr>
              <w:t> </w:t>
            </w:r>
            <w:r w:rsidR="00C031BB">
              <w:rPr>
                <w:sz w:val="22"/>
                <w:szCs w:val="22"/>
              </w:rPr>
              <w:t>06</w:t>
            </w:r>
            <w:r w:rsidR="00CA52FA" w:rsidRPr="000E4849">
              <w:rPr>
                <w:sz w:val="22"/>
                <w:szCs w:val="22"/>
              </w:rPr>
              <w:t>3</w:t>
            </w:r>
            <w:r w:rsidRPr="000E4849">
              <w:rPr>
                <w:sz w:val="22"/>
                <w:szCs w:val="22"/>
              </w:rPr>
              <w:t>,00</w:t>
            </w:r>
          </w:p>
        </w:tc>
        <w:tc>
          <w:tcPr>
            <w:tcW w:w="1418" w:type="dxa"/>
          </w:tcPr>
          <w:p w:rsidR="00F72A7D" w:rsidRPr="000E4849" w:rsidRDefault="001E1AAD" w:rsidP="00C031BB">
            <w:pPr>
              <w:jc w:val="center"/>
              <w:rPr>
                <w:sz w:val="22"/>
                <w:szCs w:val="22"/>
              </w:rPr>
            </w:pPr>
            <w:r w:rsidRPr="000E4849">
              <w:rPr>
                <w:sz w:val="22"/>
                <w:szCs w:val="22"/>
              </w:rPr>
              <w:t>1</w:t>
            </w:r>
            <w:r w:rsidR="00835776" w:rsidRPr="000E4849">
              <w:rPr>
                <w:sz w:val="22"/>
                <w:szCs w:val="22"/>
              </w:rPr>
              <w:t>7</w:t>
            </w:r>
            <w:r w:rsidR="00C031BB">
              <w:rPr>
                <w:sz w:val="22"/>
                <w:szCs w:val="22"/>
              </w:rPr>
              <w:t>2</w:t>
            </w:r>
            <w:r w:rsidRPr="000E4849">
              <w:rPr>
                <w:sz w:val="22"/>
                <w:szCs w:val="22"/>
              </w:rPr>
              <w:t> </w:t>
            </w:r>
            <w:r w:rsidR="00C031BB">
              <w:rPr>
                <w:sz w:val="22"/>
                <w:szCs w:val="22"/>
              </w:rPr>
              <w:t>500</w:t>
            </w:r>
            <w:r w:rsidRPr="000E4849">
              <w:rPr>
                <w:sz w:val="22"/>
                <w:szCs w:val="22"/>
              </w:rPr>
              <w:t>,00</w:t>
            </w:r>
          </w:p>
        </w:tc>
        <w:tc>
          <w:tcPr>
            <w:tcW w:w="1134" w:type="dxa"/>
          </w:tcPr>
          <w:p w:rsidR="00F72A7D" w:rsidRPr="000E4849" w:rsidRDefault="00116288" w:rsidP="00D0666A">
            <w:pPr>
              <w:jc w:val="center"/>
              <w:rPr>
                <w:sz w:val="22"/>
                <w:szCs w:val="22"/>
              </w:rPr>
            </w:pPr>
            <w:r w:rsidRPr="000E4849">
              <w:rPr>
                <w:sz w:val="22"/>
                <w:szCs w:val="22"/>
              </w:rPr>
              <w:t>1</w:t>
            </w:r>
            <w:r w:rsidR="00D0666A">
              <w:rPr>
                <w:sz w:val="22"/>
                <w:szCs w:val="22"/>
              </w:rPr>
              <w:t>2</w:t>
            </w:r>
            <w:r w:rsidRPr="000E4849">
              <w:rPr>
                <w:sz w:val="22"/>
                <w:szCs w:val="22"/>
              </w:rPr>
              <w:t>,</w:t>
            </w:r>
            <w:r w:rsidR="00D0666A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F72A7D" w:rsidRPr="000E4849" w:rsidRDefault="00116288" w:rsidP="00D0666A">
            <w:pPr>
              <w:jc w:val="center"/>
              <w:rPr>
                <w:sz w:val="22"/>
                <w:szCs w:val="22"/>
              </w:rPr>
            </w:pPr>
            <w:r w:rsidRPr="000E4849">
              <w:rPr>
                <w:sz w:val="22"/>
                <w:szCs w:val="22"/>
              </w:rPr>
              <w:t>1</w:t>
            </w:r>
            <w:r w:rsidR="00D0666A">
              <w:rPr>
                <w:sz w:val="22"/>
                <w:szCs w:val="22"/>
              </w:rPr>
              <w:t>1</w:t>
            </w:r>
            <w:r w:rsidRPr="000E4849">
              <w:rPr>
                <w:sz w:val="22"/>
                <w:szCs w:val="22"/>
              </w:rPr>
              <w:t>,</w:t>
            </w:r>
            <w:r w:rsidR="00D0666A">
              <w:rPr>
                <w:sz w:val="22"/>
                <w:szCs w:val="22"/>
              </w:rPr>
              <w:t>9</w:t>
            </w:r>
          </w:p>
        </w:tc>
      </w:tr>
      <w:tr w:rsidR="00F72A7D" w:rsidRPr="000E4849" w:rsidTr="00D77C73">
        <w:tc>
          <w:tcPr>
            <w:tcW w:w="3085" w:type="dxa"/>
          </w:tcPr>
          <w:p w:rsidR="00F72A7D" w:rsidRPr="000E4849" w:rsidRDefault="00F72A7D">
            <w:pPr>
              <w:jc w:val="both"/>
              <w:rPr>
                <w:sz w:val="22"/>
                <w:szCs w:val="22"/>
              </w:rPr>
            </w:pPr>
            <w:r w:rsidRPr="000E4849">
              <w:rPr>
                <w:sz w:val="22"/>
                <w:szCs w:val="22"/>
              </w:rPr>
              <w:t>Налоги на имущество, в том числе:</w:t>
            </w:r>
          </w:p>
        </w:tc>
        <w:tc>
          <w:tcPr>
            <w:tcW w:w="1418" w:type="dxa"/>
          </w:tcPr>
          <w:p w:rsidR="00F72A7D" w:rsidRPr="000E4849" w:rsidRDefault="0052185F" w:rsidP="00C031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C031BB">
              <w:rPr>
                <w:sz w:val="22"/>
                <w:szCs w:val="22"/>
              </w:rPr>
              <w:t>97</w:t>
            </w:r>
            <w:r w:rsidR="001E1AAD" w:rsidRPr="000E4849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0</w:t>
            </w:r>
            <w:r w:rsidR="00C031BB">
              <w:rPr>
                <w:sz w:val="22"/>
                <w:szCs w:val="22"/>
              </w:rPr>
              <w:t>78</w:t>
            </w:r>
            <w:r w:rsidR="001E1AAD" w:rsidRPr="000E4849">
              <w:rPr>
                <w:sz w:val="22"/>
                <w:szCs w:val="22"/>
              </w:rPr>
              <w:t>,00</w:t>
            </w:r>
          </w:p>
        </w:tc>
        <w:tc>
          <w:tcPr>
            <w:tcW w:w="1377" w:type="dxa"/>
          </w:tcPr>
          <w:p w:rsidR="00F72A7D" w:rsidRPr="000E4849" w:rsidRDefault="00C031BB" w:rsidP="00C031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337</w:t>
            </w:r>
            <w:r w:rsidR="001E1AAD" w:rsidRPr="000E4849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078</w:t>
            </w:r>
            <w:r w:rsidR="001E1AAD" w:rsidRPr="000E4849">
              <w:rPr>
                <w:sz w:val="22"/>
                <w:szCs w:val="22"/>
              </w:rPr>
              <w:t>,00</w:t>
            </w:r>
          </w:p>
        </w:tc>
        <w:tc>
          <w:tcPr>
            <w:tcW w:w="1418" w:type="dxa"/>
          </w:tcPr>
          <w:p w:rsidR="00F72A7D" w:rsidRPr="000E4849" w:rsidRDefault="00C031BB" w:rsidP="00C031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</w:t>
            </w:r>
            <w:r w:rsidR="001E1AAD" w:rsidRPr="000E4849">
              <w:rPr>
                <w:sz w:val="22"/>
                <w:szCs w:val="22"/>
              </w:rPr>
              <w:t> </w:t>
            </w:r>
            <w:r w:rsidR="00E74EB4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54</w:t>
            </w:r>
            <w:r w:rsidR="001E1AAD" w:rsidRPr="000E4849">
              <w:rPr>
                <w:sz w:val="22"/>
                <w:szCs w:val="22"/>
              </w:rPr>
              <w:t>,00</w:t>
            </w:r>
          </w:p>
        </w:tc>
        <w:tc>
          <w:tcPr>
            <w:tcW w:w="1134" w:type="dxa"/>
          </w:tcPr>
          <w:p w:rsidR="00F72A7D" w:rsidRPr="000E4849" w:rsidRDefault="00116288" w:rsidP="00D0666A">
            <w:pPr>
              <w:jc w:val="center"/>
              <w:rPr>
                <w:sz w:val="22"/>
                <w:szCs w:val="22"/>
              </w:rPr>
            </w:pPr>
            <w:r w:rsidRPr="000E4849">
              <w:rPr>
                <w:sz w:val="22"/>
                <w:szCs w:val="22"/>
              </w:rPr>
              <w:t>1</w:t>
            </w:r>
            <w:r w:rsidR="00D0666A">
              <w:rPr>
                <w:sz w:val="22"/>
                <w:szCs w:val="22"/>
              </w:rPr>
              <w:t>8</w:t>
            </w:r>
            <w:r w:rsidRPr="000E4849">
              <w:rPr>
                <w:sz w:val="22"/>
                <w:szCs w:val="22"/>
              </w:rPr>
              <w:t>,</w:t>
            </w:r>
            <w:r w:rsidR="00D0666A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F72A7D" w:rsidRPr="000E4849" w:rsidRDefault="00D0666A" w:rsidP="00D066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="00116288" w:rsidRPr="000E484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</w:t>
            </w:r>
          </w:p>
        </w:tc>
      </w:tr>
      <w:tr w:rsidR="00F72A7D" w:rsidRPr="000E4849" w:rsidTr="00D77C73">
        <w:tc>
          <w:tcPr>
            <w:tcW w:w="3085" w:type="dxa"/>
          </w:tcPr>
          <w:p w:rsidR="00F72A7D" w:rsidRPr="000E4849" w:rsidRDefault="00F72A7D">
            <w:pPr>
              <w:jc w:val="both"/>
              <w:rPr>
                <w:sz w:val="22"/>
                <w:szCs w:val="22"/>
              </w:rPr>
            </w:pPr>
            <w:r w:rsidRPr="000E4849">
              <w:rPr>
                <w:sz w:val="22"/>
                <w:szCs w:val="22"/>
              </w:rPr>
              <w:t>на имущество физических лиц</w:t>
            </w:r>
          </w:p>
        </w:tc>
        <w:tc>
          <w:tcPr>
            <w:tcW w:w="1418" w:type="dxa"/>
          </w:tcPr>
          <w:p w:rsidR="00F72A7D" w:rsidRPr="000E4849" w:rsidRDefault="00C031BB" w:rsidP="00C031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  <w:r w:rsidR="001E1AAD" w:rsidRPr="000E4849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724</w:t>
            </w:r>
            <w:r w:rsidR="001E1AAD" w:rsidRPr="000E4849">
              <w:rPr>
                <w:sz w:val="22"/>
                <w:szCs w:val="22"/>
              </w:rPr>
              <w:t>,00</w:t>
            </w:r>
          </w:p>
        </w:tc>
        <w:tc>
          <w:tcPr>
            <w:tcW w:w="1377" w:type="dxa"/>
          </w:tcPr>
          <w:p w:rsidR="00F72A7D" w:rsidRPr="000E4849" w:rsidRDefault="00C031BB" w:rsidP="00C031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  <w:r w:rsidR="001E1AAD" w:rsidRPr="000E4849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72</w:t>
            </w:r>
            <w:r w:rsidR="00E74EB4">
              <w:rPr>
                <w:sz w:val="22"/>
                <w:szCs w:val="22"/>
              </w:rPr>
              <w:t>4</w:t>
            </w:r>
            <w:r w:rsidR="001E1AAD" w:rsidRPr="000E4849">
              <w:rPr>
                <w:sz w:val="22"/>
                <w:szCs w:val="22"/>
              </w:rPr>
              <w:t>,00</w:t>
            </w:r>
          </w:p>
        </w:tc>
        <w:tc>
          <w:tcPr>
            <w:tcW w:w="1418" w:type="dxa"/>
          </w:tcPr>
          <w:p w:rsidR="00F72A7D" w:rsidRPr="000E4849" w:rsidRDefault="00C031BB" w:rsidP="00C031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1E1AAD" w:rsidRPr="000E4849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500</w:t>
            </w:r>
            <w:r w:rsidR="001E1AAD" w:rsidRPr="000E4849">
              <w:rPr>
                <w:sz w:val="22"/>
                <w:szCs w:val="22"/>
              </w:rPr>
              <w:t>,00</w:t>
            </w:r>
          </w:p>
        </w:tc>
        <w:tc>
          <w:tcPr>
            <w:tcW w:w="1134" w:type="dxa"/>
          </w:tcPr>
          <w:p w:rsidR="00F72A7D" w:rsidRPr="000E4849" w:rsidRDefault="00D77C73" w:rsidP="00D066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116288" w:rsidRPr="000E4849">
              <w:rPr>
                <w:sz w:val="22"/>
                <w:szCs w:val="22"/>
              </w:rPr>
              <w:t>,</w:t>
            </w:r>
            <w:r w:rsidR="00D0666A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F72A7D" w:rsidRPr="000E4849" w:rsidRDefault="00D0666A" w:rsidP="00D066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16288" w:rsidRPr="000E484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</w:t>
            </w:r>
          </w:p>
        </w:tc>
      </w:tr>
      <w:tr w:rsidR="00F72A7D" w:rsidRPr="000E4849" w:rsidTr="00D77C73">
        <w:tc>
          <w:tcPr>
            <w:tcW w:w="3085" w:type="dxa"/>
          </w:tcPr>
          <w:p w:rsidR="00F72A7D" w:rsidRPr="000E4849" w:rsidRDefault="00F72A7D">
            <w:pPr>
              <w:jc w:val="both"/>
              <w:rPr>
                <w:sz w:val="22"/>
                <w:szCs w:val="22"/>
              </w:rPr>
            </w:pPr>
            <w:r w:rsidRPr="000E4849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418" w:type="dxa"/>
          </w:tcPr>
          <w:p w:rsidR="00F72A7D" w:rsidRPr="000E4849" w:rsidRDefault="0052185F" w:rsidP="00C031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C031BB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0</w:t>
            </w:r>
            <w:r w:rsidR="001E1AAD" w:rsidRPr="000E4849">
              <w:rPr>
                <w:sz w:val="22"/>
                <w:szCs w:val="22"/>
              </w:rPr>
              <w:t> </w:t>
            </w:r>
            <w:r w:rsidR="00C031BB">
              <w:rPr>
                <w:sz w:val="22"/>
                <w:szCs w:val="22"/>
              </w:rPr>
              <w:t>354</w:t>
            </w:r>
            <w:r w:rsidR="001E1AAD" w:rsidRPr="000E4849">
              <w:rPr>
                <w:sz w:val="22"/>
                <w:szCs w:val="22"/>
              </w:rPr>
              <w:t>,00</w:t>
            </w:r>
          </w:p>
        </w:tc>
        <w:tc>
          <w:tcPr>
            <w:tcW w:w="1377" w:type="dxa"/>
          </w:tcPr>
          <w:p w:rsidR="00F72A7D" w:rsidRPr="000E4849" w:rsidRDefault="00C031BB" w:rsidP="00C031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  <w:r w:rsidR="001E1AAD" w:rsidRPr="000E4849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354</w:t>
            </w:r>
            <w:r w:rsidR="001E1AAD" w:rsidRPr="000E4849">
              <w:rPr>
                <w:sz w:val="22"/>
                <w:szCs w:val="22"/>
              </w:rPr>
              <w:t>,00</w:t>
            </w:r>
          </w:p>
        </w:tc>
        <w:tc>
          <w:tcPr>
            <w:tcW w:w="1418" w:type="dxa"/>
          </w:tcPr>
          <w:p w:rsidR="00F72A7D" w:rsidRPr="000E4849" w:rsidRDefault="00D0666A" w:rsidP="00D066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835776" w:rsidRPr="000E4849">
              <w:rPr>
                <w:sz w:val="22"/>
                <w:szCs w:val="22"/>
              </w:rPr>
              <w:t>0</w:t>
            </w:r>
            <w:r w:rsidR="001E1AAD" w:rsidRPr="000E4849">
              <w:rPr>
                <w:sz w:val="22"/>
                <w:szCs w:val="22"/>
              </w:rPr>
              <w:t> </w:t>
            </w:r>
            <w:r w:rsidR="00E74EB4">
              <w:rPr>
                <w:sz w:val="22"/>
                <w:szCs w:val="22"/>
              </w:rPr>
              <w:t>354</w:t>
            </w:r>
            <w:r w:rsidR="001E1AAD" w:rsidRPr="000E4849">
              <w:rPr>
                <w:sz w:val="22"/>
                <w:szCs w:val="22"/>
              </w:rPr>
              <w:t>,00</w:t>
            </w:r>
          </w:p>
        </w:tc>
        <w:tc>
          <w:tcPr>
            <w:tcW w:w="1134" w:type="dxa"/>
          </w:tcPr>
          <w:p w:rsidR="00F72A7D" w:rsidRPr="000E4849" w:rsidRDefault="00116288" w:rsidP="00D0666A">
            <w:pPr>
              <w:jc w:val="center"/>
              <w:rPr>
                <w:sz w:val="22"/>
                <w:szCs w:val="22"/>
              </w:rPr>
            </w:pPr>
            <w:r w:rsidRPr="000E4849">
              <w:rPr>
                <w:sz w:val="22"/>
                <w:szCs w:val="22"/>
              </w:rPr>
              <w:t>1</w:t>
            </w:r>
            <w:r w:rsidR="00D0666A">
              <w:rPr>
                <w:sz w:val="22"/>
                <w:szCs w:val="22"/>
              </w:rPr>
              <w:t>6</w:t>
            </w:r>
            <w:r w:rsidRPr="000E4849">
              <w:rPr>
                <w:sz w:val="22"/>
                <w:szCs w:val="22"/>
              </w:rPr>
              <w:t>,</w:t>
            </w:r>
            <w:r w:rsidR="00D0666A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F72A7D" w:rsidRPr="000E4849" w:rsidRDefault="00D0666A" w:rsidP="00D066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EB33C5" w:rsidRPr="000E484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7</w:t>
            </w:r>
          </w:p>
        </w:tc>
      </w:tr>
      <w:tr w:rsidR="00F72A7D" w:rsidRPr="000E4849" w:rsidTr="00D77C73">
        <w:tc>
          <w:tcPr>
            <w:tcW w:w="3085" w:type="dxa"/>
          </w:tcPr>
          <w:p w:rsidR="00F72A7D" w:rsidRPr="000E4849" w:rsidRDefault="00F72A7D">
            <w:pPr>
              <w:jc w:val="both"/>
              <w:rPr>
                <w:sz w:val="22"/>
                <w:szCs w:val="22"/>
              </w:rPr>
            </w:pPr>
            <w:r w:rsidRPr="000E4849">
              <w:rPr>
                <w:sz w:val="22"/>
                <w:szCs w:val="22"/>
              </w:rPr>
              <w:t>Государственная пошлина</w:t>
            </w:r>
          </w:p>
        </w:tc>
        <w:tc>
          <w:tcPr>
            <w:tcW w:w="1418" w:type="dxa"/>
          </w:tcPr>
          <w:p w:rsidR="00F72A7D" w:rsidRPr="000E4849" w:rsidRDefault="0052185F" w:rsidP="00C031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031BB">
              <w:rPr>
                <w:sz w:val="22"/>
                <w:szCs w:val="22"/>
              </w:rPr>
              <w:t>4</w:t>
            </w:r>
            <w:r w:rsidR="001E1AAD" w:rsidRPr="000E4849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5</w:t>
            </w:r>
            <w:r w:rsidR="00C031B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8</w:t>
            </w:r>
            <w:r w:rsidR="001E1AAD" w:rsidRPr="000E4849">
              <w:rPr>
                <w:sz w:val="22"/>
                <w:szCs w:val="22"/>
              </w:rPr>
              <w:t>,00</w:t>
            </w:r>
          </w:p>
        </w:tc>
        <w:tc>
          <w:tcPr>
            <w:tcW w:w="1377" w:type="dxa"/>
          </w:tcPr>
          <w:p w:rsidR="00F72A7D" w:rsidRPr="000E4849" w:rsidRDefault="001E1AAD" w:rsidP="00C031BB">
            <w:pPr>
              <w:jc w:val="center"/>
              <w:rPr>
                <w:sz w:val="22"/>
                <w:szCs w:val="22"/>
              </w:rPr>
            </w:pPr>
            <w:r w:rsidRPr="000E4849">
              <w:rPr>
                <w:sz w:val="22"/>
                <w:szCs w:val="22"/>
              </w:rPr>
              <w:t>1</w:t>
            </w:r>
            <w:r w:rsidR="00C031BB">
              <w:rPr>
                <w:sz w:val="22"/>
                <w:szCs w:val="22"/>
              </w:rPr>
              <w:t>2</w:t>
            </w:r>
            <w:r w:rsidRPr="000E4849">
              <w:rPr>
                <w:sz w:val="22"/>
                <w:szCs w:val="22"/>
              </w:rPr>
              <w:t> </w:t>
            </w:r>
            <w:r w:rsidR="00E74EB4">
              <w:rPr>
                <w:sz w:val="22"/>
                <w:szCs w:val="22"/>
              </w:rPr>
              <w:t>5</w:t>
            </w:r>
            <w:r w:rsidR="00C031BB">
              <w:rPr>
                <w:sz w:val="22"/>
                <w:szCs w:val="22"/>
              </w:rPr>
              <w:t>1</w:t>
            </w:r>
            <w:r w:rsidR="00835776" w:rsidRPr="000E4849">
              <w:rPr>
                <w:sz w:val="22"/>
                <w:szCs w:val="22"/>
              </w:rPr>
              <w:t>8</w:t>
            </w:r>
            <w:r w:rsidRPr="000E4849">
              <w:rPr>
                <w:sz w:val="22"/>
                <w:szCs w:val="22"/>
              </w:rPr>
              <w:t>,00</w:t>
            </w:r>
          </w:p>
        </w:tc>
        <w:tc>
          <w:tcPr>
            <w:tcW w:w="1418" w:type="dxa"/>
          </w:tcPr>
          <w:p w:rsidR="00F72A7D" w:rsidRPr="000E4849" w:rsidRDefault="00835776" w:rsidP="00D0666A">
            <w:pPr>
              <w:jc w:val="center"/>
              <w:rPr>
                <w:sz w:val="22"/>
                <w:szCs w:val="22"/>
              </w:rPr>
            </w:pPr>
            <w:r w:rsidRPr="000E4849">
              <w:rPr>
                <w:sz w:val="22"/>
                <w:szCs w:val="22"/>
              </w:rPr>
              <w:t>1</w:t>
            </w:r>
            <w:r w:rsidR="00E74EB4">
              <w:rPr>
                <w:sz w:val="22"/>
                <w:szCs w:val="22"/>
              </w:rPr>
              <w:t>4</w:t>
            </w:r>
            <w:r w:rsidR="001E1AAD" w:rsidRPr="000E4849">
              <w:rPr>
                <w:sz w:val="22"/>
                <w:szCs w:val="22"/>
              </w:rPr>
              <w:t> </w:t>
            </w:r>
            <w:r w:rsidR="00D0666A">
              <w:rPr>
                <w:sz w:val="22"/>
                <w:szCs w:val="22"/>
              </w:rPr>
              <w:t>460</w:t>
            </w:r>
            <w:r w:rsidR="001E1AAD" w:rsidRPr="000E4849">
              <w:rPr>
                <w:sz w:val="22"/>
                <w:szCs w:val="22"/>
              </w:rPr>
              <w:t>,00</w:t>
            </w:r>
          </w:p>
        </w:tc>
        <w:tc>
          <w:tcPr>
            <w:tcW w:w="1134" w:type="dxa"/>
          </w:tcPr>
          <w:p w:rsidR="00F72A7D" w:rsidRPr="000E4849" w:rsidRDefault="00D77C73" w:rsidP="00D77C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116288" w:rsidRPr="000E4849">
              <w:rPr>
                <w:sz w:val="22"/>
                <w:szCs w:val="22"/>
              </w:rPr>
              <w:t>,</w:t>
            </w:r>
            <w:r w:rsidR="005F7CFF" w:rsidRPr="000E4849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</w:tcPr>
          <w:p w:rsidR="00F72A7D" w:rsidRPr="000E4849" w:rsidRDefault="00D0666A" w:rsidP="00D066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77082" w:rsidRPr="000E484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</w:tc>
      </w:tr>
      <w:tr w:rsidR="00F72A7D" w:rsidRPr="000E4849" w:rsidTr="00D77C73">
        <w:tc>
          <w:tcPr>
            <w:tcW w:w="3085" w:type="dxa"/>
          </w:tcPr>
          <w:p w:rsidR="00F72A7D" w:rsidRPr="000E4849" w:rsidRDefault="00F72A7D">
            <w:pPr>
              <w:jc w:val="both"/>
              <w:rPr>
                <w:sz w:val="22"/>
                <w:szCs w:val="22"/>
              </w:rPr>
            </w:pPr>
            <w:r w:rsidRPr="000E4849">
              <w:rPr>
                <w:sz w:val="22"/>
                <w:szCs w:val="22"/>
              </w:rPr>
              <w:t>Итого</w:t>
            </w:r>
          </w:p>
        </w:tc>
        <w:tc>
          <w:tcPr>
            <w:tcW w:w="1418" w:type="dxa"/>
          </w:tcPr>
          <w:p w:rsidR="00F72A7D" w:rsidRPr="000E4849" w:rsidRDefault="00116288" w:rsidP="00C031BB">
            <w:pPr>
              <w:jc w:val="center"/>
              <w:rPr>
                <w:sz w:val="22"/>
                <w:szCs w:val="22"/>
              </w:rPr>
            </w:pPr>
            <w:r w:rsidRPr="000E4849">
              <w:rPr>
                <w:sz w:val="22"/>
                <w:szCs w:val="22"/>
              </w:rPr>
              <w:t xml:space="preserve">1 </w:t>
            </w:r>
            <w:r w:rsidR="00C031BB">
              <w:rPr>
                <w:sz w:val="22"/>
                <w:szCs w:val="22"/>
              </w:rPr>
              <w:t>609</w:t>
            </w:r>
            <w:r w:rsidRPr="000E4849">
              <w:rPr>
                <w:sz w:val="22"/>
                <w:szCs w:val="22"/>
              </w:rPr>
              <w:t xml:space="preserve"> </w:t>
            </w:r>
            <w:r w:rsidR="00C031BB">
              <w:rPr>
                <w:sz w:val="22"/>
                <w:szCs w:val="22"/>
              </w:rPr>
              <w:t>637</w:t>
            </w:r>
            <w:r w:rsidRPr="000E4849">
              <w:rPr>
                <w:sz w:val="22"/>
                <w:szCs w:val="22"/>
              </w:rPr>
              <w:t>,00</w:t>
            </w:r>
          </w:p>
        </w:tc>
        <w:tc>
          <w:tcPr>
            <w:tcW w:w="1377" w:type="dxa"/>
          </w:tcPr>
          <w:p w:rsidR="00F72A7D" w:rsidRPr="000E4849" w:rsidRDefault="001E1AAD" w:rsidP="00C031BB">
            <w:pPr>
              <w:jc w:val="center"/>
              <w:rPr>
                <w:sz w:val="22"/>
                <w:szCs w:val="22"/>
              </w:rPr>
            </w:pPr>
            <w:r w:rsidRPr="000E4849">
              <w:rPr>
                <w:sz w:val="22"/>
                <w:szCs w:val="22"/>
              </w:rPr>
              <w:t>1 </w:t>
            </w:r>
            <w:r w:rsidR="00E74EB4">
              <w:rPr>
                <w:sz w:val="22"/>
                <w:szCs w:val="22"/>
              </w:rPr>
              <w:t>5</w:t>
            </w:r>
            <w:r w:rsidR="00C031BB">
              <w:rPr>
                <w:sz w:val="22"/>
                <w:szCs w:val="22"/>
              </w:rPr>
              <w:t>88</w:t>
            </w:r>
            <w:r w:rsidRPr="000E4849">
              <w:rPr>
                <w:sz w:val="22"/>
                <w:szCs w:val="22"/>
              </w:rPr>
              <w:t> </w:t>
            </w:r>
            <w:r w:rsidR="00E74EB4">
              <w:rPr>
                <w:sz w:val="22"/>
                <w:szCs w:val="22"/>
              </w:rPr>
              <w:t>5</w:t>
            </w:r>
            <w:r w:rsidR="00C031BB">
              <w:rPr>
                <w:sz w:val="22"/>
                <w:szCs w:val="22"/>
              </w:rPr>
              <w:t>64</w:t>
            </w:r>
            <w:r w:rsidRPr="000E4849">
              <w:rPr>
                <w:sz w:val="22"/>
                <w:szCs w:val="22"/>
              </w:rPr>
              <w:t>,</w:t>
            </w:r>
            <w:r w:rsidR="00E74EB4">
              <w:rPr>
                <w:sz w:val="22"/>
                <w:szCs w:val="22"/>
              </w:rPr>
              <w:t>00</w:t>
            </w:r>
          </w:p>
        </w:tc>
        <w:tc>
          <w:tcPr>
            <w:tcW w:w="1418" w:type="dxa"/>
          </w:tcPr>
          <w:p w:rsidR="00F72A7D" w:rsidRPr="000E4849" w:rsidRDefault="00F72A7D" w:rsidP="00D0666A">
            <w:pPr>
              <w:jc w:val="center"/>
              <w:rPr>
                <w:sz w:val="22"/>
                <w:szCs w:val="22"/>
              </w:rPr>
            </w:pPr>
            <w:r w:rsidRPr="000E4849">
              <w:rPr>
                <w:sz w:val="22"/>
                <w:szCs w:val="22"/>
              </w:rPr>
              <w:t>1</w:t>
            </w:r>
            <w:r w:rsidR="001E1AAD" w:rsidRPr="000E4849">
              <w:rPr>
                <w:sz w:val="22"/>
                <w:szCs w:val="22"/>
              </w:rPr>
              <w:t> </w:t>
            </w:r>
            <w:r w:rsidR="00D0666A">
              <w:rPr>
                <w:sz w:val="22"/>
                <w:szCs w:val="22"/>
              </w:rPr>
              <w:t>44</w:t>
            </w:r>
            <w:r w:rsidR="00E74EB4">
              <w:rPr>
                <w:sz w:val="22"/>
                <w:szCs w:val="22"/>
              </w:rPr>
              <w:t>9</w:t>
            </w:r>
            <w:r w:rsidR="001E1AAD" w:rsidRPr="000E4849">
              <w:rPr>
                <w:sz w:val="22"/>
                <w:szCs w:val="22"/>
              </w:rPr>
              <w:t> </w:t>
            </w:r>
            <w:r w:rsidR="00D0666A">
              <w:rPr>
                <w:sz w:val="22"/>
                <w:szCs w:val="22"/>
              </w:rPr>
              <w:t>918</w:t>
            </w:r>
            <w:r w:rsidR="001E1AAD" w:rsidRPr="000E4849">
              <w:rPr>
                <w:sz w:val="22"/>
                <w:szCs w:val="22"/>
              </w:rPr>
              <w:t>,00</w:t>
            </w:r>
          </w:p>
        </w:tc>
        <w:tc>
          <w:tcPr>
            <w:tcW w:w="1134" w:type="dxa"/>
          </w:tcPr>
          <w:p w:rsidR="00F72A7D" w:rsidRPr="000E4849" w:rsidRDefault="00F72A7D" w:rsidP="00835776">
            <w:pPr>
              <w:jc w:val="center"/>
              <w:rPr>
                <w:sz w:val="22"/>
                <w:szCs w:val="22"/>
              </w:rPr>
            </w:pPr>
            <w:r w:rsidRPr="000E4849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F72A7D" w:rsidRPr="000E4849" w:rsidRDefault="00F72A7D" w:rsidP="00835776">
            <w:pPr>
              <w:jc w:val="center"/>
              <w:rPr>
                <w:sz w:val="22"/>
                <w:szCs w:val="22"/>
              </w:rPr>
            </w:pPr>
            <w:r w:rsidRPr="000E4849">
              <w:rPr>
                <w:sz w:val="22"/>
                <w:szCs w:val="22"/>
              </w:rPr>
              <w:t>100</w:t>
            </w:r>
          </w:p>
        </w:tc>
      </w:tr>
    </w:tbl>
    <w:p w:rsidR="0037366F" w:rsidRDefault="0037366F">
      <w:pPr>
        <w:jc w:val="both"/>
        <w:rPr>
          <w:b/>
        </w:rPr>
      </w:pPr>
    </w:p>
    <w:p w:rsidR="00D944A9" w:rsidRPr="00B50D7E" w:rsidRDefault="00F7233B" w:rsidP="00023032">
      <w:pPr>
        <w:ind w:firstLine="708"/>
        <w:jc w:val="both"/>
      </w:pPr>
      <w:r>
        <w:rPr>
          <w:b/>
        </w:rPr>
        <w:t>Налог на доходы физических лиц</w:t>
      </w:r>
      <w:r>
        <w:t xml:space="preserve"> в местный бюджет</w:t>
      </w:r>
      <w:r w:rsidR="00E36A8D">
        <w:t xml:space="preserve"> </w:t>
      </w:r>
      <w:r w:rsidR="00DF69C8">
        <w:t>планируется</w:t>
      </w:r>
      <w:r w:rsidR="008B4157">
        <w:t xml:space="preserve"> в объеме</w:t>
      </w:r>
      <w:r w:rsidR="00DF69C8">
        <w:t xml:space="preserve"> 914</w:t>
      </w:r>
      <w:r w:rsidR="00577082">
        <w:t> </w:t>
      </w:r>
      <w:r w:rsidR="00DF69C8">
        <w:t>1</w:t>
      </w:r>
      <w:r w:rsidR="00023032">
        <w:t>0</w:t>
      </w:r>
      <w:r w:rsidR="00DF69C8">
        <w:t>4</w:t>
      </w:r>
      <w:r w:rsidR="00577082">
        <w:t>,00</w:t>
      </w:r>
      <w:r>
        <w:t xml:space="preserve"> тыс.</w:t>
      </w:r>
      <w:r w:rsidR="008B4157">
        <w:t xml:space="preserve"> </w:t>
      </w:r>
      <w:r>
        <w:t>рублей и является формирующим в с</w:t>
      </w:r>
      <w:r w:rsidR="00E43986">
        <w:t>труктуре налоговых доходов (</w:t>
      </w:r>
      <w:r w:rsidR="00023032">
        <w:t>6</w:t>
      </w:r>
      <w:r w:rsidR="00DF69C8">
        <w:t>3</w:t>
      </w:r>
      <w:r w:rsidR="00577082">
        <w:t>,</w:t>
      </w:r>
      <w:r w:rsidR="00DF69C8">
        <w:t>0</w:t>
      </w:r>
      <w:r>
        <w:t xml:space="preserve">%), </w:t>
      </w:r>
      <w:r w:rsidR="0089536F">
        <w:t xml:space="preserve">а </w:t>
      </w:r>
      <w:r>
        <w:t xml:space="preserve">в структуре собственных доходов </w:t>
      </w:r>
      <w:r w:rsidR="00E36A8D">
        <w:t xml:space="preserve">занимает </w:t>
      </w:r>
      <w:r w:rsidR="00DF69C8">
        <w:t>47</w:t>
      </w:r>
      <w:r w:rsidR="00577082">
        <w:t>,</w:t>
      </w:r>
      <w:r w:rsidR="00DF69C8">
        <w:t>1</w:t>
      </w:r>
      <w:r>
        <w:t xml:space="preserve">%. По сравнению с </w:t>
      </w:r>
      <w:r w:rsidR="00C31A88">
        <w:t>первоначальными назначениями</w:t>
      </w:r>
      <w:r>
        <w:t xml:space="preserve"> на 20</w:t>
      </w:r>
      <w:r w:rsidR="00577082">
        <w:t>1</w:t>
      </w:r>
      <w:r w:rsidR="00DF69C8">
        <w:t>3</w:t>
      </w:r>
      <w:r>
        <w:t xml:space="preserve"> год</w:t>
      </w:r>
      <w:r w:rsidR="00E36A8D">
        <w:t xml:space="preserve"> </w:t>
      </w:r>
      <w:r w:rsidR="00B50D7E">
        <w:t>снижение поступлений налога</w:t>
      </w:r>
      <w:r w:rsidRPr="00B50D7E">
        <w:t xml:space="preserve"> составляет </w:t>
      </w:r>
      <w:r w:rsidR="00B50D7E">
        <w:t>186</w:t>
      </w:r>
      <w:r w:rsidR="00577082" w:rsidRPr="00B50D7E">
        <w:t> </w:t>
      </w:r>
      <w:r w:rsidR="00B50D7E">
        <w:t>801</w:t>
      </w:r>
      <w:r w:rsidR="00577082" w:rsidRPr="00B50D7E">
        <w:t>,00</w:t>
      </w:r>
      <w:r w:rsidRPr="00B50D7E">
        <w:t xml:space="preserve"> тыс. рублей </w:t>
      </w:r>
      <w:r w:rsidR="00B50D7E">
        <w:t>или</w:t>
      </w:r>
      <w:r w:rsidR="00E43986" w:rsidRPr="00B50D7E">
        <w:t xml:space="preserve"> на </w:t>
      </w:r>
      <w:r w:rsidR="00B50D7E">
        <w:t>1</w:t>
      </w:r>
      <w:r w:rsidR="00023032" w:rsidRPr="00B50D7E">
        <w:t>6</w:t>
      </w:r>
      <w:r w:rsidR="00577082" w:rsidRPr="00B50D7E">
        <w:t>,</w:t>
      </w:r>
      <w:r w:rsidR="00B50D7E">
        <w:t>97</w:t>
      </w:r>
      <w:r w:rsidR="00E43986" w:rsidRPr="00B50D7E">
        <w:t>%, а к ожи</w:t>
      </w:r>
      <w:r w:rsidR="00D944A9" w:rsidRPr="00B50D7E">
        <w:t>даемому поступлению 20</w:t>
      </w:r>
      <w:r w:rsidR="00577082" w:rsidRPr="00B50D7E">
        <w:t>1</w:t>
      </w:r>
      <w:r w:rsidR="00B50D7E">
        <w:t>3</w:t>
      </w:r>
      <w:r w:rsidR="00D944A9" w:rsidRPr="00B50D7E">
        <w:t xml:space="preserve"> год</w:t>
      </w:r>
      <w:r w:rsidR="00B50D7E">
        <w:t>а</w:t>
      </w:r>
      <w:r w:rsidR="0089536F" w:rsidRPr="00B50D7E">
        <w:t xml:space="preserve"> -</w:t>
      </w:r>
      <w:r w:rsidR="00737960">
        <w:t xml:space="preserve"> </w:t>
      </w:r>
      <w:r w:rsidR="00B50D7E">
        <w:t>12</w:t>
      </w:r>
      <w:r w:rsidR="0028133F" w:rsidRPr="00B50D7E">
        <w:t>9</w:t>
      </w:r>
      <w:r w:rsidR="00577082" w:rsidRPr="00B50D7E">
        <w:t> </w:t>
      </w:r>
      <w:r w:rsidR="00B50D7E">
        <w:t>80</w:t>
      </w:r>
      <w:r w:rsidR="00577082" w:rsidRPr="00B50D7E">
        <w:t>1,00</w:t>
      </w:r>
      <w:r w:rsidR="00DE4997" w:rsidRPr="00B50D7E">
        <w:t xml:space="preserve"> </w:t>
      </w:r>
      <w:r w:rsidR="00D445A7" w:rsidRPr="00B50D7E">
        <w:t>тыс. рублей</w:t>
      </w:r>
      <w:r w:rsidR="00D944A9" w:rsidRPr="00B50D7E">
        <w:t xml:space="preserve"> </w:t>
      </w:r>
      <w:r w:rsidR="00134DEB">
        <w:t xml:space="preserve">и </w:t>
      </w:r>
      <w:r w:rsidR="00B50D7E">
        <w:t>12</w:t>
      </w:r>
      <w:r w:rsidR="00577082" w:rsidRPr="00B50D7E">
        <w:t>,</w:t>
      </w:r>
      <w:r w:rsidR="00B50D7E">
        <w:t>43</w:t>
      </w:r>
      <w:r w:rsidR="00577082" w:rsidRPr="00B50D7E">
        <w:t>%</w:t>
      </w:r>
      <w:r w:rsidR="00134DEB">
        <w:t xml:space="preserve"> соответственно</w:t>
      </w:r>
      <w:r w:rsidR="00D944A9" w:rsidRPr="00B50D7E">
        <w:t>.</w:t>
      </w:r>
      <w:r w:rsidR="00D445A7" w:rsidRPr="00B50D7E">
        <w:t xml:space="preserve"> </w:t>
      </w:r>
    </w:p>
    <w:p w:rsidR="00F7233B" w:rsidRPr="00B50D7E" w:rsidRDefault="00D944A9" w:rsidP="00023032">
      <w:pPr>
        <w:ind w:firstLine="708"/>
        <w:jc w:val="both"/>
      </w:pPr>
      <w:r w:rsidRPr="00B50D7E">
        <w:t>Сумма налога на доходы физических лиц н</w:t>
      </w:r>
      <w:r w:rsidR="00181272" w:rsidRPr="00B50D7E">
        <w:t>а 201</w:t>
      </w:r>
      <w:r w:rsidR="00B50D7E">
        <w:t>4</w:t>
      </w:r>
      <w:r w:rsidR="00181272" w:rsidRPr="00B50D7E">
        <w:t xml:space="preserve"> </w:t>
      </w:r>
      <w:r w:rsidRPr="00B50D7E">
        <w:t xml:space="preserve">год планируется по нормативу отчислений от прогнозируемого фонда оплаты труда в размере </w:t>
      </w:r>
      <w:r w:rsidR="00B50D7E">
        <w:t xml:space="preserve">28,7493% (в 2013 году - </w:t>
      </w:r>
      <w:r w:rsidRPr="00B50D7E">
        <w:t>3</w:t>
      </w:r>
      <w:r w:rsidR="00BC410A" w:rsidRPr="00B50D7E">
        <w:t>5,0100</w:t>
      </w:r>
      <w:r w:rsidR="00B50D7E">
        <w:t>%)</w:t>
      </w:r>
      <w:r w:rsidR="00181272" w:rsidRPr="00B50D7E">
        <w:t>.</w:t>
      </w:r>
      <w:r w:rsidRPr="00B50D7E">
        <w:t xml:space="preserve"> </w:t>
      </w:r>
      <w:r w:rsidR="00F7233B" w:rsidRPr="00B50D7E">
        <w:t xml:space="preserve">Прогноз поступлений налога на доходы физических лиц определен исходя из прогнозируемого фонда оплаты труда </w:t>
      </w:r>
      <w:r w:rsidR="00577082" w:rsidRPr="00B50D7E">
        <w:t>на 201</w:t>
      </w:r>
      <w:r w:rsidR="004D2EA3">
        <w:t>4</w:t>
      </w:r>
      <w:r w:rsidR="00F7233B" w:rsidRPr="00B50D7E">
        <w:t xml:space="preserve"> год в размере </w:t>
      </w:r>
      <w:r w:rsidR="00C122F3" w:rsidRPr="00B50D7E">
        <w:t>2</w:t>
      </w:r>
      <w:r w:rsidR="00476E42">
        <w:t>1</w:t>
      </w:r>
      <w:r w:rsidR="00577082" w:rsidRPr="00B50D7E">
        <w:t> </w:t>
      </w:r>
      <w:r w:rsidR="00476E42">
        <w:t>344</w:t>
      </w:r>
      <w:r w:rsidR="00577082" w:rsidRPr="00B50D7E">
        <w:t>,</w:t>
      </w:r>
      <w:r w:rsidR="00476E42">
        <w:t>25</w:t>
      </w:r>
      <w:r w:rsidR="00E43986" w:rsidRPr="00B50D7E">
        <w:t xml:space="preserve"> млн. рублей, </w:t>
      </w:r>
      <w:r w:rsidR="00F7233B" w:rsidRPr="00B50D7E">
        <w:t xml:space="preserve">с ростом </w:t>
      </w:r>
      <w:r w:rsidR="00476E42">
        <w:t>9</w:t>
      </w:r>
      <w:r w:rsidR="00577082" w:rsidRPr="00B50D7E">
        <w:t>,</w:t>
      </w:r>
      <w:r w:rsidR="00476E42">
        <w:t>2</w:t>
      </w:r>
      <w:r w:rsidR="00C122F3" w:rsidRPr="00B50D7E">
        <w:t xml:space="preserve"> </w:t>
      </w:r>
      <w:r w:rsidR="00F7233B" w:rsidRPr="00B50D7E">
        <w:t>%</w:t>
      </w:r>
      <w:r w:rsidRPr="00B50D7E">
        <w:t xml:space="preserve"> к ожидаемой оценке 20</w:t>
      </w:r>
      <w:r w:rsidR="00577082" w:rsidRPr="00B50D7E">
        <w:t>1</w:t>
      </w:r>
      <w:r w:rsidR="00476E42">
        <w:t>3</w:t>
      </w:r>
      <w:r w:rsidR="00F7233B" w:rsidRPr="00B50D7E">
        <w:t xml:space="preserve"> года.</w:t>
      </w:r>
    </w:p>
    <w:p w:rsidR="00DD6F50" w:rsidRDefault="00DD6F50">
      <w:pPr>
        <w:jc w:val="both"/>
      </w:pPr>
    </w:p>
    <w:p w:rsidR="00F7233B" w:rsidRPr="00DD6F50" w:rsidRDefault="00D944A9" w:rsidP="00C238E4">
      <w:pPr>
        <w:jc w:val="center"/>
        <w:rPr>
          <w:b/>
          <w:u w:val="single"/>
        </w:rPr>
      </w:pPr>
      <w:r w:rsidRPr="00DD6F50">
        <w:rPr>
          <w:b/>
          <w:u w:val="single"/>
        </w:rPr>
        <w:t>Н</w:t>
      </w:r>
      <w:r w:rsidR="00F7233B" w:rsidRPr="00DD6F50">
        <w:rPr>
          <w:b/>
          <w:u w:val="single"/>
        </w:rPr>
        <w:t>еналоговые доходы</w:t>
      </w:r>
    </w:p>
    <w:p w:rsidR="004D61A1" w:rsidRDefault="004D61A1">
      <w:pPr>
        <w:jc w:val="both"/>
        <w:rPr>
          <w:u w:val="single"/>
        </w:rPr>
      </w:pPr>
    </w:p>
    <w:p w:rsidR="00F7233B" w:rsidRPr="002B0F43" w:rsidRDefault="005A13DB">
      <w:pPr>
        <w:jc w:val="both"/>
      </w:pPr>
      <w:r>
        <w:t xml:space="preserve">           В 201</w:t>
      </w:r>
      <w:r w:rsidR="00D6692B">
        <w:t>4</w:t>
      </w:r>
      <w:r w:rsidR="00F7233B">
        <w:t xml:space="preserve"> году </w:t>
      </w:r>
      <w:r>
        <w:t>плановые показатели</w:t>
      </w:r>
      <w:r w:rsidR="007D1F92">
        <w:t xml:space="preserve"> по неналоговым доходам планируются </w:t>
      </w:r>
      <w:r w:rsidR="00F7233B">
        <w:t>в сумме</w:t>
      </w:r>
      <w:r w:rsidR="007D1F92">
        <w:t xml:space="preserve"> </w:t>
      </w:r>
      <w:r w:rsidR="002B0F43">
        <w:t>489</w:t>
      </w:r>
      <w:r w:rsidR="0051519B" w:rsidRPr="002B0F43">
        <w:t> </w:t>
      </w:r>
      <w:r w:rsidR="002B0F43">
        <w:t>451</w:t>
      </w:r>
      <w:r w:rsidR="0051519B" w:rsidRPr="002B0F43">
        <w:t>,00</w:t>
      </w:r>
      <w:r w:rsidR="00F7233B" w:rsidRPr="002B0F43">
        <w:t xml:space="preserve"> тыс. рублей с</w:t>
      </w:r>
      <w:r w:rsidR="0028133F" w:rsidRPr="002B0F43">
        <w:t xml:space="preserve"> </w:t>
      </w:r>
      <w:r w:rsidR="00842C77">
        <w:t>ростом</w:t>
      </w:r>
      <w:r w:rsidR="00F7233B" w:rsidRPr="002B0F43">
        <w:t xml:space="preserve"> к уточненному плану </w:t>
      </w:r>
      <w:r w:rsidR="00C122F3" w:rsidRPr="002B0F43">
        <w:t>и к ожидаемому поступлению</w:t>
      </w:r>
      <w:r w:rsidR="00134DEB">
        <w:t xml:space="preserve"> 2013 года</w:t>
      </w:r>
      <w:r w:rsidR="00C122F3" w:rsidRPr="002B0F43">
        <w:t xml:space="preserve"> </w:t>
      </w:r>
      <w:r w:rsidR="00F7233B" w:rsidRPr="002B0F43">
        <w:t xml:space="preserve">на </w:t>
      </w:r>
      <w:r w:rsidR="00C122F3" w:rsidRPr="002B0F43">
        <w:t>6</w:t>
      </w:r>
      <w:r w:rsidR="00842C77">
        <w:t>5</w:t>
      </w:r>
      <w:r w:rsidR="0051519B" w:rsidRPr="002B0F43">
        <w:t xml:space="preserve"> </w:t>
      </w:r>
      <w:r w:rsidR="00842C77">
        <w:t>17</w:t>
      </w:r>
      <w:r w:rsidR="00C122F3" w:rsidRPr="002B0F43">
        <w:t>6</w:t>
      </w:r>
      <w:r w:rsidR="0051519B" w:rsidRPr="002B0F43">
        <w:t>,00</w:t>
      </w:r>
      <w:r w:rsidR="00F7233B" w:rsidRPr="002B0F43">
        <w:t xml:space="preserve"> тыс. рублей</w:t>
      </w:r>
      <w:r w:rsidR="004D61A1" w:rsidRPr="002B0F43">
        <w:t>.  Неналоговые доходы</w:t>
      </w:r>
      <w:r w:rsidR="00406795" w:rsidRPr="002B0F43">
        <w:t xml:space="preserve"> в собственных доходах </w:t>
      </w:r>
      <w:r w:rsidR="00134DEB">
        <w:t xml:space="preserve">по проекту решения </w:t>
      </w:r>
      <w:r w:rsidR="00406795" w:rsidRPr="002B0F43">
        <w:t>составят</w:t>
      </w:r>
      <w:r w:rsidR="004D61A1" w:rsidRPr="002B0F43">
        <w:t xml:space="preserve"> </w:t>
      </w:r>
      <w:r w:rsidR="002B0F43">
        <w:t>2</w:t>
      </w:r>
      <w:r w:rsidR="00C122F3" w:rsidRPr="002B0F43">
        <w:t>5</w:t>
      </w:r>
      <w:r w:rsidR="0051519B" w:rsidRPr="002B0F43">
        <w:t>,</w:t>
      </w:r>
      <w:r w:rsidR="002B0F43">
        <w:t>24%</w:t>
      </w:r>
      <w:r w:rsidR="004D61A1" w:rsidRPr="002B0F43">
        <w:t xml:space="preserve">, </w:t>
      </w:r>
      <w:r w:rsidR="007D1F92" w:rsidRPr="002B0F43">
        <w:t>в 20</w:t>
      </w:r>
      <w:r w:rsidR="0051519B" w:rsidRPr="002B0F43">
        <w:t>1</w:t>
      </w:r>
      <w:r w:rsidR="00D6692B" w:rsidRPr="002B0F43">
        <w:t>3</w:t>
      </w:r>
      <w:r w:rsidR="004D61A1" w:rsidRPr="002B0F43">
        <w:t xml:space="preserve"> году </w:t>
      </w:r>
      <w:r w:rsidR="00737960">
        <w:t xml:space="preserve">они </w:t>
      </w:r>
      <w:r w:rsidR="004D61A1" w:rsidRPr="002B0F43">
        <w:t xml:space="preserve">составляют </w:t>
      </w:r>
      <w:r w:rsidR="00C122F3" w:rsidRPr="002B0F43">
        <w:t>2</w:t>
      </w:r>
      <w:r w:rsidR="002B0F43">
        <w:t>1</w:t>
      </w:r>
      <w:r w:rsidR="0051519B" w:rsidRPr="002B0F43">
        <w:t>,</w:t>
      </w:r>
      <w:r w:rsidR="00C122F3" w:rsidRPr="002B0F43">
        <w:t>0</w:t>
      </w:r>
      <w:r w:rsidR="002B0F43">
        <w:t>8%</w:t>
      </w:r>
      <w:r w:rsidR="00DA47AF" w:rsidRPr="002B0F43">
        <w:t>.</w:t>
      </w:r>
    </w:p>
    <w:p w:rsidR="00F7233B" w:rsidRDefault="00CC3D6E">
      <w:pPr>
        <w:jc w:val="both"/>
      </w:pPr>
      <w:r>
        <w:t xml:space="preserve">          </w:t>
      </w:r>
      <w:r w:rsidR="00F7233B">
        <w:t xml:space="preserve">Поступления неналоговых доходов в разрезе по подгруппам характеризуются </w:t>
      </w:r>
      <w:r w:rsidR="00A76556">
        <w:t xml:space="preserve">в таблице </w:t>
      </w:r>
      <w:r w:rsidR="009E6B81">
        <w:t>7</w:t>
      </w:r>
      <w:r w:rsidR="00A76556">
        <w:t>.</w:t>
      </w:r>
    </w:p>
    <w:p w:rsidR="007C4FA9" w:rsidRDefault="007C4FA9" w:rsidP="00A76556">
      <w:pPr>
        <w:jc w:val="center"/>
        <w:rPr>
          <w:b/>
        </w:rPr>
      </w:pPr>
    </w:p>
    <w:p w:rsidR="00A76556" w:rsidRPr="00A76556" w:rsidRDefault="00A76556" w:rsidP="00A76556">
      <w:pPr>
        <w:jc w:val="center"/>
        <w:rPr>
          <w:b/>
        </w:rPr>
      </w:pPr>
      <w:r>
        <w:rPr>
          <w:b/>
        </w:rPr>
        <w:t xml:space="preserve">Таблица </w:t>
      </w:r>
      <w:r w:rsidR="009E6B81">
        <w:rPr>
          <w:b/>
        </w:rPr>
        <w:t>7</w:t>
      </w:r>
    </w:p>
    <w:p w:rsidR="00F7233B" w:rsidRPr="00A76556" w:rsidRDefault="00F7233B">
      <w:pPr>
        <w:jc w:val="both"/>
        <w:rPr>
          <w:sz w:val="20"/>
          <w:szCs w:val="20"/>
        </w:rPr>
      </w:pPr>
      <w:r w:rsidRPr="000E4849">
        <w:rPr>
          <w:sz w:val="22"/>
          <w:szCs w:val="22"/>
        </w:rPr>
        <w:t xml:space="preserve">                                                                                                 </w:t>
      </w:r>
      <w:r w:rsidR="0051519B" w:rsidRPr="000E4849">
        <w:rPr>
          <w:sz w:val="22"/>
          <w:szCs w:val="22"/>
        </w:rPr>
        <w:t xml:space="preserve">                               </w:t>
      </w:r>
      <w:r w:rsidRPr="000E4849">
        <w:rPr>
          <w:sz w:val="22"/>
          <w:szCs w:val="22"/>
        </w:rPr>
        <w:t xml:space="preserve">      </w:t>
      </w:r>
      <w:r w:rsidRPr="00A76556">
        <w:rPr>
          <w:sz w:val="20"/>
          <w:szCs w:val="20"/>
        </w:rPr>
        <w:t>тыс. рублей</w:t>
      </w:r>
    </w:p>
    <w:tbl>
      <w:tblPr>
        <w:tblW w:w="9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1440"/>
        <w:gridCol w:w="963"/>
        <w:gridCol w:w="1377"/>
        <w:gridCol w:w="900"/>
        <w:gridCol w:w="1415"/>
        <w:gridCol w:w="999"/>
      </w:tblGrid>
      <w:tr w:rsidR="00F7233B" w:rsidRPr="000E4849" w:rsidTr="00542E99">
        <w:tc>
          <w:tcPr>
            <w:tcW w:w="2660" w:type="dxa"/>
          </w:tcPr>
          <w:p w:rsidR="00F7233B" w:rsidRPr="000E4849" w:rsidRDefault="00F7233B">
            <w:pPr>
              <w:jc w:val="center"/>
              <w:rPr>
                <w:sz w:val="22"/>
                <w:szCs w:val="22"/>
              </w:rPr>
            </w:pPr>
            <w:r w:rsidRPr="000E4849">
              <w:rPr>
                <w:sz w:val="22"/>
                <w:szCs w:val="22"/>
              </w:rPr>
              <w:t>Подгруппа</w:t>
            </w:r>
          </w:p>
        </w:tc>
        <w:tc>
          <w:tcPr>
            <w:tcW w:w="1440" w:type="dxa"/>
          </w:tcPr>
          <w:p w:rsidR="00910204" w:rsidRDefault="007D1F92" w:rsidP="00737960">
            <w:pPr>
              <w:jc w:val="center"/>
              <w:rPr>
                <w:sz w:val="22"/>
                <w:szCs w:val="22"/>
              </w:rPr>
            </w:pPr>
            <w:r w:rsidRPr="000E4849">
              <w:rPr>
                <w:sz w:val="22"/>
                <w:szCs w:val="22"/>
              </w:rPr>
              <w:t>Уточненный план на 20</w:t>
            </w:r>
            <w:r w:rsidR="0051519B" w:rsidRPr="000E4849">
              <w:rPr>
                <w:sz w:val="22"/>
                <w:szCs w:val="22"/>
              </w:rPr>
              <w:t>1</w:t>
            </w:r>
            <w:r w:rsidR="00D6692B">
              <w:rPr>
                <w:sz w:val="22"/>
                <w:szCs w:val="22"/>
              </w:rPr>
              <w:t>3</w:t>
            </w:r>
            <w:r w:rsidR="00F7233B" w:rsidRPr="000E4849">
              <w:rPr>
                <w:sz w:val="22"/>
                <w:szCs w:val="22"/>
              </w:rPr>
              <w:t xml:space="preserve"> год, решение Думы</w:t>
            </w:r>
          </w:p>
          <w:p w:rsidR="00F7233B" w:rsidRPr="000E4849" w:rsidRDefault="00F7233B" w:rsidP="00737960">
            <w:pPr>
              <w:jc w:val="center"/>
              <w:rPr>
                <w:sz w:val="22"/>
                <w:szCs w:val="22"/>
              </w:rPr>
            </w:pPr>
            <w:r w:rsidRPr="000E4849">
              <w:rPr>
                <w:sz w:val="22"/>
                <w:szCs w:val="22"/>
              </w:rPr>
              <w:t>№</w:t>
            </w:r>
            <w:r w:rsidR="00B05F63">
              <w:rPr>
                <w:sz w:val="22"/>
                <w:szCs w:val="22"/>
              </w:rPr>
              <w:t>2</w:t>
            </w:r>
            <w:r w:rsidR="00D6692B">
              <w:rPr>
                <w:sz w:val="22"/>
                <w:szCs w:val="22"/>
              </w:rPr>
              <w:t>54</w:t>
            </w:r>
            <w:r w:rsidR="0051519B" w:rsidRPr="000E4849">
              <w:rPr>
                <w:sz w:val="22"/>
                <w:szCs w:val="22"/>
              </w:rPr>
              <w:t>-НПА от</w:t>
            </w:r>
            <w:r w:rsidR="00D6692B">
              <w:rPr>
                <w:sz w:val="22"/>
                <w:szCs w:val="22"/>
              </w:rPr>
              <w:t>30</w:t>
            </w:r>
            <w:r w:rsidR="007D1F92" w:rsidRPr="000E4849">
              <w:rPr>
                <w:sz w:val="22"/>
                <w:szCs w:val="22"/>
              </w:rPr>
              <w:t>.</w:t>
            </w:r>
            <w:r w:rsidR="00D6692B">
              <w:rPr>
                <w:sz w:val="22"/>
                <w:szCs w:val="22"/>
              </w:rPr>
              <w:t>1</w:t>
            </w:r>
            <w:r w:rsidR="007D1F92" w:rsidRPr="000E4849">
              <w:rPr>
                <w:sz w:val="22"/>
                <w:szCs w:val="22"/>
              </w:rPr>
              <w:t>0.</w:t>
            </w:r>
            <w:r w:rsidR="0051519B" w:rsidRPr="000E4849">
              <w:rPr>
                <w:sz w:val="22"/>
                <w:szCs w:val="22"/>
              </w:rPr>
              <w:t>1</w:t>
            </w:r>
            <w:r w:rsidR="00D6692B">
              <w:rPr>
                <w:sz w:val="22"/>
                <w:szCs w:val="22"/>
              </w:rPr>
              <w:t>3</w:t>
            </w:r>
            <w:r w:rsidR="007D1F92" w:rsidRPr="000E4849">
              <w:rPr>
                <w:sz w:val="22"/>
                <w:szCs w:val="22"/>
              </w:rPr>
              <w:t>г</w:t>
            </w:r>
            <w:r w:rsidRPr="000E4849">
              <w:rPr>
                <w:sz w:val="22"/>
                <w:szCs w:val="22"/>
              </w:rPr>
              <w:t>.</w:t>
            </w:r>
          </w:p>
        </w:tc>
        <w:tc>
          <w:tcPr>
            <w:tcW w:w="963" w:type="dxa"/>
          </w:tcPr>
          <w:p w:rsidR="00F7233B" w:rsidRPr="000E4849" w:rsidRDefault="00F7233B">
            <w:pPr>
              <w:jc w:val="both"/>
              <w:rPr>
                <w:sz w:val="22"/>
                <w:szCs w:val="22"/>
              </w:rPr>
            </w:pPr>
            <w:r w:rsidRPr="000E4849">
              <w:rPr>
                <w:sz w:val="22"/>
                <w:szCs w:val="22"/>
              </w:rPr>
              <w:t>Уд. вес</w:t>
            </w:r>
          </w:p>
          <w:p w:rsidR="00910204" w:rsidRDefault="00F7233B" w:rsidP="0062321E">
            <w:pPr>
              <w:jc w:val="center"/>
              <w:rPr>
                <w:sz w:val="22"/>
                <w:szCs w:val="22"/>
              </w:rPr>
            </w:pPr>
            <w:r w:rsidRPr="000E4849">
              <w:rPr>
                <w:sz w:val="22"/>
                <w:szCs w:val="22"/>
              </w:rPr>
              <w:t xml:space="preserve">в </w:t>
            </w:r>
            <w:r w:rsidR="004220EC">
              <w:rPr>
                <w:sz w:val="22"/>
                <w:szCs w:val="22"/>
              </w:rPr>
              <w:t xml:space="preserve">ненало-говых </w:t>
            </w:r>
            <w:r w:rsidRPr="000E4849">
              <w:rPr>
                <w:sz w:val="22"/>
                <w:szCs w:val="22"/>
              </w:rPr>
              <w:t>до</w:t>
            </w:r>
            <w:r w:rsidR="00910204">
              <w:rPr>
                <w:sz w:val="22"/>
                <w:szCs w:val="22"/>
              </w:rPr>
              <w:t>-</w:t>
            </w:r>
            <w:r w:rsidRPr="000E4849">
              <w:rPr>
                <w:sz w:val="22"/>
                <w:szCs w:val="22"/>
              </w:rPr>
              <w:t>ходах 20</w:t>
            </w:r>
            <w:r w:rsidR="0051519B" w:rsidRPr="000E4849">
              <w:rPr>
                <w:sz w:val="22"/>
                <w:szCs w:val="22"/>
              </w:rPr>
              <w:t>1</w:t>
            </w:r>
            <w:r w:rsidR="00D6692B">
              <w:rPr>
                <w:sz w:val="22"/>
                <w:szCs w:val="22"/>
              </w:rPr>
              <w:t>3</w:t>
            </w:r>
            <w:r w:rsidRPr="000E4849">
              <w:rPr>
                <w:sz w:val="22"/>
                <w:szCs w:val="22"/>
              </w:rPr>
              <w:t>г</w:t>
            </w:r>
            <w:r w:rsidR="004220EC">
              <w:rPr>
                <w:sz w:val="22"/>
                <w:szCs w:val="22"/>
              </w:rPr>
              <w:t>.,</w:t>
            </w:r>
            <w:r w:rsidRPr="000E4849">
              <w:rPr>
                <w:sz w:val="22"/>
                <w:szCs w:val="22"/>
              </w:rPr>
              <w:t xml:space="preserve"> </w:t>
            </w:r>
          </w:p>
          <w:p w:rsidR="00F7233B" w:rsidRPr="000E4849" w:rsidRDefault="00F7233B" w:rsidP="0062321E">
            <w:pPr>
              <w:jc w:val="center"/>
              <w:rPr>
                <w:sz w:val="22"/>
                <w:szCs w:val="22"/>
              </w:rPr>
            </w:pPr>
            <w:r w:rsidRPr="000E4849">
              <w:rPr>
                <w:sz w:val="22"/>
                <w:szCs w:val="22"/>
              </w:rPr>
              <w:t>%</w:t>
            </w:r>
          </w:p>
        </w:tc>
        <w:tc>
          <w:tcPr>
            <w:tcW w:w="1377" w:type="dxa"/>
          </w:tcPr>
          <w:p w:rsidR="00F7233B" w:rsidRPr="000E4849" w:rsidRDefault="007D1F92" w:rsidP="00D6692B">
            <w:pPr>
              <w:jc w:val="center"/>
              <w:rPr>
                <w:sz w:val="22"/>
                <w:szCs w:val="22"/>
              </w:rPr>
            </w:pPr>
            <w:r w:rsidRPr="000E4849">
              <w:rPr>
                <w:sz w:val="22"/>
                <w:szCs w:val="22"/>
              </w:rPr>
              <w:t xml:space="preserve">Проект </w:t>
            </w:r>
            <w:r w:rsidR="00134DEB">
              <w:rPr>
                <w:sz w:val="22"/>
                <w:szCs w:val="22"/>
              </w:rPr>
              <w:t xml:space="preserve">бюджета </w:t>
            </w:r>
            <w:r w:rsidRPr="000E4849">
              <w:rPr>
                <w:sz w:val="22"/>
                <w:szCs w:val="22"/>
              </w:rPr>
              <w:t>на 201</w:t>
            </w:r>
            <w:r w:rsidR="00D6692B">
              <w:rPr>
                <w:sz w:val="22"/>
                <w:szCs w:val="22"/>
              </w:rPr>
              <w:t>4</w:t>
            </w:r>
            <w:r w:rsidR="00F7233B" w:rsidRPr="000E4849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900" w:type="dxa"/>
          </w:tcPr>
          <w:p w:rsidR="00F7233B" w:rsidRPr="000E4849" w:rsidRDefault="00F7233B" w:rsidP="00737960">
            <w:pPr>
              <w:jc w:val="center"/>
              <w:rPr>
                <w:sz w:val="22"/>
                <w:szCs w:val="22"/>
              </w:rPr>
            </w:pPr>
            <w:r w:rsidRPr="000E4849">
              <w:rPr>
                <w:sz w:val="22"/>
                <w:szCs w:val="22"/>
              </w:rPr>
              <w:t xml:space="preserve">Уд.вес в </w:t>
            </w:r>
            <w:r w:rsidR="004220EC">
              <w:rPr>
                <w:sz w:val="22"/>
                <w:szCs w:val="22"/>
              </w:rPr>
              <w:t xml:space="preserve">неналоговых </w:t>
            </w:r>
            <w:r w:rsidRPr="000E4849">
              <w:rPr>
                <w:sz w:val="22"/>
                <w:szCs w:val="22"/>
              </w:rPr>
              <w:t>дохо</w:t>
            </w:r>
            <w:r w:rsidR="0062321E" w:rsidRPr="000E4849">
              <w:rPr>
                <w:sz w:val="22"/>
                <w:szCs w:val="22"/>
              </w:rPr>
              <w:t>-</w:t>
            </w:r>
            <w:r w:rsidRPr="000E4849">
              <w:rPr>
                <w:sz w:val="22"/>
                <w:szCs w:val="22"/>
              </w:rPr>
              <w:t>дах 20</w:t>
            </w:r>
            <w:r w:rsidR="0051519B" w:rsidRPr="000E4849">
              <w:rPr>
                <w:sz w:val="22"/>
                <w:szCs w:val="22"/>
              </w:rPr>
              <w:t>1</w:t>
            </w:r>
            <w:r w:rsidR="00D6692B">
              <w:rPr>
                <w:sz w:val="22"/>
                <w:szCs w:val="22"/>
              </w:rPr>
              <w:t>4</w:t>
            </w:r>
            <w:r w:rsidRPr="000E4849">
              <w:rPr>
                <w:sz w:val="22"/>
                <w:szCs w:val="22"/>
              </w:rPr>
              <w:t>г.</w:t>
            </w:r>
            <w:r w:rsidR="00737960">
              <w:rPr>
                <w:sz w:val="22"/>
                <w:szCs w:val="22"/>
              </w:rPr>
              <w:t xml:space="preserve">, </w:t>
            </w:r>
            <w:r w:rsidRPr="000E4849">
              <w:rPr>
                <w:sz w:val="22"/>
                <w:szCs w:val="22"/>
              </w:rPr>
              <w:t>%</w:t>
            </w:r>
          </w:p>
        </w:tc>
        <w:tc>
          <w:tcPr>
            <w:tcW w:w="1415" w:type="dxa"/>
          </w:tcPr>
          <w:p w:rsidR="00F7233B" w:rsidRPr="000E4849" w:rsidRDefault="00F7233B">
            <w:pPr>
              <w:jc w:val="both"/>
              <w:rPr>
                <w:sz w:val="22"/>
                <w:szCs w:val="22"/>
              </w:rPr>
            </w:pPr>
            <w:r w:rsidRPr="000E4849">
              <w:rPr>
                <w:sz w:val="22"/>
                <w:szCs w:val="22"/>
              </w:rPr>
              <w:t>Откло</w:t>
            </w:r>
            <w:r w:rsidR="0062321E" w:rsidRPr="000E4849">
              <w:rPr>
                <w:sz w:val="22"/>
                <w:szCs w:val="22"/>
              </w:rPr>
              <w:t>-</w:t>
            </w:r>
            <w:r w:rsidRPr="000E4849">
              <w:rPr>
                <w:sz w:val="22"/>
                <w:szCs w:val="22"/>
              </w:rPr>
              <w:t xml:space="preserve">нение </w:t>
            </w:r>
          </w:p>
          <w:p w:rsidR="00F7233B" w:rsidRPr="000E4849" w:rsidRDefault="00F7233B">
            <w:pPr>
              <w:jc w:val="both"/>
              <w:rPr>
                <w:sz w:val="22"/>
                <w:szCs w:val="22"/>
              </w:rPr>
            </w:pPr>
            <w:r w:rsidRPr="000E4849">
              <w:rPr>
                <w:sz w:val="22"/>
                <w:szCs w:val="22"/>
              </w:rPr>
              <w:t>(+,-)</w:t>
            </w:r>
          </w:p>
          <w:p w:rsidR="00F7233B" w:rsidRPr="000E4849" w:rsidRDefault="00F7233B">
            <w:pPr>
              <w:jc w:val="both"/>
              <w:rPr>
                <w:sz w:val="22"/>
                <w:szCs w:val="22"/>
              </w:rPr>
            </w:pPr>
          </w:p>
          <w:p w:rsidR="00F7233B" w:rsidRPr="000E4849" w:rsidRDefault="00F7233B">
            <w:pPr>
              <w:jc w:val="both"/>
              <w:rPr>
                <w:sz w:val="22"/>
                <w:szCs w:val="22"/>
              </w:rPr>
            </w:pPr>
            <w:r w:rsidRPr="000E4849">
              <w:rPr>
                <w:sz w:val="22"/>
                <w:szCs w:val="22"/>
              </w:rPr>
              <w:t>стб.4-стб.2</w:t>
            </w:r>
          </w:p>
        </w:tc>
        <w:tc>
          <w:tcPr>
            <w:tcW w:w="999" w:type="dxa"/>
          </w:tcPr>
          <w:p w:rsidR="00F7233B" w:rsidRPr="000E4849" w:rsidRDefault="00F7233B" w:rsidP="00737960">
            <w:pPr>
              <w:jc w:val="both"/>
              <w:rPr>
                <w:sz w:val="22"/>
                <w:szCs w:val="22"/>
              </w:rPr>
            </w:pPr>
            <w:r w:rsidRPr="000E4849">
              <w:rPr>
                <w:sz w:val="22"/>
                <w:szCs w:val="22"/>
              </w:rPr>
              <w:t>Откло</w:t>
            </w:r>
            <w:r w:rsidR="0089536F">
              <w:rPr>
                <w:sz w:val="22"/>
                <w:szCs w:val="22"/>
              </w:rPr>
              <w:t>-</w:t>
            </w:r>
            <w:r w:rsidRPr="000E4849">
              <w:rPr>
                <w:sz w:val="22"/>
                <w:szCs w:val="22"/>
              </w:rPr>
              <w:t>нение (+,-)</w:t>
            </w:r>
            <w:r w:rsidR="00737960">
              <w:rPr>
                <w:sz w:val="22"/>
                <w:szCs w:val="22"/>
              </w:rPr>
              <w:t xml:space="preserve">, </w:t>
            </w:r>
            <w:r w:rsidRPr="000E4849">
              <w:rPr>
                <w:sz w:val="22"/>
                <w:szCs w:val="22"/>
              </w:rPr>
              <w:t>% стб.5-стб.3</w:t>
            </w:r>
          </w:p>
        </w:tc>
      </w:tr>
      <w:tr w:rsidR="00F7233B" w:rsidRPr="000E4849" w:rsidTr="00542E99">
        <w:tc>
          <w:tcPr>
            <w:tcW w:w="2660" w:type="dxa"/>
          </w:tcPr>
          <w:p w:rsidR="00F7233B" w:rsidRPr="000E4849" w:rsidRDefault="00F7233B">
            <w:pPr>
              <w:jc w:val="center"/>
              <w:rPr>
                <w:sz w:val="22"/>
                <w:szCs w:val="22"/>
              </w:rPr>
            </w:pPr>
            <w:r w:rsidRPr="000E4849">
              <w:rPr>
                <w:sz w:val="22"/>
                <w:szCs w:val="22"/>
              </w:rPr>
              <w:t>1</w:t>
            </w:r>
          </w:p>
        </w:tc>
        <w:tc>
          <w:tcPr>
            <w:tcW w:w="1440" w:type="dxa"/>
          </w:tcPr>
          <w:p w:rsidR="00F7233B" w:rsidRPr="000E4849" w:rsidRDefault="00F7233B">
            <w:pPr>
              <w:jc w:val="center"/>
              <w:rPr>
                <w:sz w:val="22"/>
                <w:szCs w:val="22"/>
              </w:rPr>
            </w:pPr>
            <w:r w:rsidRPr="000E4849">
              <w:rPr>
                <w:sz w:val="22"/>
                <w:szCs w:val="22"/>
              </w:rPr>
              <w:t>2</w:t>
            </w:r>
          </w:p>
        </w:tc>
        <w:tc>
          <w:tcPr>
            <w:tcW w:w="963" w:type="dxa"/>
          </w:tcPr>
          <w:p w:rsidR="00F7233B" w:rsidRPr="000E4849" w:rsidRDefault="00F7233B">
            <w:pPr>
              <w:jc w:val="center"/>
              <w:rPr>
                <w:sz w:val="22"/>
                <w:szCs w:val="22"/>
              </w:rPr>
            </w:pPr>
            <w:r w:rsidRPr="000E4849">
              <w:rPr>
                <w:sz w:val="22"/>
                <w:szCs w:val="22"/>
              </w:rPr>
              <w:t>3</w:t>
            </w:r>
          </w:p>
        </w:tc>
        <w:tc>
          <w:tcPr>
            <w:tcW w:w="1377" w:type="dxa"/>
          </w:tcPr>
          <w:p w:rsidR="00F7233B" w:rsidRPr="000E4849" w:rsidRDefault="00F7233B">
            <w:pPr>
              <w:jc w:val="center"/>
              <w:rPr>
                <w:sz w:val="22"/>
                <w:szCs w:val="22"/>
              </w:rPr>
            </w:pPr>
            <w:r w:rsidRPr="000E4849">
              <w:rPr>
                <w:sz w:val="22"/>
                <w:szCs w:val="22"/>
              </w:rPr>
              <w:t>4</w:t>
            </w:r>
          </w:p>
        </w:tc>
        <w:tc>
          <w:tcPr>
            <w:tcW w:w="900" w:type="dxa"/>
          </w:tcPr>
          <w:p w:rsidR="00F7233B" w:rsidRPr="000E4849" w:rsidRDefault="00F7233B">
            <w:pPr>
              <w:jc w:val="center"/>
              <w:rPr>
                <w:sz w:val="22"/>
                <w:szCs w:val="22"/>
              </w:rPr>
            </w:pPr>
            <w:r w:rsidRPr="000E4849">
              <w:rPr>
                <w:sz w:val="22"/>
                <w:szCs w:val="22"/>
              </w:rPr>
              <w:t>5</w:t>
            </w:r>
          </w:p>
        </w:tc>
        <w:tc>
          <w:tcPr>
            <w:tcW w:w="1415" w:type="dxa"/>
          </w:tcPr>
          <w:p w:rsidR="00F7233B" w:rsidRPr="000E4849" w:rsidRDefault="00F7233B">
            <w:pPr>
              <w:jc w:val="center"/>
              <w:rPr>
                <w:sz w:val="22"/>
                <w:szCs w:val="22"/>
              </w:rPr>
            </w:pPr>
            <w:r w:rsidRPr="000E4849">
              <w:rPr>
                <w:sz w:val="22"/>
                <w:szCs w:val="22"/>
              </w:rPr>
              <w:t>6</w:t>
            </w:r>
          </w:p>
        </w:tc>
        <w:tc>
          <w:tcPr>
            <w:tcW w:w="999" w:type="dxa"/>
          </w:tcPr>
          <w:p w:rsidR="00F7233B" w:rsidRPr="000E4849" w:rsidRDefault="00F7233B">
            <w:pPr>
              <w:jc w:val="center"/>
              <w:rPr>
                <w:sz w:val="22"/>
                <w:szCs w:val="22"/>
              </w:rPr>
            </w:pPr>
            <w:r w:rsidRPr="000E4849">
              <w:rPr>
                <w:sz w:val="22"/>
                <w:szCs w:val="22"/>
              </w:rPr>
              <w:t>7</w:t>
            </w:r>
          </w:p>
        </w:tc>
      </w:tr>
      <w:tr w:rsidR="00F7233B" w:rsidRPr="000E4849" w:rsidTr="00542E99">
        <w:tc>
          <w:tcPr>
            <w:tcW w:w="2660" w:type="dxa"/>
          </w:tcPr>
          <w:p w:rsidR="00F7233B" w:rsidRPr="000E4849" w:rsidRDefault="00F7233B" w:rsidP="0062321E">
            <w:pPr>
              <w:rPr>
                <w:b/>
                <w:sz w:val="22"/>
                <w:szCs w:val="22"/>
              </w:rPr>
            </w:pPr>
            <w:r w:rsidRPr="000E4849">
              <w:rPr>
                <w:b/>
                <w:sz w:val="22"/>
                <w:szCs w:val="22"/>
              </w:rPr>
              <w:lastRenderedPageBreak/>
              <w:t>Доходы от использования имущества, находящегося в государственной и  муниципальной собственности, в т.ч.</w:t>
            </w:r>
          </w:p>
        </w:tc>
        <w:tc>
          <w:tcPr>
            <w:tcW w:w="1440" w:type="dxa"/>
          </w:tcPr>
          <w:p w:rsidR="00F7233B" w:rsidRPr="000E4849" w:rsidRDefault="00F7233B" w:rsidP="009D732A">
            <w:pPr>
              <w:jc w:val="center"/>
              <w:rPr>
                <w:b/>
                <w:sz w:val="22"/>
                <w:szCs w:val="22"/>
              </w:rPr>
            </w:pPr>
          </w:p>
          <w:p w:rsidR="00F7233B" w:rsidRPr="000E4849" w:rsidRDefault="00F7233B" w:rsidP="009D732A">
            <w:pPr>
              <w:jc w:val="center"/>
              <w:rPr>
                <w:b/>
                <w:sz w:val="22"/>
                <w:szCs w:val="22"/>
              </w:rPr>
            </w:pPr>
          </w:p>
          <w:p w:rsidR="00F7233B" w:rsidRPr="000E4849" w:rsidRDefault="00F7233B" w:rsidP="009D732A">
            <w:pPr>
              <w:jc w:val="center"/>
              <w:rPr>
                <w:b/>
                <w:sz w:val="22"/>
                <w:szCs w:val="22"/>
              </w:rPr>
            </w:pPr>
          </w:p>
          <w:p w:rsidR="00F7233B" w:rsidRPr="000E4849" w:rsidRDefault="00F7233B" w:rsidP="009D732A">
            <w:pPr>
              <w:jc w:val="center"/>
              <w:rPr>
                <w:b/>
                <w:sz w:val="22"/>
                <w:szCs w:val="22"/>
              </w:rPr>
            </w:pPr>
          </w:p>
          <w:p w:rsidR="00F7233B" w:rsidRPr="000E4849" w:rsidRDefault="00F7233B" w:rsidP="009D732A">
            <w:pPr>
              <w:jc w:val="center"/>
              <w:rPr>
                <w:b/>
                <w:sz w:val="22"/>
                <w:szCs w:val="22"/>
              </w:rPr>
            </w:pPr>
          </w:p>
          <w:p w:rsidR="00F7233B" w:rsidRPr="000E4849" w:rsidRDefault="00F7233B" w:rsidP="009D732A">
            <w:pPr>
              <w:jc w:val="center"/>
              <w:rPr>
                <w:b/>
                <w:sz w:val="22"/>
                <w:szCs w:val="22"/>
              </w:rPr>
            </w:pPr>
          </w:p>
          <w:p w:rsidR="00F7233B" w:rsidRPr="000E4849" w:rsidRDefault="00154967" w:rsidP="0015496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334</w:t>
            </w:r>
            <w:r w:rsidR="0051519B" w:rsidRPr="000E4849"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</w:rPr>
              <w:t>849</w:t>
            </w:r>
            <w:r w:rsidR="0051519B" w:rsidRPr="000E4849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963" w:type="dxa"/>
          </w:tcPr>
          <w:p w:rsidR="00F7233B" w:rsidRPr="000E4849" w:rsidRDefault="00F7233B" w:rsidP="009D732A">
            <w:pPr>
              <w:jc w:val="center"/>
              <w:rPr>
                <w:b/>
                <w:sz w:val="22"/>
                <w:szCs w:val="22"/>
              </w:rPr>
            </w:pPr>
          </w:p>
          <w:p w:rsidR="00F7233B" w:rsidRPr="000E4849" w:rsidRDefault="00F7233B" w:rsidP="009D732A">
            <w:pPr>
              <w:jc w:val="center"/>
              <w:rPr>
                <w:b/>
                <w:sz w:val="22"/>
                <w:szCs w:val="22"/>
              </w:rPr>
            </w:pPr>
          </w:p>
          <w:p w:rsidR="00F7233B" w:rsidRPr="000E4849" w:rsidRDefault="00F7233B" w:rsidP="009D732A">
            <w:pPr>
              <w:jc w:val="center"/>
              <w:rPr>
                <w:b/>
                <w:sz w:val="22"/>
                <w:szCs w:val="22"/>
              </w:rPr>
            </w:pPr>
          </w:p>
          <w:p w:rsidR="00F7233B" w:rsidRPr="000E4849" w:rsidRDefault="00F7233B" w:rsidP="009D732A">
            <w:pPr>
              <w:jc w:val="center"/>
              <w:rPr>
                <w:b/>
                <w:sz w:val="22"/>
                <w:szCs w:val="22"/>
              </w:rPr>
            </w:pPr>
          </w:p>
          <w:p w:rsidR="00F7233B" w:rsidRPr="000E4849" w:rsidRDefault="00F7233B" w:rsidP="009D732A">
            <w:pPr>
              <w:jc w:val="center"/>
              <w:rPr>
                <w:b/>
                <w:sz w:val="22"/>
                <w:szCs w:val="22"/>
              </w:rPr>
            </w:pPr>
          </w:p>
          <w:p w:rsidR="00F7233B" w:rsidRPr="000E4849" w:rsidRDefault="00F7233B" w:rsidP="009D732A">
            <w:pPr>
              <w:jc w:val="center"/>
              <w:rPr>
                <w:b/>
                <w:sz w:val="22"/>
                <w:szCs w:val="22"/>
              </w:rPr>
            </w:pPr>
          </w:p>
          <w:p w:rsidR="00F7233B" w:rsidRPr="000E4849" w:rsidRDefault="003231A2" w:rsidP="003231A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78</w:t>
            </w:r>
            <w:r w:rsidR="00024245" w:rsidRPr="000E4849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92</w:t>
            </w:r>
          </w:p>
        </w:tc>
        <w:tc>
          <w:tcPr>
            <w:tcW w:w="1377" w:type="dxa"/>
          </w:tcPr>
          <w:p w:rsidR="00F7233B" w:rsidRPr="000E4849" w:rsidRDefault="00F7233B" w:rsidP="009D732A">
            <w:pPr>
              <w:jc w:val="center"/>
              <w:rPr>
                <w:b/>
                <w:sz w:val="22"/>
                <w:szCs w:val="22"/>
              </w:rPr>
            </w:pPr>
          </w:p>
          <w:p w:rsidR="00F7233B" w:rsidRPr="000E4849" w:rsidRDefault="00F7233B" w:rsidP="009D732A">
            <w:pPr>
              <w:jc w:val="center"/>
              <w:rPr>
                <w:b/>
                <w:sz w:val="22"/>
                <w:szCs w:val="22"/>
              </w:rPr>
            </w:pPr>
          </w:p>
          <w:p w:rsidR="00F7233B" w:rsidRPr="000E4849" w:rsidRDefault="00F7233B" w:rsidP="009D732A">
            <w:pPr>
              <w:jc w:val="center"/>
              <w:rPr>
                <w:b/>
                <w:sz w:val="22"/>
                <w:szCs w:val="22"/>
              </w:rPr>
            </w:pPr>
          </w:p>
          <w:p w:rsidR="00F7233B" w:rsidRPr="000E4849" w:rsidRDefault="00F7233B" w:rsidP="009D732A">
            <w:pPr>
              <w:jc w:val="center"/>
              <w:rPr>
                <w:b/>
                <w:sz w:val="22"/>
                <w:szCs w:val="22"/>
              </w:rPr>
            </w:pPr>
          </w:p>
          <w:p w:rsidR="00F7233B" w:rsidRPr="000E4849" w:rsidRDefault="00F7233B" w:rsidP="009D732A">
            <w:pPr>
              <w:jc w:val="center"/>
              <w:rPr>
                <w:b/>
                <w:sz w:val="22"/>
                <w:szCs w:val="22"/>
              </w:rPr>
            </w:pPr>
          </w:p>
          <w:p w:rsidR="009D732A" w:rsidRPr="000E4849" w:rsidRDefault="009D732A" w:rsidP="009D732A">
            <w:pPr>
              <w:jc w:val="center"/>
              <w:rPr>
                <w:b/>
                <w:sz w:val="22"/>
                <w:szCs w:val="22"/>
              </w:rPr>
            </w:pPr>
          </w:p>
          <w:p w:rsidR="00F7233B" w:rsidRPr="000E4849" w:rsidRDefault="00154967" w:rsidP="0015496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410</w:t>
            </w:r>
            <w:r w:rsidR="00EB0B0D" w:rsidRPr="000E4849"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</w:rPr>
              <w:t>393</w:t>
            </w:r>
            <w:r w:rsidR="00EB0B0D" w:rsidRPr="000E4849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900" w:type="dxa"/>
          </w:tcPr>
          <w:p w:rsidR="00F7233B" w:rsidRPr="000E4849" w:rsidRDefault="00F7233B" w:rsidP="009D732A">
            <w:pPr>
              <w:jc w:val="center"/>
              <w:rPr>
                <w:b/>
                <w:sz w:val="22"/>
                <w:szCs w:val="22"/>
              </w:rPr>
            </w:pPr>
          </w:p>
          <w:p w:rsidR="00F7233B" w:rsidRPr="000E4849" w:rsidRDefault="00F7233B" w:rsidP="009D732A">
            <w:pPr>
              <w:jc w:val="center"/>
              <w:rPr>
                <w:b/>
                <w:sz w:val="22"/>
                <w:szCs w:val="22"/>
              </w:rPr>
            </w:pPr>
          </w:p>
          <w:p w:rsidR="00F7233B" w:rsidRPr="000E4849" w:rsidRDefault="00F7233B" w:rsidP="009D732A">
            <w:pPr>
              <w:jc w:val="center"/>
              <w:rPr>
                <w:b/>
                <w:sz w:val="22"/>
                <w:szCs w:val="22"/>
              </w:rPr>
            </w:pPr>
          </w:p>
          <w:p w:rsidR="00F7233B" w:rsidRPr="000E4849" w:rsidRDefault="00F7233B" w:rsidP="009D732A">
            <w:pPr>
              <w:jc w:val="center"/>
              <w:rPr>
                <w:b/>
                <w:sz w:val="22"/>
                <w:szCs w:val="22"/>
              </w:rPr>
            </w:pPr>
          </w:p>
          <w:p w:rsidR="00F7233B" w:rsidRPr="000E4849" w:rsidRDefault="00F7233B" w:rsidP="009D732A">
            <w:pPr>
              <w:jc w:val="center"/>
              <w:rPr>
                <w:b/>
                <w:sz w:val="22"/>
                <w:szCs w:val="22"/>
              </w:rPr>
            </w:pPr>
          </w:p>
          <w:p w:rsidR="00F7233B" w:rsidRPr="000E4849" w:rsidRDefault="00F7233B" w:rsidP="009D732A">
            <w:pPr>
              <w:jc w:val="center"/>
              <w:rPr>
                <w:b/>
                <w:sz w:val="22"/>
                <w:szCs w:val="22"/>
              </w:rPr>
            </w:pPr>
          </w:p>
          <w:p w:rsidR="00F7233B" w:rsidRPr="000E4849" w:rsidRDefault="003231A2" w:rsidP="003231A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83</w:t>
            </w:r>
            <w:r w:rsidR="00EB0B0D" w:rsidRPr="000E4849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8</w:t>
            </w:r>
            <w:r w:rsidR="00634931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415" w:type="dxa"/>
          </w:tcPr>
          <w:p w:rsidR="00F7233B" w:rsidRPr="000E4849" w:rsidRDefault="00F7233B" w:rsidP="009D732A">
            <w:pPr>
              <w:jc w:val="center"/>
              <w:rPr>
                <w:b/>
                <w:sz w:val="22"/>
                <w:szCs w:val="22"/>
              </w:rPr>
            </w:pPr>
          </w:p>
          <w:p w:rsidR="00F7233B" w:rsidRPr="000E4849" w:rsidRDefault="00F7233B" w:rsidP="009D732A">
            <w:pPr>
              <w:jc w:val="center"/>
              <w:rPr>
                <w:b/>
                <w:sz w:val="22"/>
                <w:szCs w:val="22"/>
              </w:rPr>
            </w:pPr>
          </w:p>
          <w:p w:rsidR="00F7233B" w:rsidRPr="000E4849" w:rsidRDefault="00F7233B" w:rsidP="009D732A">
            <w:pPr>
              <w:jc w:val="center"/>
              <w:rPr>
                <w:b/>
                <w:sz w:val="22"/>
                <w:szCs w:val="22"/>
              </w:rPr>
            </w:pPr>
          </w:p>
          <w:p w:rsidR="00F7233B" w:rsidRPr="000E4849" w:rsidRDefault="00F7233B" w:rsidP="009D732A">
            <w:pPr>
              <w:jc w:val="center"/>
              <w:rPr>
                <w:b/>
                <w:sz w:val="22"/>
                <w:szCs w:val="22"/>
              </w:rPr>
            </w:pPr>
          </w:p>
          <w:p w:rsidR="00F7233B" w:rsidRPr="000E4849" w:rsidRDefault="00F7233B" w:rsidP="009D732A">
            <w:pPr>
              <w:jc w:val="center"/>
              <w:rPr>
                <w:b/>
                <w:sz w:val="22"/>
                <w:szCs w:val="22"/>
              </w:rPr>
            </w:pPr>
          </w:p>
          <w:p w:rsidR="00F7233B" w:rsidRPr="000E4849" w:rsidRDefault="00F7233B" w:rsidP="009D732A">
            <w:pPr>
              <w:jc w:val="center"/>
              <w:rPr>
                <w:b/>
                <w:sz w:val="22"/>
                <w:szCs w:val="22"/>
              </w:rPr>
            </w:pPr>
          </w:p>
          <w:p w:rsidR="00F7233B" w:rsidRPr="000E4849" w:rsidRDefault="00542E99" w:rsidP="00C446C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</w:t>
            </w:r>
            <w:r w:rsidR="00C446CB">
              <w:rPr>
                <w:b/>
                <w:sz w:val="22"/>
                <w:szCs w:val="22"/>
              </w:rPr>
              <w:t>75 544</w:t>
            </w:r>
            <w:r w:rsidR="003D42D5" w:rsidRPr="000E4849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999" w:type="dxa"/>
          </w:tcPr>
          <w:p w:rsidR="00F7233B" w:rsidRPr="000E4849" w:rsidRDefault="00F7233B" w:rsidP="009D732A">
            <w:pPr>
              <w:jc w:val="center"/>
              <w:rPr>
                <w:b/>
                <w:sz w:val="22"/>
                <w:szCs w:val="22"/>
              </w:rPr>
            </w:pPr>
          </w:p>
          <w:p w:rsidR="00F7233B" w:rsidRPr="000E4849" w:rsidRDefault="00F7233B" w:rsidP="009D732A">
            <w:pPr>
              <w:jc w:val="center"/>
              <w:rPr>
                <w:b/>
                <w:sz w:val="22"/>
                <w:szCs w:val="22"/>
              </w:rPr>
            </w:pPr>
          </w:p>
          <w:p w:rsidR="00F7233B" w:rsidRPr="000E4849" w:rsidRDefault="00F7233B" w:rsidP="009D732A">
            <w:pPr>
              <w:jc w:val="center"/>
              <w:rPr>
                <w:b/>
                <w:sz w:val="22"/>
                <w:szCs w:val="22"/>
              </w:rPr>
            </w:pPr>
          </w:p>
          <w:p w:rsidR="00F7233B" w:rsidRPr="000E4849" w:rsidRDefault="00F7233B" w:rsidP="009D732A">
            <w:pPr>
              <w:jc w:val="center"/>
              <w:rPr>
                <w:b/>
                <w:sz w:val="22"/>
                <w:szCs w:val="22"/>
              </w:rPr>
            </w:pPr>
          </w:p>
          <w:p w:rsidR="00F7233B" w:rsidRPr="000E4849" w:rsidRDefault="00F7233B" w:rsidP="009D732A">
            <w:pPr>
              <w:jc w:val="center"/>
              <w:rPr>
                <w:b/>
                <w:sz w:val="22"/>
                <w:szCs w:val="22"/>
              </w:rPr>
            </w:pPr>
          </w:p>
          <w:p w:rsidR="00F7233B" w:rsidRPr="000E4849" w:rsidRDefault="00F7233B" w:rsidP="009D732A">
            <w:pPr>
              <w:jc w:val="center"/>
              <w:rPr>
                <w:b/>
                <w:sz w:val="22"/>
                <w:szCs w:val="22"/>
              </w:rPr>
            </w:pPr>
          </w:p>
          <w:p w:rsidR="00F7233B" w:rsidRPr="000E4849" w:rsidRDefault="00334461" w:rsidP="00C446CB">
            <w:pPr>
              <w:jc w:val="center"/>
              <w:rPr>
                <w:b/>
                <w:sz w:val="22"/>
                <w:szCs w:val="22"/>
              </w:rPr>
            </w:pPr>
            <w:r w:rsidRPr="000E4849">
              <w:rPr>
                <w:b/>
                <w:sz w:val="22"/>
                <w:szCs w:val="22"/>
              </w:rPr>
              <w:t>+</w:t>
            </w:r>
            <w:r w:rsidR="00C446CB">
              <w:rPr>
                <w:b/>
                <w:sz w:val="22"/>
                <w:szCs w:val="22"/>
              </w:rPr>
              <w:t>4</w:t>
            </w:r>
            <w:r w:rsidR="003D42D5" w:rsidRPr="000E4849">
              <w:rPr>
                <w:b/>
                <w:sz w:val="22"/>
                <w:szCs w:val="22"/>
              </w:rPr>
              <w:t>,</w:t>
            </w:r>
            <w:r w:rsidR="00C446CB">
              <w:rPr>
                <w:b/>
                <w:sz w:val="22"/>
                <w:szCs w:val="22"/>
              </w:rPr>
              <w:t>93</w:t>
            </w:r>
          </w:p>
        </w:tc>
      </w:tr>
      <w:tr w:rsidR="00F7233B" w:rsidRPr="000E4849" w:rsidTr="00542E99">
        <w:tc>
          <w:tcPr>
            <w:tcW w:w="2660" w:type="dxa"/>
          </w:tcPr>
          <w:p w:rsidR="00F7233B" w:rsidRPr="000E4849" w:rsidRDefault="00F7233B" w:rsidP="008F274C">
            <w:pPr>
              <w:rPr>
                <w:sz w:val="22"/>
                <w:szCs w:val="22"/>
              </w:rPr>
            </w:pPr>
            <w:r w:rsidRPr="000E4849">
              <w:rPr>
                <w:sz w:val="22"/>
                <w:szCs w:val="22"/>
              </w:rPr>
              <w:t>Доходы от арендной либо иной платы за передачу в возмездное пользование госуд</w:t>
            </w:r>
            <w:r w:rsidR="008F274C" w:rsidRPr="000E4849">
              <w:rPr>
                <w:sz w:val="22"/>
                <w:szCs w:val="22"/>
              </w:rPr>
              <w:t>арственного</w:t>
            </w:r>
            <w:r w:rsidRPr="000E4849">
              <w:rPr>
                <w:sz w:val="22"/>
                <w:szCs w:val="22"/>
              </w:rPr>
              <w:t xml:space="preserve"> и муниц</w:t>
            </w:r>
            <w:r w:rsidR="008F274C" w:rsidRPr="000E4849">
              <w:rPr>
                <w:sz w:val="22"/>
                <w:szCs w:val="22"/>
              </w:rPr>
              <w:t>ипального</w:t>
            </w:r>
            <w:r w:rsidRPr="000E4849">
              <w:rPr>
                <w:sz w:val="22"/>
                <w:szCs w:val="22"/>
              </w:rPr>
              <w:t xml:space="preserve"> имущества</w:t>
            </w:r>
          </w:p>
        </w:tc>
        <w:tc>
          <w:tcPr>
            <w:tcW w:w="1440" w:type="dxa"/>
          </w:tcPr>
          <w:p w:rsidR="00F7233B" w:rsidRPr="000E4849" w:rsidRDefault="00F7233B" w:rsidP="009D732A">
            <w:pPr>
              <w:jc w:val="center"/>
              <w:rPr>
                <w:sz w:val="22"/>
                <w:szCs w:val="22"/>
              </w:rPr>
            </w:pPr>
          </w:p>
          <w:p w:rsidR="00F7233B" w:rsidRPr="000E4849" w:rsidRDefault="00F7233B" w:rsidP="009D732A">
            <w:pPr>
              <w:jc w:val="center"/>
              <w:rPr>
                <w:sz w:val="22"/>
                <w:szCs w:val="22"/>
              </w:rPr>
            </w:pPr>
          </w:p>
          <w:p w:rsidR="00F7233B" w:rsidRPr="000E4849" w:rsidRDefault="00F7233B" w:rsidP="009D732A">
            <w:pPr>
              <w:jc w:val="center"/>
              <w:rPr>
                <w:sz w:val="22"/>
                <w:szCs w:val="22"/>
              </w:rPr>
            </w:pPr>
          </w:p>
          <w:p w:rsidR="0051519B" w:rsidRPr="000E4849" w:rsidRDefault="0051519B" w:rsidP="009D732A">
            <w:pPr>
              <w:jc w:val="center"/>
              <w:rPr>
                <w:sz w:val="22"/>
                <w:szCs w:val="22"/>
              </w:rPr>
            </w:pPr>
          </w:p>
          <w:p w:rsidR="0051519B" w:rsidRPr="000E4849" w:rsidRDefault="00154967" w:rsidP="001549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321</w:t>
            </w:r>
            <w:r w:rsidR="0051519B" w:rsidRPr="000E4849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8</w:t>
            </w:r>
            <w:r w:rsidR="00B05F63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1</w:t>
            </w:r>
            <w:r w:rsidR="0051519B" w:rsidRPr="000E4849">
              <w:rPr>
                <w:sz w:val="22"/>
                <w:szCs w:val="22"/>
              </w:rPr>
              <w:t>,00</w:t>
            </w:r>
          </w:p>
        </w:tc>
        <w:tc>
          <w:tcPr>
            <w:tcW w:w="963" w:type="dxa"/>
          </w:tcPr>
          <w:p w:rsidR="00F7233B" w:rsidRPr="000E4849" w:rsidRDefault="00F7233B" w:rsidP="009D732A">
            <w:pPr>
              <w:jc w:val="center"/>
              <w:rPr>
                <w:sz w:val="22"/>
                <w:szCs w:val="22"/>
              </w:rPr>
            </w:pPr>
          </w:p>
          <w:p w:rsidR="00F7233B" w:rsidRPr="000E4849" w:rsidRDefault="00F7233B" w:rsidP="009D732A">
            <w:pPr>
              <w:jc w:val="center"/>
              <w:rPr>
                <w:sz w:val="22"/>
                <w:szCs w:val="22"/>
              </w:rPr>
            </w:pPr>
          </w:p>
          <w:p w:rsidR="00F7233B" w:rsidRPr="000E4849" w:rsidRDefault="00F7233B" w:rsidP="009D732A">
            <w:pPr>
              <w:jc w:val="center"/>
              <w:rPr>
                <w:sz w:val="22"/>
                <w:szCs w:val="22"/>
              </w:rPr>
            </w:pPr>
          </w:p>
          <w:p w:rsidR="00F7233B" w:rsidRPr="000E4849" w:rsidRDefault="00F7233B" w:rsidP="009D732A">
            <w:pPr>
              <w:jc w:val="center"/>
              <w:rPr>
                <w:sz w:val="22"/>
                <w:szCs w:val="22"/>
              </w:rPr>
            </w:pPr>
          </w:p>
          <w:p w:rsidR="00F7233B" w:rsidRPr="000E4849" w:rsidRDefault="003231A2" w:rsidP="003231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  <w:r w:rsidR="00024245" w:rsidRPr="000E484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87</w:t>
            </w:r>
          </w:p>
        </w:tc>
        <w:tc>
          <w:tcPr>
            <w:tcW w:w="1377" w:type="dxa"/>
          </w:tcPr>
          <w:p w:rsidR="00F7233B" w:rsidRPr="000E4849" w:rsidRDefault="00F7233B" w:rsidP="009D732A">
            <w:pPr>
              <w:jc w:val="center"/>
              <w:rPr>
                <w:sz w:val="22"/>
                <w:szCs w:val="22"/>
              </w:rPr>
            </w:pPr>
          </w:p>
          <w:p w:rsidR="00F7233B" w:rsidRPr="000E4849" w:rsidRDefault="00F7233B" w:rsidP="009D732A">
            <w:pPr>
              <w:jc w:val="center"/>
              <w:rPr>
                <w:sz w:val="22"/>
                <w:szCs w:val="22"/>
              </w:rPr>
            </w:pPr>
          </w:p>
          <w:p w:rsidR="00F7233B" w:rsidRPr="000E4849" w:rsidRDefault="00F7233B" w:rsidP="009D732A">
            <w:pPr>
              <w:jc w:val="center"/>
              <w:rPr>
                <w:sz w:val="22"/>
                <w:szCs w:val="22"/>
              </w:rPr>
            </w:pPr>
          </w:p>
          <w:p w:rsidR="00F7233B" w:rsidRPr="000E4849" w:rsidRDefault="00F7233B" w:rsidP="009D732A">
            <w:pPr>
              <w:jc w:val="center"/>
              <w:rPr>
                <w:sz w:val="22"/>
                <w:szCs w:val="22"/>
              </w:rPr>
            </w:pPr>
          </w:p>
          <w:p w:rsidR="00F7233B" w:rsidRPr="000E4849" w:rsidRDefault="00154967" w:rsidP="001549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401</w:t>
            </w:r>
            <w:r w:rsidR="00EB0B0D" w:rsidRPr="000E4849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087</w:t>
            </w:r>
            <w:r w:rsidR="00EB0B0D" w:rsidRPr="000E4849">
              <w:rPr>
                <w:sz w:val="22"/>
                <w:szCs w:val="22"/>
              </w:rPr>
              <w:t>,00</w:t>
            </w:r>
          </w:p>
        </w:tc>
        <w:tc>
          <w:tcPr>
            <w:tcW w:w="900" w:type="dxa"/>
          </w:tcPr>
          <w:p w:rsidR="00F7233B" w:rsidRPr="000E4849" w:rsidRDefault="00F7233B" w:rsidP="009D732A">
            <w:pPr>
              <w:jc w:val="center"/>
              <w:rPr>
                <w:sz w:val="22"/>
                <w:szCs w:val="22"/>
              </w:rPr>
            </w:pPr>
          </w:p>
          <w:p w:rsidR="00F7233B" w:rsidRPr="000E4849" w:rsidRDefault="00F7233B" w:rsidP="009D732A">
            <w:pPr>
              <w:jc w:val="center"/>
              <w:rPr>
                <w:sz w:val="22"/>
                <w:szCs w:val="22"/>
              </w:rPr>
            </w:pPr>
          </w:p>
          <w:p w:rsidR="00F7233B" w:rsidRPr="000E4849" w:rsidRDefault="00F7233B" w:rsidP="009D732A">
            <w:pPr>
              <w:jc w:val="center"/>
              <w:rPr>
                <w:sz w:val="22"/>
                <w:szCs w:val="22"/>
              </w:rPr>
            </w:pPr>
          </w:p>
          <w:p w:rsidR="00F7233B" w:rsidRPr="000E4849" w:rsidRDefault="00F7233B" w:rsidP="009D732A">
            <w:pPr>
              <w:jc w:val="center"/>
              <w:rPr>
                <w:sz w:val="22"/>
                <w:szCs w:val="22"/>
              </w:rPr>
            </w:pPr>
          </w:p>
          <w:p w:rsidR="00F7233B" w:rsidRPr="000E4849" w:rsidRDefault="003231A2" w:rsidP="003231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634931">
              <w:rPr>
                <w:sz w:val="22"/>
                <w:szCs w:val="22"/>
              </w:rPr>
              <w:t>1</w:t>
            </w:r>
            <w:r w:rsidR="00EB0B0D" w:rsidRPr="000E484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</w:t>
            </w:r>
            <w:r w:rsidR="00634931">
              <w:rPr>
                <w:sz w:val="22"/>
                <w:szCs w:val="22"/>
              </w:rPr>
              <w:t>5</w:t>
            </w:r>
          </w:p>
        </w:tc>
        <w:tc>
          <w:tcPr>
            <w:tcW w:w="1415" w:type="dxa"/>
          </w:tcPr>
          <w:p w:rsidR="00F7233B" w:rsidRPr="000E4849" w:rsidRDefault="00F7233B" w:rsidP="009D732A">
            <w:pPr>
              <w:jc w:val="center"/>
              <w:rPr>
                <w:sz w:val="22"/>
                <w:szCs w:val="22"/>
              </w:rPr>
            </w:pPr>
          </w:p>
          <w:p w:rsidR="00F7233B" w:rsidRPr="000E4849" w:rsidRDefault="00F7233B" w:rsidP="009D732A">
            <w:pPr>
              <w:jc w:val="center"/>
              <w:rPr>
                <w:sz w:val="22"/>
                <w:szCs w:val="22"/>
              </w:rPr>
            </w:pPr>
          </w:p>
          <w:p w:rsidR="00F7233B" w:rsidRPr="000E4849" w:rsidRDefault="00F7233B" w:rsidP="009D732A">
            <w:pPr>
              <w:jc w:val="center"/>
              <w:rPr>
                <w:sz w:val="22"/>
                <w:szCs w:val="22"/>
              </w:rPr>
            </w:pPr>
          </w:p>
          <w:p w:rsidR="00F7233B" w:rsidRPr="000E4849" w:rsidRDefault="00F7233B" w:rsidP="009D732A">
            <w:pPr>
              <w:jc w:val="center"/>
              <w:rPr>
                <w:sz w:val="22"/>
                <w:szCs w:val="22"/>
              </w:rPr>
            </w:pPr>
          </w:p>
          <w:p w:rsidR="00F7233B" w:rsidRPr="000E4849" w:rsidRDefault="00C446CB" w:rsidP="00C446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+79 19</w:t>
            </w:r>
            <w:r w:rsidR="00634931">
              <w:rPr>
                <w:sz w:val="22"/>
                <w:szCs w:val="22"/>
              </w:rPr>
              <w:t>6</w:t>
            </w:r>
            <w:r w:rsidR="003D42D5" w:rsidRPr="000E4849">
              <w:rPr>
                <w:sz w:val="22"/>
                <w:szCs w:val="22"/>
              </w:rPr>
              <w:t>,00</w:t>
            </w:r>
          </w:p>
        </w:tc>
        <w:tc>
          <w:tcPr>
            <w:tcW w:w="999" w:type="dxa"/>
          </w:tcPr>
          <w:p w:rsidR="00F7233B" w:rsidRPr="000E4849" w:rsidRDefault="00F7233B" w:rsidP="009D732A">
            <w:pPr>
              <w:jc w:val="center"/>
              <w:rPr>
                <w:sz w:val="22"/>
                <w:szCs w:val="22"/>
              </w:rPr>
            </w:pPr>
          </w:p>
          <w:p w:rsidR="00F7233B" w:rsidRPr="000E4849" w:rsidRDefault="00F7233B" w:rsidP="009D732A">
            <w:pPr>
              <w:jc w:val="center"/>
              <w:rPr>
                <w:sz w:val="22"/>
                <w:szCs w:val="22"/>
              </w:rPr>
            </w:pPr>
          </w:p>
          <w:p w:rsidR="00F7233B" w:rsidRPr="000E4849" w:rsidRDefault="00F7233B" w:rsidP="009D732A">
            <w:pPr>
              <w:jc w:val="center"/>
              <w:rPr>
                <w:sz w:val="22"/>
                <w:szCs w:val="22"/>
              </w:rPr>
            </w:pPr>
          </w:p>
          <w:p w:rsidR="00F7233B" w:rsidRPr="000E4849" w:rsidRDefault="00F7233B" w:rsidP="009D732A">
            <w:pPr>
              <w:jc w:val="center"/>
              <w:rPr>
                <w:sz w:val="22"/>
                <w:szCs w:val="22"/>
              </w:rPr>
            </w:pPr>
          </w:p>
          <w:p w:rsidR="00F7233B" w:rsidRPr="000E4849" w:rsidRDefault="00334461" w:rsidP="00C446CB">
            <w:pPr>
              <w:jc w:val="center"/>
              <w:rPr>
                <w:sz w:val="22"/>
                <w:szCs w:val="22"/>
              </w:rPr>
            </w:pPr>
            <w:r w:rsidRPr="000E4849">
              <w:rPr>
                <w:sz w:val="22"/>
                <w:szCs w:val="22"/>
              </w:rPr>
              <w:t>+</w:t>
            </w:r>
            <w:r w:rsidR="00C446CB">
              <w:rPr>
                <w:sz w:val="22"/>
                <w:szCs w:val="22"/>
              </w:rPr>
              <w:t>6</w:t>
            </w:r>
            <w:r w:rsidR="00EA5647" w:rsidRPr="000E4849">
              <w:rPr>
                <w:sz w:val="22"/>
                <w:szCs w:val="22"/>
              </w:rPr>
              <w:t>,</w:t>
            </w:r>
            <w:r w:rsidR="00C446CB">
              <w:rPr>
                <w:sz w:val="22"/>
                <w:szCs w:val="22"/>
              </w:rPr>
              <w:t>08</w:t>
            </w:r>
          </w:p>
        </w:tc>
      </w:tr>
      <w:tr w:rsidR="00F7233B" w:rsidRPr="000E4849" w:rsidTr="00542E99">
        <w:tc>
          <w:tcPr>
            <w:tcW w:w="2660" w:type="dxa"/>
          </w:tcPr>
          <w:p w:rsidR="00F7233B" w:rsidRPr="000E4849" w:rsidRDefault="00F7233B" w:rsidP="004F5F96">
            <w:pPr>
              <w:rPr>
                <w:i/>
                <w:sz w:val="22"/>
                <w:szCs w:val="22"/>
              </w:rPr>
            </w:pPr>
            <w:r w:rsidRPr="000E4849">
              <w:rPr>
                <w:i/>
                <w:sz w:val="22"/>
                <w:szCs w:val="22"/>
              </w:rPr>
              <w:t>доходы от арендной платы за земельные участки, гос</w:t>
            </w:r>
            <w:r w:rsidR="004F5F96" w:rsidRPr="000E4849">
              <w:rPr>
                <w:i/>
                <w:sz w:val="22"/>
                <w:szCs w:val="22"/>
              </w:rPr>
              <w:t>ударственная</w:t>
            </w:r>
            <w:r w:rsidRPr="000E4849">
              <w:rPr>
                <w:i/>
                <w:sz w:val="22"/>
                <w:szCs w:val="22"/>
              </w:rPr>
              <w:t xml:space="preserve"> собственность  на которые не разграничена</w:t>
            </w:r>
          </w:p>
        </w:tc>
        <w:tc>
          <w:tcPr>
            <w:tcW w:w="1440" w:type="dxa"/>
          </w:tcPr>
          <w:p w:rsidR="00F7233B" w:rsidRPr="000E4849" w:rsidRDefault="00F7233B" w:rsidP="009D732A">
            <w:pPr>
              <w:jc w:val="center"/>
              <w:rPr>
                <w:i/>
                <w:sz w:val="22"/>
                <w:szCs w:val="22"/>
              </w:rPr>
            </w:pPr>
          </w:p>
          <w:p w:rsidR="00F7233B" w:rsidRPr="000E4849" w:rsidRDefault="00F7233B" w:rsidP="009D732A">
            <w:pPr>
              <w:jc w:val="center"/>
              <w:rPr>
                <w:i/>
                <w:sz w:val="22"/>
                <w:szCs w:val="22"/>
              </w:rPr>
            </w:pPr>
          </w:p>
          <w:p w:rsidR="00F7233B" w:rsidRPr="000E4849" w:rsidRDefault="00F7233B" w:rsidP="009D732A">
            <w:pPr>
              <w:jc w:val="center"/>
              <w:rPr>
                <w:i/>
                <w:sz w:val="22"/>
                <w:szCs w:val="22"/>
              </w:rPr>
            </w:pPr>
          </w:p>
          <w:p w:rsidR="00F7233B" w:rsidRPr="000E4849" w:rsidRDefault="00F7233B" w:rsidP="009D732A">
            <w:pPr>
              <w:jc w:val="center"/>
              <w:rPr>
                <w:i/>
                <w:sz w:val="22"/>
                <w:szCs w:val="22"/>
              </w:rPr>
            </w:pPr>
          </w:p>
          <w:p w:rsidR="00F7233B" w:rsidRPr="000E4849" w:rsidRDefault="00154967" w:rsidP="00154967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  <w:r w:rsidR="004F5F96" w:rsidRPr="000E4849">
              <w:rPr>
                <w:i/>
                <w:sz w:val="22"/>
                <w:szCs w:val="22"/>
              </w:rPr>
              <w:t>20</w:t>
            </w:r>
            <w:r w:rsidR="0051519B" w:rsidRPr="000E4849">
              <w:rPr>
                <w:i/>
                <w:sz w:val="22"/>
                <w:szCs w:val="22"/>
              </w:rPr>
              <w:t> 0</w:t>
            </w:r>
            <w:r w:rsidR="004F5F96" w:rsidRPr="000E4849">
              <w:rPr>
                <w:i/>
                <w:sz w:val="22"/>
                <w:szCs w:val="22"/>
              </w:rPr>
              <w:t>00</w:t>
            </w:r>
            <w:r w:rsidR="0051519B" w:rsidRPr="000E4849">
              <w:rPr>
                <w:i/>
                <w:sz w:val="22"/>
                <w:szCs w:val="22"/>
              </w:rPr>
              <w:t>,00</w:t>
            </w:r>
          </w:p>
        </w:tc>
        <w:tc>
          <w:tcPr>
            <w:tcW w:w="963" w:type="dxa"/>
          </w:tcPr>
          <w:p w:rsidR="00F7233B" w:rsidRPr="000E4849" w:rsidRDefault="00F7233B" w:rsidP="009D732A">
            <w:pPr>
              <w:jc w:val="center"/>
              <w:rPr>
                <w:i/>
                <w:sz w:val="22"/>
                <w:szCs w:val="22"/>
              </w:rPr>
            </w:pPr>
          </w:p>
          <w:p w:rsidR="00F7233B" w:rsidRPr="000E4849" w:rsidRDefault="00F7233B" w:rsidP="009D732A">
            <w:pPr>
              <w:jc w:val="center"/>
              <w:rPr>
                <w:i/>
                <w:sz w:val="22"/>
                <w:szCs w:val="22"/>
              </w:rPr>
            </w:pPr>
          </w:p>
          <w:p w:rsidR="00F7233B" w:rsidRPr="000E4849" w:rsidRDefault="00F7233B" w:rsidP="009D732A">
            <w:pPr>
              <w:jc w:val="center"/>
              <w:rPr>
                <w:i/>
                <w:sz w:val="22"/>
                <w:szCs w:val="22"/>
              </w:rPr>
            </w:pPr>
          </w:p>
          <w:p w:rsidR="00F7233B" w:rsidRPr="000E4849" w:rsidRDefault="00F7233B" w:rsidP="009D732A">
            <w:pPr>
              <w:jc w:val="center"/>
              <w:rPr>
                <w:i/>
                <w:sz w:val="22"/>
                <w:szCs w:val="22"/>
              </w:rPr>
            </w:pPr>
          </w:p>
          <w:p w:rsidR="00F7233B" w:rsidRPr="000E4849" w:rsidRDefault="003231A2" w:rsidP="003231A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75</w:t>
            </w:r>
            <w:r w:rsidR="00024245" w:rsidRPr="000E4849">
              <w:rPr>
                <w:i/>
                <w:sz w:val="22"/>
                <w:szCs w:val="22"/>
              </w:rPr>
              <w:t>,</w:t>
            </w:r>
            <w:r>
              <w:rPr>
                <w:i/>
                <w:sz w:val="22"/>
                <w:szCs w:val="22"/>
              </w:rPr>
              <w:t>42</w:t>
            </w:r>
          </w:p>
        </w:tc>
        <w:tc>
          <w:tcPr>
            <w:tcW w:w="1377" w:type="dxa"/>
          </w:tcPr>
          <w:p w:rsidR="00F7233B" w:rsidRPr="000E4849" w:rsidRDefault="00F7233B" w:rsidP="009D732A">
            <w:pPr>
              <w:jc w:val="center"/>
              <w:rPr>
                <w:i/>
                <w:sz w:val="22"/>
                <w:szCs w:val="22"/>
              </w:rPr>
            </w:pPr>
          </w:p>
          <w:p w:rsidR="00F7233B" w:rsidRPr="000E4849" w:rsidRDefault="00F7233B" w:rsidP="009D732A">
            <w:pPr>
              <w:jc w:val="center"/>
              <w:rPr>
                <w:i/>
                <w:sz w:val="22"/>
                <w:szCs w:val="22"/>
              </w:rPr>
            </w:pPr>
          </w:p>
          <w:p w:rsidR="00F7233B" w:rsidRPr="000E4849" w:rsidRDefault="00F7233B" w:rsidP="009D732A">
            <w:pPr>
              <w:jc w:val="center"/>
              <w:rPr>
                <w:i/>
                <w:sz w:val="22"/>
                <w:szCs w:val="22"/>
              </w:rPr>
            </w:pPr>
          </w:p>
          <w:p w:rsidR="00F7233B" w:rsidRPr="000E4849" w:rsidRDefault="00F7233B" w:rsidP="009D732A">
            <w:pPr>
              <w:jc w:val="center"/>
              <w:rPr>
                <w:i/>
                <w:sz w:val="22"/>
                <w:szCs w:val="22"/>
              </w:rPr>
            </w:pPr>
          </w:p>
          <w:p w:rsidR="00F7233B" w:rsidRPr="000E4849" w:rsidRDefault="00154967" w:rsidP="00154967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40</w:t>
            </w:r>
            <w:r w:rsidR="00EB0B0D" w:rsidRPr="000E4849">
              <w:rPr>
                <w:i/>
                <w:sz w:val="22"/>
                <w:szCs w:val="22"/>
              </w:rPr>
              <w:t>0 000,00</w:t>
            </w:r>
          </w:p>
        </w:tc>
        <w:tc>
          <w:tcPr>
            <w:tcW w:w="900" w:type="dxa"/>
          </w:tcPr>
          <w:p w:rsidR="00F7233B" w:rsidRPr="000E4849" w:rsidRDefault="00F7233B" w:rsidP="009D732A">
            <w:pPr>
              <w:jc w:val="center"/>
              <w:rPr>
                <w:i/>
                <w:sz w:val="22"/>
                <w:szCs w:val="22"/>
              </w:rPr>
            </w:pPr>
          </w:p>
          <w:p w:rsidR="00F7233B" w:rsidRPr="000E4849" w:rsidRDefault="00F7233B" w:rsidP="009D732A">
            <w:pPr>
              <w:jc w:val="center"/>
              <w:rPr>
                <w:i/>
                <w:sz w:val="22"/>
                <w:szCs w:val="22"/>
              </w:rPr>
            </w:pPr>
          </w:p>
          <w:p w:rsidR="00F7233B" w:rsidRPr="000E4849" w:rsidRDefault="00F7233B" w:rsidP="009D732A">
            <w:pPr>
              <w:jc w:val="center"/>
              <w:rPr>
                <w:i/>
                <w:sz w:val="22"/>
                <w:szCs w:val="22"/>
              </w:rPr>
            </w:pPr>
          </w:p>
          <w:p w:rsidR="00F7233B" w:rsidRPr="000E4849" w:rsidRDefault="00F7233B" w:rsidP="009D732A">
            <w:pPr>
              <w:jc w:val="center"/>
              <w:rPr>
                <w:i/>
                <w:sz w:val="22"/>
                <w:szCs w:val="22"/>
              </w:rPr>
            </w:pPr>
          </w:p>
          <w:p w:rsidR="00F7233B" w:rsidRPr="000E4849" w:rsidRDefault="003231A2" w:rsidP="003231A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81</w:t>
            </w:r>
            <w:r w:rsidR="00EB0B0D" w:rsidRPr="000E4849">
              <w:rPr>
                <w:i/>
                <w:sz w:val="22"/>
                <w:szCs w:val="22"/>
              </w:rPr>
              <w:t>,</w:t>
            </w:r>
            <w:r>
              <w:rPr>
                <w:i/>
                <w:sz w:val="22"/>
                <w:szCs w:val="22"/>
              </w:rPr>
              <w:t>73</w:t>
            </w:r>
          </w:p>
        </w:tc>
        <w:tc>
          <w:tcPr>
            <w:tcW w:w="1415" w:type="dxa"/>
          </w:tcPr>
          <w:p w:rsidR="00F7233B" w:rsidRPr="000E4849" w:rsidRDefault="00F7233B" w:rsidP="009D732A">
            <w:pPr>
              <w:jc w:val="center"/>
              <w:rPr>
                <w:i/>
                <w:sz w:val="22"/>
                <w:szCs w:val="22"/>
              </w:rPr>
            </w:pPr>
          </w:p>
          <w:p w:rsidR="00F7233B" w:rsidRPr="000E4849" w:rsidRDefault="00F7233B" w:rsidP="009D732A">
            <w:pPr>
              <w:jc w:val="center"/>
              <w:rPr>
                <w:i/>
                <w:sz w:val="22"/>
                <w:szCs w:val="22"/>
              </w:rPr>
            </w:pPr>
          </w:p>
          <w:p w:rsidR="00F7233B" w:rsidRPr="000E4849" w:rsidRDefault="00F7233B" w:rsidP="009D732A">
            <w:pPr>
              <w:jc w:val="center"/>
              <w:rPr>
                <w:i/>
                <w:sz w:val="22"/>
                <w:szCs w:val="22"/>
              </w:rPr>
            </w:pPr>
          </w:p>
          <w:p w:rsidR="00F7233B" w:rsidRPr="000E4849" w:rsidRDefault="00F7233B" w:rsidP="009D732A">
            <w:pPr>
              <w:jc w:val="center"/>
              <w:rPr>
                <w:i/>
                <w:sz w:val="22"/>
                <w:szCs w:val="22"/>
              </w:rPr>
            </w:pPr>
          </w:p>
          <w:p w:rsidR="00F7233B" w:rsidRPr="000E4849" w:rsidRDefault="00C446CB" w:rsidP="008F274C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+80 00</w:t>
            </w:r>
            <w:r w:rsidR="008F274C" w:rsidRPr="000E4849">
              <w:rPr>
                <w:i/>
                <w:sz w:val="22"/>
                <w:szCs w:val="22"/>
              </w:rPr>
              <w:t>0</w:t>
            </w:r>
            <w:r w:rsidR="00EA5647" w:rsidRPr="000E4849">
              <w:rPr>
                <w:i/>
                <w:sz w:val="22"/>
                <w:szCs w:val="22"/>
              </w:rPr>
              <w:t>,00</w:t>
            </w:r>
          </w:p>
        </w:tc>
        <w:tc>
          <w:tcPr>
            <w:tcW w:w="999" w:type="dxa"/>
          </w:tcPr>
          <w:p w:rsidR="00F7233B" w:rsidRPr="000E4849" w:rsidRDefault="00F7233B" w:rsidP="009D732A">
            <w:pPr>
              <w:jc w:val="center"/>
              <w:rPr>
                <w:i/>
                <w:sz w:val="22"/>
                <w:szCs w:val="22"/>
              </w:rPr>
            </w:pPr>
          </w:p>
          <w:p w:rsidR="00F7233B" w:rsidRPr="000E4849" w:rsidRDefault="00F7233B" w:rsidP="009D732A">
            <w:pPr>
              <w:jc w:val="center"/>
              <w:rPr>
                <w:i/>
                <w:sz w:val="22"/>
                <w:szCs w:val="22"/>
              </w:rPr>
            </w:pPr>
          </w:p>
          <w:p w:rsidR="00F7233B" w:rsidRPr="000E4849" w:rsidRDefault="00F7233B" w:rsidP="009D732A">
            <w:pPr>
              <w:jc w:val="center"/>
              <w:rPr>
                <w:i/>
                <w:sz w:val="22"/>
                <w:szCs w:val="22"/>
              </w:rPr>
            </w:pPr>
          </w:p>
          <w:p w:rsidR="00F7233B" w:rsidRPr="000E4849" w:rsidRDefault="00F7233B" w:rsidP="009D732A">
            <w:pPr>
              <w:jc w:val="center"/>
              <w:rPr>
                <w:i/>
                <w:sz w:val="22"/>
                <w:szCs w:val="22"/>
              </w:rPr>
            </w:pPr>
          </w:p>
          <w:p w:rsidR="00F7233B" w:rsidRPr="000E4849" w:rsidRDefault="00EA5647" w:rsidP="00C446CB">
            <w:pPr>
              <w:jc w:val="center"/>
              <w:rPr>
                <w:i/>
                <w:sz w:val="22"/>
                <w:szCs w:val="22"/>
              </w:rPr>
            </w:pPr>
            <w:r w:rsidRPr="000E4849">
              <w:rPr>
                <w:i/>
                <w:sz w:val="22"/>
                <w:szCs w:val="22"/>
              </w:rPr>
              <w:t>+</w:t>
            </w:r>
            <w:r w:rsidR="00C446CB">
              <w:rPr>
                <w:i/>
                <w:sz w:val="22"/>
                <w:szCs w:val="22"/>
              </w:rPr>
              <w:t>6</w:t>
            </w:r>
            <w:r w:rsidRPr="000E4849">
              <w:rPr>
                <w:i/>
                <w:sz w:val="22"/>
                <w:szCs w:val="22"/>
              </w:rPr>
              <w:t>,</w:t>
            </w:r>
            <w:r w:rsidR="00C446CB">
              <w:rPr>
                <w:i/>
                <w:sz w:val="22"/>
                <w:szCs w:val="22"/>
              </w:rPr>
              <w:t>31</w:t>
            </w:r>
          </w:p>
        </w:tc>
      </w:tr>
      <w:tr w:rsidR="00F7233B" w:rsidRPr="000E4849" w:rsidTr="00542E99">
        <w:tc>
          <w:tcPr>
            <w:tcW w:w="2660" w:type="dxa"/>
          </w:tcPr>
          <w:p w:rsidR="00F7233B" w:rsidRPr="000E4849" w:rsidRDefault="00F7233B" w:rsidP="0062321E">
            <w:pPr>
              <w:rPr>
                <w:i/>
                <w:sz w:val="22"/>
                <w:szCs w:val="22"/>
              </w:rPr>
            </w:pPr>
            <w:r w:rsidRPr="000E4849">
              <w:rPr>
                <w:i/>
                <w:sz w:val="22"/>
                <w:szCs w:val="22"/>
              </w:rPr>
              <w:t>Доходы от сдачи в аренду имущества, находящегося в оперативном управлении органов местного самоуправления</w:t>
            </w:r>
          </w:p>
        </w:tc>
        <w:tc>
          <w:tcPr>
            <w:tcW w:w="1440" w:type="dxa"/>
          </w:tcPr>
          <w:p w:rsidR="00F7233B" w:rsidRPr="000E4849" w:rsidRDefault="00F7233B" w:rsidP="009D732A">
            <w:pPr>
              <w:jc w:val="center"/>
              <w:rPr>
                <w:i/>
                <w:sz w:val="22"/>
                <w:szCs w:val="22"/>
              </w:rPr>
            </w:pPr>
          </w:p>
          <w:p w:rsidR="008F274C" w:rsidRPr="000E4849" w:rsidRDefault="008F274C" w:rsidP="009D732A">
            <w:pPr>
              <w:jc w:val="center"/>
              <w:rPr>
                <w:i/>
                <w:sz w:val="22"/>
                <w:szCs w:val="22"/>
              </w:rPr>
            </w:pPr>
          </w:p>
          <w:p w:rsidR="00F7233B" w:rsidRPr="000E4849" w:rsidRDefault="00F7233B" w:rsidP="009D732A">
            <w:pPr>
              <w:jc w:val="center"/>
              <w:rPr>
                <w:i/>
                <w:sz w:val="22"/>
                <w:szCs w:val="22"/>
              </w:rPr>
            </w:pPr>
          </w:p>
          <w:p w:rsidR="00F7233B" w:rsidRPr="000E4849" w:rsidRDefault="00154967" w:rsidP="00154967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1 8</w:t>
            </w:r>
            <w:r w:rsidR="00B05F63">
              <w:rPr>
                <w:i/>
                <w:sz w:val="22"/>
                <w:szCs w:val="22"/>
              </w:rPr>
              <w:t>9</w:t>
            </w:r>
            <w:r>
              <w:rPr>
                <w:i/>
                <w:sz w:val="22"/>
                <w:szCs w:val="22"/>
              </w:rPr>
              <w:t>1</w:t>
            </w:r>
            <w:r w:rsidR="0051519B" w:rsidRPr="000E4849">
              <w:rPr>
                <w:i/>
                <w:sz w:val="22"/>
                <w:szCs w:val="22"/>
              </w:rPr>
              <w:t>,00</w:t>
            </w:r>
          </w:p>
        </w:tc>
        <w:tc>
          <w:tcPr>
            <w:tcW w:w="963" w:type="dxa"/>
          </w:tcPr>
          <w:p w:rsidR="00F7233B" w:rsidRPr="000E4849" w:rsidRDefault="00F7233B" w:rsidP="009D732A">
            <w:pPr>
              <w:jc w:val="center"/>
              <w:rPr>
                <w:i/>
                <w:sz w:val="22"/>
                <w:szCs w:val="22"/>
              </w:rPr>
            </w:pPr>
          </w:p>
          <w:p w:rsidR="00F7233B" w:rsidRPr="000E4849" w:rsidRDefault="00F7233B" w:rsidP="009D732A">
            <w:pPr>
              <w:jc w:val="center"/>
              <w:rPr>
                <w:i/>
                <w:sz w:val="22"/>
                <w:szCs w:val="22"/>
              </w:rPr>
            </w:pPr>
          </w:p>
          <w:p w:rsidR="00F7233B" w:rsidRPr="000E4849" w:rsidRDefault="00F7233B" w:rsidP="009D732A">
            <w:pPr>
              <w:jc w:val="center"/>
              <w:rPr>
                <w:i/>
                <w:sz w:val="22"/>
                <w:szCs w:val="22"/>
              </w:rPr>
            </w:pPr>
          </w:p>
          <w:p w:rsidR="00F7233B" w:rsidRPr="000E4849" w:rsidRDefault="006A7C41" w:rsidP="003231A2">
            <w:pPr>
              <w:jc w:val="center"/>
              <w:rPr>
                <w:i/>
                <w:sz w:val="22"/>
                <w:szCs w:val="22"/>
              </w:rPr>
            </w:pPr>
            <w:r w:rsidRPr="000E4849">
              <w:rPr>
                <w:i/>
                <w:sz w:val="22"/>
                <w:szCs w:val="22"/>
              </w:rPr>
              <w:t>0</w:t>
            </w:r>
            <w:r w:rsidR="00024245" w:rsidRPr="000E4849">
              <w:rPr>
                <w:i/>
                <w:sz w:val="22"/>
                <w:szCs w:val="22"/>
              </w:rPr>
              <w:t>,</w:t>
            </w:r>
            <w:r w:rsidR="003231A2">
              <w:rPr>
                <w:i/>
                <w:sz w:val="22"/>
                <w:szCs w:val="22"/>
              </w:rPr>
              <w:t>45</w:t>
            </w:r>
          </w:p>
        </w:tc>
        <w:tc>
          <w:tcPr>
            <w:tcW w:w="1377" w:type="dxa"/>
          </w:tcPr>
          <w:p w:rsidR="00F7233B" w:rsidRPr="000E4849" w:rsidRDefault="00F7233B" w:rsidP="009D732A">
            <w:pPr>
              <w:jc w:val="center"/>
              <w:rPr>
                <w:i/>
                <w:sz w:val="22"/>
                <w:szCs w:val="22"/>
              </w:rPr>
            </w:pPr>
          </w:p>
          <w:p w:rsidR="00F7233B" w:rsidRPr="000E4849" w:rsidRDefault="00F7233B" w:rsidP="009D732A">
            <w:pPr>
              <w:jc w:val="center"/>
              <w:rPr>
                <w:i/>
                <w:sz w:val="22"/>
                <w:szCs w:val="22"/>
              </w:rPr>
            </w:pPr>
          </w:p>
          <w:p w:rsidR="00F7233B" w:rsidRPr="000E4849" w:rsidRDefault="00F7233B" w:rsidP="009D732A">
            <w:pPr>
              <w:jc w:val="center"/>
              <w:rPr>
                <w:i/>
                <w:sz w:val="22"/>
                <w:szCs w:val="22"/>
              </w:rPr>
            </w:pPr>
          </w:p>
          <w:p w:rsidR="00F7233B" w:rsidRPr="000E4849" w:rsidRDefault="00154967" w:rsidP="00154967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1 087</w:t>
            </w:r>
            <w:r w:rsidR="00EB0B0D" w:rsidRPr="000E4849">
              <w:rPr>
                <w:i/>
                <w:sz w:val="22"/>
                <w:szCs w:val="22"/>
              </w:rPr>
              <w:t>,00</w:t>
            </w:r>
          </w:p>
        </w:tc>
        <w:tc>
          <w:tcPr>
            <w:tcW w:w="900" w:type="dxa"/>
          </w:tcPr>
          <w:p w:rsidR="00F7233B" w:rsidRPr="000E4849" w:rsidRDefault="00F7233B" w:rsidP="009D732A">
            <w:pPr>
              <w:jc w:val="center"/>
              <w:rPr>
                <w:i/>
                <w:sz w:val="22"/>
                <w:szCs w:val="22"/>
              </w:rPr>
            </w:pPr>
          </w:p>
          <w:p w:rsidR="00F7233B" w:rsidRPr="000E4849" w:rsidRDefault="00F7233B" w:rsidP="009D732A">
            <w:pPr>
              <w:jc w:val="center"/>
              <w:rPr>
                <w:i/>
                <w:sz w:val="22"/>
                <w:szCs w:val="22"/>
              </w:rPr>
            </w:pPr>
          </w:p>
          <w:p w:rsidR="00F7233B" w:rsidRPr="000E4849" w:rsidRDefault="00F7233B" w:rsidP="009D732A">
            <w:pPr>
              <w:jc w:val="center"/>
              <w:rPr>
                <w:i/>
                <w:sz w:val="22"/>
                <w:szCs w:val="22"/>
              </w:rPr>
            </w:pPr>
          </w:p>
          <w:p w:rsidR="00F7233B" w:rsidRPr="000E4849" w:rsidRDefault="00EB0B0D" w:rsidP="003231A2">
            <w:pPr>
              <w:jc w:val="center"/>
              <w:rPr>
                <w:i/>
                <w:sz w:val="22"/>
                <w:szCs w:val="22"/>
              </w:rPr>
            </w:pPr>
            <w:r w:rsidRPr="000E4849">
              <w:rPr>
                <w:i/>
                <w:sz w:val="22"/>
                <w:szCs w:val="22"/>
              </w:rPr>
              <w:t>0,</w:t>
            </w:r>
            <w:r w:rsidR="003231A2">
              <w:rPr>
                <w:i/>
                <w:sz w:val="22"/>
                <w:szCs w:val="22"/>
              </w:rPr>
              <w:t>22</w:t>
            </w:r>
          </w:p>
        </w:tc>
        <w:tc>
          <w:tcPr>
            <w:tcW w:w="1415" w:type="dxa"/>
          </w:tcPr>
          <w:p w:rsidR="00F7233B" w:rsidRPr="000E4849" w:rsidRDefault="00F7233B" w:rsidP="009D732A">
            <w:pPr>
              <w:jc w:val="center"/>
              <w:rPr>
                <w:i/>
                <w:sz w:val="22"/>
                <w:szCs w:val="22"/>
              </w:rPr>
            </w:pPr>
          </w:p>
          <w:p w:rsidR="00F7233B" w:rsidRPr="000E4849" w:rsidRDefault="00F7233B" w:rsidP="009D732A">
            <w:pPr>
              <w:jc w:val="center"/>
              <w:rPr>
                <w:i/>
                <w:sz w:val="22"/>
                <w:szCs w:val="22"/>
              </w:rPr>
            </w:pPr>
          </w:p>
          <w:p w:rsidR="00F7233B" w:rsidRPr="000E4849" w:rsidRDefault="00F7233B" w:rsidP="009D732A">
            <w:pPr>
              <w:jc w:val="center"/>
              <w:rPr>
                <w:i/>
                <w:sz w:val="22"/>
                <w:szCs w:val="22"/>
              </w:rPr>
            </w:pPr>
          </w:p>
          <w:p w:rsidR="00F7233B" w:rsidRPr="000E4849" w:rsidRDefault="00EA5647" w:rsidP="00C446CB">
            <w:pPr>
              <w:jc w:val="center"/>
              <w:rPr>
                <w:i/>
                <w:sz w:val="22"/>
                <w:szCs w:val="22"/>
              </w:rPr>
            </w:pPr>
            <w:r w:rsidRPr="000E4849">
              <w:rPr>
                <w:i/>
                <w:sz w:val="22"/>
                <w:szCs w:val="22"/>
              </w:rPr>
              <w:t>-</w:t>
            </w:r>
            <w:r w:rsidR="00C446CB">
              <w:rPr>
                <w:i/>
                <w:sz w:val="22"/>
                <w:szCs w:val="22"/>
              </w:rPr>
              <w:t>804</w:t>
            </w:r>
            <w:r w:rsidRPr="000E4849">
              <w:rPr>
                <w:i/>
                <w:sz w:val="22"/>
                <w:szCs w:val="22"/>
              </w:rPr>
              <w:t>,00</w:t>
            </w:r>
          </w:p>
        </w:tc>
        <w:tc>
          <w:tcPr>
            <w:tcW w:w="999" w:type="dxa"/>
          </w:tcPr>
          <w:p w:rsidR="00F7233B" w:rsidRPr="000E4849" w:rsidRDefault="00F7233B" w:rsidP="009D732A">
            <w:pPr>
              <w:jc w:val="center"/>
              <w:rPr>
                <w:i/>
                <w:sz w:val="22"/>
                <w:szCs w:val="22"/>
              </w:rPr>
            </w:pPr>
          </w:p>
          <w:p w:rsidR="00F7233B" w:rsidRPr="000E4849" w:rsidRDefault="00F7233B" w:rsidP="009D732A">
            <w:pPr>
              <w:jc w:val="center"/>
              <w:rPr>
                <w:i/>
                <w:sz w:val="22"/>
                <w:szCs w:val="22"/>
              </w:rPr>
            </w:pPr>
          </w:p>
          <w:p w:rsidR="00F7233B" w:rsidRPr="000E4849" w:rsidRDefault="00F7233B" w:rsidP="009D732A">
            <w:pPr>
              <w:jc w:val="center"/>
              <w:rPr>
                <w:i/>
                <w:sz w:val="22"/>
                <w:szCs w:val="22"/>
              </w:rPr>
            </w:pPr>
          </w:p>
          <w:p w:rsidR="00F7233B" w:rsidRPr="000E4849" w:rsidRDefault="00C446CB" w:rsidP="00C446C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  <w:r w:rsidR="00EA5647" w:rsidRPr="000E4849">
              <w:rPr>
                <w:i/>
                <w:sz w:val="22"/>
                <w:szCs w:val="22"/>
              </w:rPr>
              <w:t>0,</w:t>
            </w:r>
            <w:r w:rsidR="00634931">
              <w:rPr>
                <w:i/>
                <w:sz w:val="22"/>
                <w:szCs w:val="22"/>
              </w:rPr>
              <w:t>2</w:t>
            </w:r>
            <w:r>
              <w:rPr>
                <w:i/>
                <w:sz w:val="22"/>
                <w:szCs w:val="22"/>
              </w:rPr>
              <w:t>3</w:t>
            </w:r>
          </w:p>
        </w:tc>
      </w:tr>
      <w:tr w:rsidR="00F7233B" w:rsidRPr="000E4849" w:rsidTr="00542E99">
        <w:tc>
          <w:tcPr>
            <w:tcW w:w="2660" w:type="dxa"/>
          </w:tcPr>
          <w:p w:rsidR="00F7233B" w:rsidRPr="000E4849" w:rsidRDefault="00F7233B" w:rsidP="004F5F96">
            <w:pPr>
              <w:rPr>
                <w:sz w:val="22"/>
                <w:szCs w:val="22"/>
              </w:rPr>
            </w:pPr>
            <w:r w:rsidRPr="000E4849">
              <w:rPr>
                <w:sz w:val="22"/>
                <w:szCs w:val="22"/>
              </w:rPr>
              <w:t>Платежи от государственных и муниципальных унитарных пред</w:t>
            </w:r>
            <w:r w:rsidR="004F5F96" w:rsidRPr="000E4849">
              <w:rPr>
                <w:sz w:val="22"/>
                <w:szCs w:val="22"/>
              </w:rPr>
              <w:t>прия</w:t>
            </w:r>
            <w:r w:rsidRPr="000E4849">
              <w:rPr>
                <w:sz w:val="22"/>
                <w:szCs w:val="22"/>
              </w:rPr>
              <w:t>тий.</w:t>
            </w:r>
          </w:p>
        </w:tc>
        <w:tc>
          <w:tcPr>
            <w:tcW w:w="1440" w:type="dxa"/>
          </w:tcPr>
          <w:p w:rsidR="00F7233B" w:rsidRPr="000E4849" w:rsidRDefault="00F7233B" w:rsidP="009D732A">
            <w:pPr>
              <w:jc w:val="center"/>
              <w:rPr>
                <w:sz w:val="22"/>
                <w:szCs w:val="22"/>
              </w:rPr>
            </w:pPr>
          </w:p>
          <w:p w:rsidR="00F7233B" w:rsidRPr="000E4849" w:rsidRDefault="00F7233B" w:rsidP="009D732A">
            <w:pPr>
              <w:jc w:val="center"/>
              <w:rPr>
                <w:sz w:val="22"/>
                <w:szCs w:val="22"/>
              </w:rPr>
            </w:pPr>
          </w:p>
          <w:p w:rsidR="007D1F92" w:rsidRPr="000E4849" w:rsidRDefault="007D1F92" w:rsidP="009D732A">
            <w:pPr>
              <w:jc w:val="center"/>
              <w:rPr>
                <w:sz w:val="22"/>
                <w:szCs w:val="22"/>
              </w:rPr>
            </w:pPr>
          </w:p>
          <w:p w:rsidR="00F7233B" w:rsidRPr="000E4849" w:rsidRDefault="00154967" w:rsidP="001549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51519B" w:rsidRPr="000E4849">
              <w:rPr>
                <w:sz w:val="22"/>
                <w:szCs w:val="22"/>
              </w:rPr>
              <w:t> </w:t>
            </w:r>
            <w:r w:rsidR="00B05F6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94</w:t>
            </w:r>
            <w:r w:rsidR="0051519B" w:rsidRPr="000E4849">
              <w:rPr>
                <w:sz w:val="22"/>
                <w:szCs w:val="22"/>
              </w:rPr>
              <w:t>,00</w:t>
            </w:r>
          </w:p>
        </w:tc>
        <w:tc>
          <w:tcPr>
            <w:tcW w:w="963" w:type="dxa"/>
          </w:tcPr>
          <w:p w:rsidR="00F7233B" w:rsidRPr="000E4849" w:rsidRDefault="00F7233B" w:rsidP="009D732A">
            <w:pPr>
              <w:jc w:val="center"/>
              <w:rPr>
                <w:sz w:val="22"/>
                <w:szCs w:val="22"/>
              </w:rPr>
            </w:pPr>
          </w:p>
          <w:p w:rsidR="00F7233B" w:rsidRPr="000E4849" w:rsidRDefault="00F7233B" w:rsidP="009D732A">
            <w:pPr>
              <w:jc w:val="center"/>
              <w:rPr>
                <w:sz w:val="22"/>
                <w:szCs w:val="22"/>
              </w:rPr>
            </w:pPr>
          </w:p>
          <w:p w:rsidR="00F7233B" w:rsidRPr="000E4849" w:rsidRDefault="00F7233B" w:rsidP="009D732A">
            <w:pPr>
              <w:jc w:val="center"/>
              <w:rPr>
                <w:sz w:val="22"/>
                <w:szCs w:val="22"/>
              </w:rPr>
            </w:pPr>
          </w:p>
          <w:p w:rsidR="00F7233B" w:rsidRPr="000E4849" w:rsidRDefault="00B16324" w:rsidP="003231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024245" w:rsidRPr="000E484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</w:t>
            </w:r>
            <w:r w:rsidR="003231A2">
              <w:rPr>
                <w:sz w:val="22"/>
                <w:szCs w:val="22"/>
              </w:rPr>
              <w:t>6</w:t>
            </w:r>
          </w:p>
        </w:tc>
        <w:tc>
          <w:tcPr>
            <w:tcW w:w="1377" w:type="dxa"/>
          </w:tcPr>
          <w:p w:rsidR="00F7233B" w:rsidRPr="000E4849" w:rsidRDefault="00F7233B" w:rsidP="009D732A">
            <w:pPr>
              <w:jc w:val="center"/>
              <w:rPr>
                <w:sz w:val="22"/>
                <w:szCs w:val="22"/>
              </w:rPr>
            </w:pPr>
          </w:p>
          <w:p w:rsidR="00F7233B" w:rsidRPr="000E4849" w:rsidRDefault="00F7233B" w:rsidP="009D732A">
            <w:pPr>
              <w:jc w:val="center"/>
              <w:rPr>
                <w:sz w:val="22"/>
                <w:szCs w:val="22"/>
              </w:rPr>
            </w:pPr>
          </w:p>
          <w:p w:rsidR="00F7233B" w:rsidRPr="000E4849" w:rsidRDefault="00F7233B" w:rsidP="009D732A">
            <w:pPr>
              <w:jc w:val="center"/>
              <w:rPr>
                <w:sz w:val="22"/>
                <w:szCs w:val="22"/>
              </w:rPr>
            </w:pPr>
          </w:p>
          <w:p w:rsidR="00F7233B" w:rsidRPr="000E4849" w:rsidRDefault="00B05F63" w:rsidP="001549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EB0B0D" w:rsidRPr="000E4849">
              <w:rPr>
                <w:sz w:val="22"/>
                <w:szCs w:val="22"/>
              </w:rPr>
              <w:t> </w:t>
            </w:r>
            <w:r w:rsidR="00154967">
              <w:rPr>
                <w:sz w:val="22"/>
                <w:szCs w:val="22"/>
              </w:rPr>
              <w:t>089</w:t>
            </w:r>
            <w:r w:rsidR="00EB0B0D" w:rsidRPr="000E4849">
              <w:rPr>
                <w:sz w:val="22"/>
                <w:szCs w:val="22"/>
              </w:rPr>
              <w:t>,00</w:t>
            </w:r>
          </w:p>
        </w:tc>
        <w:tc>
          <w:tcPr>
            <w:tcW w:w="900" w:type="dxa"/>
          </w:tcPr>
          <w:p w:rsidR="00F7233B" w:rsidRPr="000E4849" w:rsidRDefault="00F7233B" w:rsidP="009D732A">
            <w:pPr>
              <w:jc w:val="center"/>
              <w:rPr>
                <w:sz w:val="22"/>
                <w:szCs w:val="22"/>
              </w:rPr>
            </w:pPr>
          </w:p>
          <w:p w:rsidR="00F7233B" w:rsidRPr="000E4849" w:rsidRDefault="00F7233B" w:rsidP="009D732A">
            <w:pPr>
              <w:jc w:val="center"/>
              <w:rPr>
                <w:sz w:val="22"/>
                <w:szCs w:val="22"/>
              </w:rPr>
            </w:pPr>
          </w:p>
          <w:p w:rsidR="00F7233B" w:rsidRPr="000E4849" w:rsidRDefault="00F7233B" w:rsidP="009D732A">
            <w:pPr>
              <w:jc w:val="center"/>
              <w:rPr>
                <w:sz w:val="22"/>
                <w:szCs w:val="22"/>
              </w:rPr>
            </w:pPr>
          </w:p>
          <w:p w:rsidR="00F7233B" w:rsidRPr="000E4849" w:rsidRDefault="008F274C" w:rsidP="003231A2">
            <w:pPr>
              <w:jc w:val="center"/>
              <w:rPr>
                <w:sz w:val="22"/>
                <w:szCs w:val="22"/>
              </w:rPr>
            </w:pPr>
            <w:r w:rsidRPr="000E4849">
              <w:rPr>
                <w:sz w:val="22"/>
                <w:szCs w:val="22"/>
              </w:rPr>
              <w:t>0</w:t>
            </w:r>
            <w:r w:rsidR="00AF2EFA" w:rsidRPr="000E4849">
              <w:rPr>
                <w:sz w:val="22"/>
                <w:szCs w:val="22"/>
              </w:rPr>
              <w:t>,</w:t>
            </w:r>
            <w:r w:rsidR="003231A2">
              <w:rPr>
                <w:sz w:val="22"/>
                <w:szCs w:val="22"/>
              </w:rPr>
              <w:t>43</w:t>
            </w:r>
          </w:p>
        </w:tc>
        <w:tc>
          <w:tcPr>
            <w:tcW w:w="1415" w:type="dxa"/>
          </w:tcPr>
          <w:p w:rsidR="00F7233B" w:rsidRPr="000E4849" w:rsidRDefault="00F7233B" w:rsidP="009D732A">
            <w:pPr>
              <w:jc w:val="center"/>
              <w:rPr>
                <w:sz w:val="22"/>
                <w:szCs w:val="22"/>
              </w:rPr>
            </w:pPr>
          </w:p>
          <w:p w:rsidR="00F7233B" w:rsidRPr="000E4849" w:rsidRDefault="00F7233B" w:rsidP="009D732A">
            <w:pPr>
              <w:jc w:val="center"/>
              <w:rPr>
                <w:sz w:val="22"/>
                <w:szCs w:val="22"/>
              </w:rPr>
            </w:pPr>
          </w:p>
          <w:p w:rsidR="00F7233B" w:rsidRPr="000E4849" w:rsidRDefault="00F7233B" w:rsidP="009D732A">
            <w:pPr>
              <w:jc w:val="center"/>
              <w:rPr>
                <w:sz w:val="22"/>
                <w:szCs w:val="22"/>
              </w:rPr>
            </w:pPr>
          </w:p>
          <w:p w:rsidR="00F7233B" w:rsidRPr="000E4849" w:rsidRDefault="00C446CB" w:rsidP="00C446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-2 005</w:t>
            </w:r>
            <w:r w:rsidR="00EA5647" w:rsidRPr="000E4849">
              <w:rPr>
                <w:sz w:val="22"/>
                <w:szCs w:val="22"/>
              </w:rPr>
              <w:t>,00</w:t>
            </w:r>
          </w:p>
        </w:tc>
        <w:tc>
          <w:tcPr>
            <w:tcW w:w="999" w:type="dxa"/>
          </w:tcPr>
          <w:p w:rsidR="00F7233B" w:rsidRPr="000E4849" w:rsidRDefault="00F7233B" w:rsidP="009D732A">
            <w:pPr>
              <w:jc w:val="center"/>
              <w:rPr>
                <w:sz w:val="22"/>
                <w:szCs w:val="22"/>
              </w:rPr>
            </w:pPr>
          </w:p>
          <w:p w:rsidR="00F7233B" w:rsidRPr="000E4849" w:rsidRDefault="00F7233B" w:rsidP="009D732A">
            <w:pPr>
              <w:jc w:val="center"/>
              <w:rPr>
                <w:sz w:val="22"/>
                <w:szCs w:val="22"/>
              </w:rPr>
            </w:pPr>
          </w:p>
          <w:p w:rsidR="00F7233B" w:rsidRPr="000E4849" w:rsidRDefault="00F7233B" w:rsidP="009D732A">
            <w:pPr>
              <w:jc w:val="center"/>
              <w:rPr>
                <w:sz w:val="22"/>
                <w:szCs w:val="22"/>
              </w:rPr>
            </w:pPr>
          </w:p>
          <w:p w:rsidR="00F7233B" w:rsidRPr="000E4849" w:rsidRDefault="00C446CB" w:rsidP="00C446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EA5647" w:rsidRPr="000E4849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5</w:t>
            </w:r>
            <w:r w:rsidR="00634931">
              <w:rPr>
                <w:sz w:val="22"/>
                <w:szCs w:val="22"/>
              </w:rPr>
              <w:t>3</w:t>
            </w:r>
          </w:p>
        </w:tc>
      </w:tr>
      <w:tr w:rsidR="00F7233B" w:rsidRPr="000E4849" w:rsidTr="00542E99">
        <w:tc>
          <w:tcPr>
            <w:tcW w:w="2660" w:type="dxa"/>
          </w:tcPr>
          <w:p w:rsidR="00F7233B" w:rsidRPr="000E4849" w:rsidRDefault="00F7233B" w:rsidP="004F5F96">
            <w:pPr>
              <w:rPr>
                <w:sz w:val="22"/>
                <w:szCs w:val="22"/>
              </w:rPr>
            </w:pPr>
            <w:r w:rsidRPr="000E4849">
              <w:rPr>
                <w:sz w:val="22"/>
                <w:szCs w:val="22"/>
              </w:rPr>
              <w:t>Прочие доходы от использования имущества, находящегося в собственности городских округов</w:t>
            </w:r>
          </w:p>
        </w:tc>
        <w:tc>
          <w:tcPr>
            <w:tcW w:w="1440" w:type="dxa"/>
          </w:tcPr>
          <w:p w:rsidR="00F7233B" w:rsidRPr="000E4849" w:rsidRDefault="00F7233B" w:rsidP="009D732A">
            <w:pPr>
              <w:jc w:val="center"/>
              <w:rPr>
                <w:sz w:val="22"/>
                <w:szCs w:val="22"/>
              </w:rPr>
            </w:pPr>
          </w:p>
          <w:p w:rsidR="00F7233B" w:rsidRPr="000E4849" w:rsidRDefault="00F7233B" w:rsidP="009D732A">
            <w:pPr>
              <w:jc w:val="center"/>
              <w:rPr>
                <w:sz w:val="22"/>
                <w:szCs w:val="22"/>
              </w:rPr>
            </w:pPr>
          </w:p>
          <w:p w:rsidR="00F7233B" w:rsidRPr="000E4849" w:rsidRDefault="00F7233B" w:rsidP="009D732A">
            <w:pPr>
              <w:jc w:val="center"/>
              <w:rPr>
                <w:sz w:val="22"/>
                <w:szCs w:val="22"/>
              </w:rPr>
            </w:pPr>
          </w:p>
          <w:p w:rsidR="00F7233B" w:rsidRPr="000E4849" w:rsidRDefault="00F7233B" w:rsidP="009D732A">
            <w:pPr>
              <w:jc w:val="center"/>
              <w:rPr>
                <w:sz w:val="22"/>
                <w:szCs w:val="22"/>
              </w:rPr>
            </w:pPr>
          </w:p>
          <w:p w:rsidR="00F7233B" w:rsidRPr="000E4849" w:rsidRDefault="00B05F63" w:rsidP="001549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51519B" w:rsidRPr="000E4849">
              <w:rPr>
                <w:sz w:val="22"/>
                <w:szCs w:val="22"/>
              </w:rPr>
              <w:t> </w:t>
            </w:r>
            <w:r w:rsidR="00154967">
              <w:rPr>
                <w:sz w:val="22"/>
                <w:szCs w:val="22"/>
              </w:rPr>
              <w:t>864</w:t>
            </w:r>
            <w:r w:rsidR="0051519B" w:rsidRPr="000E4849">
              <w:rPr>
                <w:sz w:val="22"/>
                <w:szCs w:val="22"/>
              </w:rPr>
              <w:t>,</w:t>
            </w:r>
            <w:r w:rsidR="007D1F92" w:rsidRPr="000E4849">
              <w:rPr>
                <w:sz w:val="22"/>
                <w:szCs w:val="22"/>
              </w:rPr>
              <w:t>0</w:t>
            </w:r>
            <w:r w:rsidR="0051519B" w:rsidRPr="000E4849">
              <w:rPr>
                <w:sz w:val="22"/>
                <w:szCs w:val="22"/>
              </w:rPr>
              <w:t>0</w:t>
            </w:r>
          </w:p>
        </w:tc>
        <w:tc>
          <w:tcPr>
            <w:tcW w:w="963" w:type="dxa"/>
          </w:tcPr>
          <w:p w:rsidR="00F7233B" w:rsidRPr="000E4849" w:rsidRDefault="00F7233B" w:rsidP="009D732A">
            <w:pPr>
              <w:jc w:val="center"/>
              <w:rPr>
                <w:sz w:val="22"/>
                <w:szCs w:val="22"/>
              </w:rPr>
            </w:pPr>
          </w:p>
          <w:p w:rsidR="00F7233B" w:rsidRPr="000E4849" w:rsidRDefault="00F7233B" w:rsidP="009D732A">
            <w:pPr>
              <w:jc w:val="center"/>
              <w:rPr>
                <w:sz w:val="22"/>
                <w:szCs w:val="22"/>
              </w:rPr>
            </w:pPr>
          </w:p>
          <w:p w:rsidR="00F7233B" w:rsidRPr="000E4849" w:rsidRDefault="00F7233B" w:rsidP="009D732A">
            <w:pPr>
              <w:jc w:val="center"/>
              <w:rPr>
                <w:sz w:val="22"/>
                <w:szCs w:val="22"/>
              </w:rPr>
            </w:pPr>
          </w:p>
          <w:p w:rsidR="00F7233B" w:rsidRPr="000E4849" w:rsidRDefault="00F7233B" w:rsidP="009D732A">
            <w:pPr>
              <w:jc w:val="center"/>
              <w:rPr>
                <w:sz w:val="22"/>
                <w:szCs w:val="22"/>
              </w:rPr>
            </w:pPr>
          </w:p>
          <w:p w:rsidR="00F7233B" w:rsidRPr="000E4849" w:rsidRDefault="003231A2" w:rsidP="009D7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024245" w:rsidRPr="000E484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09</w:t>
            </w:r>
          </w:p>
          <w:p w:rsidR="00F7233B" w:rsidRPr="000E4849" w:rsidRDefault="00F7233B" w:rsidP="009D73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7" w:type="dxa"/>
          </w:tcPr>
          <w:p w:rsidR="00F7233B" w:rsidRPr="000E4849" w:rsidRDefault="00F7233B" w:rsidP="009D732A">
            <w:pPr>
              <w:jc w:val="center"/>
              <w:rPr>
                <w:sz w:val="22"/>
                <w:szCs w:val="22"/>
              </w:rPr>
            </w:pPr>
          </w:p>
          <w:p w:rsidR="00F7233B" w:rsidRPr="000E4849" w:rsidRDefault="00F7233B" w:rsidP="009D732A">
            <w:pPr>
              <w:jc w:val="center"/>
              <w:rPr>
                <w:sz w:val="22"/>
                <w:szCs w:val="22"/>
              </w:rPr>
            </w:pPr>
          </w:p>
          <w:p w:rsidR="00F7233B" w:rsidRPr="000E4849" w:rsidRDefault="00F7233B" w:rsidP="009D732A">
            <w:pPr>
              <w:jc w:val="center"/>
              <w:rPr>
                <w:sz w:val="22"/>
                <w:szCs w:val="22"/>
              </w:rPr>
            </w:pPr>
          </w:p>
          <w:p w:rsidR="00F7233B" w:rsidRPr="000E4849" w:rsidRDefault="00F7233B" w:rsidP="009D732A">
            <w:pPr>
              <w:jc w:val="center"/>
              <w:rPr>
                <w:sz w:val="22"/>
                <w:szCs w:val="22"/>
              </w:rPr>
            </w:pPr>
          </w:p>
          <w:p w:rsidR="00F7233B" w:rsidRPr="000E4849" w:rsidRDefault="00154967" w:rsidP="009D7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EB0B0D" w:rsidRPr="000E4849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217</w:t>
            </w:r>
            <w:r w:rsidR="00EB0B0D" w:rsidRPr="000E4849">
              <w:rPr>
                <w:sz w:val="22"/>
                <w:szCs w:val="22"/>
              </w:rPr>
              <w:t>,00</w:t>
            </w:r>
          </w:p>
          <w:p w:rsidR="00F7233B" w:rsidRPr="000E4849" w:rsidRDefault="00F7233B" w:rsidP="009D73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F7233B" w:rsidRPr="000E4849" w:rsidRDefault="00F7233B" w:rsidP="009D732A">
            <w:pPr>
              <w:jc w:val="center"/>
              <w:rPr>
                <w:sz w:val="22"/>
                <w:szCs w:val="22"/>
              </w:rPr>
            </w:pPr>
          </w:p>
          <w:p w:rsidR="00F7233B" w:rsidRPr="000E4849" w:rsidRDefault="00F7233B" w:rsidP="009D732A">
            <w:pPr>
              <w:jc w:val="center"/>
              <w:rPr>
                <w:sz w:val="22"/>
                <w:szCs w:val="22"/>
              </w:rPr>
            </w:pPr>
          </w:p>
          <w:p w:rsidR="00F7233B" w:rsidRPr="000E4849" w:rsidRDefault="00F7233B" w:rsidP="009D732A">
            <w:pPr>
              <w:jc w:val="center"/>
              <w:rPr>
                <w:sz w:val="22"/>
                <w:szCs w:val="22"/>
              </w:rPr>
            </w:pPr>
          </w:p>
          <w:p w:rsidR="00F7233B" w:rsidRPr="000E4849" w:rsidRDefault="00F7233B" w:rsidP="009D732A">
            <w:pPr>
              <w:jc w:val="center"/>
              <w:rPr>
                <w:sz w:val="22"/>
                <w:szCs w:val="22"/>
              </w:rPr>
            </w:pPr>
          </w:p>
          <w:p w:rsidR="00F7233B" w:rsidRPr="000E4849" w:rsidRDefault="003231A2" w:rsidP="003231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B0B0D" w:rsidRPr="000E4849">
              <w:rPr>
                <w:sz w:val="22"/>
                <w:szCs w:val="22"/>
              </w:rPr>
              <w:t>,</w:t>
            </w:r>
            <w:r w:rsidR="00634931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415" w:type="dxa"/>
          </w:tcPr>
          <w:p w:rsidR="00F7233B" w:rsidRPr="000E4849" w:rsidRDefault="00F7233B" w:rsidP="009D732A">
            <w:pPr>
              <w:jc w:val="center"/>
              <w:rPr>
                <w:sz w:val="22"/>
                <w:szCs w:val="22"/>
              </w:rPr>
            </w:pPr>
          </w:p>
          <w:p w:rsidR="00F7233B" w:rsidRPr="000E4849" w:rsidRDefault="00F7233B" w:rsidP="009D732A">
            <w:pPr>
              <w:jc w:val="center"/>
              <w:rPr>
                <w:sz w:val="22"/>
                <w:szCs w:val="22"/>
              </w:rPr>
            </w:pPr>
          </w:p>
          <w:p w:rsidR="00F7233B" w:rsidRPr="000E4849" w:rsidRDefault="00F7233B" w:rsidP="009D732A">
            <w:pPr>
              <w:jc w:val="center"/>
              <w:rPr>
                <w:sz w:val="22"/>
                <w:szCs w:val="22"/>
              </w:rPr>
            </w:pPr>
          </w:p>
          <w:p w:rsidR="00F7233B" w:rsidRPr="000E4849" w:rsidRDefault="00F7233B" w:rsidP="009D732A">
            <w:pPr>
              <w:jc w:val="center"/>
              <w:rPr>
                <w:sz w:val="22"/>
                <w:szCs w:val="22"/>
              </w:rPr>
            </w:pPr>
          </w:p>
          <w:p w:rsidR="00F7233B" w:rsidRPr="000E4849" w:rsidRDefault="00C446CB" w:rsidP="00C446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-1 64</w:t>
            </w:r>
            <w:r w:rsidR="00542E99">
              <w:rPr>
                <w:sz w:val="22"/>
                <w:szCs w:val="22"/>
              </w:rPr>
              <w:t>7</w:t>
            </w:r>
            <w:r w:rsidR="00EA5647" w:rsidRPr="000E4849">
              <w:rPr>
                <w:sz w:val="22"/>
                <w:szCs w:val="22"/>
              </w:rPr>
              <w:t>,00</w:t>
            </w:r>
          </w:p>
        </w:tc>
        <w:tc>
          <w:tcPr>
            <w:tcW w:w="999" w:type="dxa"/>
          </w:tcPr>
          <w:p w:rsidR="00F7233B" w:rsidRPr="000E4849" w:rsidRDefault="00F7233B" w:rsidP="009D732A">
            <w:pPr>
              <w:jc w:val="center"/>
              <w:rPr>
                <w:sz w:val="22"/>
                <w:szCs w:val="22"/>
              </w:rPr>
            </w:pPr>
          </w:p>
          <w:p w:rsidR="00F7233B" w:rsidRPr="000E4849" w:rsidRDefault="00F7233B" w:rsidP="009D732A">
            <w:pPr>
              <w:jc w:val="center"/>
              <w:rPr>
                <w:sz w:val="22"/>
                <w:szCs w:val="22"/>
              </w:rPr>
            </w:pPr>
          </w:p>
          <w:p w:rsidR="00F7233B" w:rsidRPr="000E4849" w:rsidRDefault="00F7233B" w:rsidP="009D732A">
            <w:pPr>
              <w:jc w:val="center"/>
              <w:rPr>
                <w:sz w:val="22"/>
                <w:szCs w:val="22"/>
              </w:rPr>
            </w:pPr>
          </w:p>
          <w:p w:rsidR="00F7233B" w:rsidRPr="000E4849" w:rsidRDefault="00F7233B" w:rsidP="009D732A">
            <w:pPr>
              <w:jc w:val="center"/>
              <w:rPr>
                <w:sz w:val="22"/>
                <w:szCs w:val="22"/>
              </w:rPr>
            </w:pPr>
          </w:p>
          <w:p w:rsidR="00F7233B" w:rsidRPr="000E4849" w:rsidRDefault="00C446CB" w:rsidP="00C446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542E99">
              <w:rPr>
                <w:sz w:val="22"/>
                <w:szCs w:val="22"/>
              </w:rPr>
              <w:t>0</w:t>
            </w:r>
            <w:r w:rsidR="00334461" w:rsidRPr="000E484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62</w:t>
            </w:r>
          </w:p>
        </w:tc>
      </w:tr>
      <w:tr w:rsidR="00F7233B" w:rsidRPr="000E4849" w:rsidTr="00542E99">
        <w:tc>
          <w:tcPr>
            <w:tcW w:w="2660" w:type="dxa"/>
          </w:tcPr>
          <w:p w:rsidR="00F7233B" w:rsidRPr="000E4849" w:rsidRDefault="00F7233B" w:rsidP="00A11257">
            <w:pPr>
              <w:rPr>
                <w:b/>
                <w:sz w:val="22"/>
                <w:szCs w:val="22"/>
              </w:rPr>
            </w:pPr>
            <w:r w:rsidRPr="000E4849">
              <w:rPr>
                <w:b/>
                <w:sz w:val="22"/>
                <w:szCs w:val="22"/>
              </w:rPr>
              <w:t xml:space="preserve">Платежи при </w:t>
            </w:r>
            <w:r w:rsidR="00A11257" w:rsidRPr="000E4849">
              <w:rPr>
                <w:b/>
                <w:sz w:val="22"/>
                <w:szCs w:val="22"/>
              </w:rPr>
              <w:t>п</w:t>
            </w:r>
            <w:r w:rsidRPr="000E4849">
              <w:rPr>
                <w:b/>
                <w:sz w:val="22"/>
                <w:szCs w:val="22"/>
              </w:rPr>
              <w:t>ользовании природными ресурсами</w:t>
            </w:r>
          </w:p>
        </w:tc>
        <w:tc>
          <w:tcPr>
            <w:tcW w:w="1440" w:type="dxa"/>
          </w:tcPr>
          <w:p w:rsidR="00F7233B" w:rsidRPr="000E4849" w:rsidRDefault="00F7233B" w:rsidP="009D732A">
            <w:pPr>
              <w:jc w:val="center"/>
              <w:rPr>
                <w:b/>
                <w:sz w:val="22"/>
                <w:szCs w:val="22"/>
              </w:rPr>
            </w:pPr>
          </w:p>
          <w:p w:rsidR="00F7233B" w:rsidRPr="000E4849" w:rsidRDefault="00F7233B" w:rsidP="009D732A">
            <w:pPr>
              <w:jc w:val="center"/>
              <w:rPr>
                <w:b/>
                <w:sz w:val="22"/>
                <w:szCs w:val="22"/>
              </w:rPr>
            </w:pPr>
          </w:p>
          <w:p w:rsidR="00F7233B" w:rsidRPr="000E4849" w:rsidRDefault="00154967" w:rsidP="0015496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  <w:r w:rsidR="0051519B" w:rsidRPr="000E4849"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</w:rPr>
              <w:t>6</w:t>
            </w:r>
            <w:r w:rsidR="0051519B" w:rsidRPr="000E4849">
              <w:rPr>
                <w:b/>
                <w:sz w:val="22"/>
                <w:szCs w:val="22"/>
              </w:rPr>
              <w:t>00,00</w:t>
            </w:r>
          </w:p>
        </w:tc>
        <w:tc>
          <w:tcPr>
            <w:tcW w:w="963" w:type="dxa"/>
          </w:tcPr>
          <w:p w:rsidR="00F7233B" w:rsidRPr="000E4849" w:rsidRDefault="00F7233B" w:rsidP="009D732A">
            <w:pPr>
              <w:jc w:val="center"/>
              <w:rPr>
                <w:b/>
                <w:sz w:val="22"/>
                <w:szCs w:val="22"/>
              </w:rPr>
            </w:pPr>
          </w:p>
          <w:p w:rsidR="00F7233B" w:rsidRPr="000E4849" w:rsidRDefault="00F7233B" w:rsidP="009D732A">
            <w:pPr>
              <w:jc w:val="center"/>
              <w:rPr>
                <w:b/>
                <w:sz w:val="22"/>
                <w:szCs w:val="22"/>
              </w:rPr>
            </w:pPr>
          </w:p>
          <w:p w:rsidR="00F7233B" w:rsidRPr="000E4849" w:rsidRDefault="003231A2" w:rsidP="003231A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024245" w:rsidRPr="000E4849">
              <w:rPr>
                <w:b/>
                <w:sz w:val="22"/>
                <w:szCs w:val="22"/>
              </w:rPr>
              <w:t>,</w:t>
            </w:r>
            <w:r w:rsidR="00B16324">
              <w:rPr>
                <w:b/>
                <w:sz w:val="22"/>
                <w:szCs w:val="22"/>
              </w:rPr>
              <w:t>26</w:t>
            </w:r>
          </w:p>
        </w:tc>
        <w:tc>
          <w:tcPr>
            <w:tcW w:w="1377" w:type="dxa"/>
          </w:tcPr>
          <w:p w:rsidR="00F7233B" w:rsidRPr="000E4849" w:rsidRDefault="00F7233B" w:rsidP="009D732A">
            <w:pPr>
              <w:jc w:val="center"/>
              <w:rPr>
                <w:b/>
                <w:sz w:val="22"/>
                <w:szCs w:val="22"/>
              </w:rPr>
            </w:pPr>
          </w:p>
          <w:p w:rsidR="00F7233B" w:rsidRPr="000E4849" w:rsidRDefault="00F7233B" w:rsidP="009D732A">
            <w:pPr>
              <w:jc w:val="center"/>
              <w:rPr>
                <w:b/>
                <w:sz w:val="22"/>
                <w:szCs w:val="22"/>
              </w:rPr>
            </w:pPr>
          </w:p>
          <w:p w:rsidR="00F7233B" w:rsidRPr="000E4849" w:rsidRDefault="00154967" w:rsidP="0015496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  <w:r w:rsidR="00EB0B0D" w:rsidRPr="000E4849"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</w:rPr>
              <w:t>0</w:t>
            </w:r>
            <w:r w:rsidR="00EB0B0D" w:rsidRPr="000E4849">
              <w:rPr>
                <w:b/>
                <w:sz w:val="22"/>
                <w:szCs w:val="22"/>
              </w:rPr>
              <w:t>00,00</w:t>
            </w:r>
          </w:p>
        </w:tc>
        <w:tc>
          <w:tcPr>
            <w:tcW w:w="900" w:type="dxa"/>
          </w:tcPr>
          <w:p w:rsidR="00F7233B" w:rsidRPr="000E4849" w:rsidRDefault="00F7233B" w:rsidP="009D732A">
            <w:pPr>
              <w:jc w:val="center"/>
              <w:rPr>
                <w:b/>
                <w:sz w:val="22"/>
                <w:szCs w:val="22"/>
              </w:rPr>
            </w:pPr>
          </w:p>
          <w:p w:rsidR="00F7233B" w:rsidRPr="000E4849" w:rsidRDefault="00F7233B" w:rsidP="009D732A">
            <w:pPr>
              <w:jc w:val="center"/>
              <w:rPr>
                <w:b/>
                <w:sz w:val="22"/>
                <w:szCs w:val="22"/>
              </w:rPr>
            </w:pPr>
          </w:p>
          <w:p w:rsidR="00F7233B" w:rsidRPr="000E4849" w:rsidRDefault="00C446CB" w:rsidP="00C446C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EB0B0D" w:rsidRPr="000E4849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415" w:type="dxa"/>
          </w:tcPr>
          <w:p w:rsidR="00F7233B" w:rsidRPr="000E4849" w:rsidRDefault="00F7233B" w:rsidP="009D732A">
            <w:pPr>
              <w:jc w:val="center"/>
              <w:rPr>
                <w:b/>
                <w:sz w:val="22"/>
                <w:szCs w:val="22"/>
              </w:rPr>
            </w:pPr>
          </w:p>
          <w:p w:rsidR="00F7233B" w:rsidRPr="000E4849" w:rsidRDefault="00F7233B" w:rsidP="009D732A">
            <w:pPr>
              <w:jc w:val="center"/>
              <w:rPr>
                <w:b/>
                <w:sz w:val="22"/>
                <w:szCs w:val="22"/>
              </w:rPr>
            </w:pPr>
          </w:p>
          <w:p w:rsidR="00F7233B" w:rsidRPr="000E4849" w:rsidRDefault="00542E99" w:rsidP="00C446C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</w:t>
            </w:r>
            <w:r w:rsidR="00C446CB">
              <w:rPr>
                <w:b/>
                <w:sz w:val="22"/>
                <w:szCs w:val="22"/>
              </w:rPr>
              <w:t>4</w:t>
            </w:r>
            <w:r w:rsidR="00EA5647" w:rsidRPr="000E4849">
              <w:rPr>
                <w:b/>
                <w:sz w:val="22"/>
                <w:szCs w:val="22"/>
              </w:rPr>
              <w:t>00,00</w:t>
            </w:r>
          </w:p>
        </w:tc>
        <w:tc>
          <w:tcPr>
            <w:tcW w:w="999" w:type="dxa"/>
          </w:tcPr>
          <w:p w:rsidR="00F7233B" w:rsidRPr="000E4849" w:rsidRDefault="00F7233B" w:rsidP="009D732A">
            <w:pPr>
              <w:jc w:val="center"/>
              <w:rPr>
                <w:b/>
                <w:sz w:val="22"/>
                <w:szCs w:val="22"/>
              </w:rPr>
            </w:pPr>
          </w:p>
          <w:p w:rsidR="00F7233B" w:rsidRPr="000E4849" w:rsidRDefault="00F7233B" w:rsidP="009D732A">
            <w:pPr>
              <w:jc w:val="center"/>
              <w:rPr>
                <w:b/>
                <w:sz w:val="22"/>
                <w:szCs w:val="22"/>
              </w:rPr>
            </w:pPr>
          </w:p>
          <w:p w:rsidR="00F7233B" w:rsidRPr="000E4849" w:rsidRDefault="00C446CB" w:rsidP="00C446C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  <w:r w:rsidR="00EA5647" w:rsidRPr="000E4849">
              <w:rPr>
                <w:b/>
                <w:sz w:val="22"/>
                <w:szCs w:val="22"/>
              </w:rPr>
              <w:t>0,</w:t>
            </w:r>
            <w:r>
              <w:rPr>
                <w:b/>
                <w:sz w:val="22"/>
                <w:szCs w:val="22"/>
              </w:rPr>
              <w:t>2</w:t>
            </w:r>
            <w:r w:rsidR="00542E99">
              <w:rPr>
                <w:b/>
                <w:sz w:val="22"/>
                <w:szCs w:val="22"/>
              </w:rPr>
              <w:t>2</w:t>
            </w:r>
          </w:p>
        </w:tc>
      </w:tr>
      <w:tr w:rsidR="00F7233B" w:rsidRPr="000E4849" w:rsidTr="00542E99">
        <w:tc>
          <w:tcPr>
            <w:tcW w:w="2660" w:type="dxa"/>
          </w:tcPr>
          <w:p w:rsidR="00F7233B" w:rsidRPr="000E4849" w:rsidRDefault="00F7233B" w:rsidP="00A11257">
            <w:pPr>
              <w:rPr>
                <w:b/>
                <w:sz w:val="22"/>
                <w:szCs w:val="22"/>
              </w:rPr>
            </w:pPr>
            <w:r w:rsidRPr="000E4849">
              <w:rPr>
                <w:b/>
                <w:sz w:val="22"/>
                <w:szCs w:val="22"/>
              </w:rPr>
              <w:t xml:space="preserve">Доходы от </w:t>
            </w:r>
            <w:r w:rsidR="00E328D4" w:rsidRPr="000E4849">
              <w:rPr>
                <w:b/>
                <w:sz w:val="22"/>
                <w:szCs w:val="22"/>
              </w:rPr>
              <w:t>оказания платных услуг и компенсации затрат государства</w:t>
            </w:r>
          </w:p>
        </w:tc>
        <w:tc>
          <w:tcPr>
            <w:tcW w:w="1440" w:type="dxa"/>
          </w:tcPr>
          <w:p w:rsidR="00F7233B" w:rsidRPr="000E4849" w:rsidRDefault="00F7233B" w:rsidP="009D732A">
            <w:pPr>
              <w:jc w:val="center"/>
              <w:rPr>
                <w:b/>
                <w:sz w:val="22"/>
                <w:szCs w:val="22"/>
              </w:rPr>
            </w:pPr>
          </w:p>
          <w:p w:rsidR="00F7233B" w:rsidRPr="000E4849" w:rsidRDefault="00F7233B" w:rsidP="009D732A">
            <w:pPr>
              <w:jc w:val="center"/>
              <w:rPr>
                <w:b/>
                <w:sz w:val="22"/>
                <w:szCs w:val="22"/>
              </w:rPr>
            </w:pPr>
          </w:p>
          <w:p w:rsidR="00F7233B" w:rsidRPr="000E4849" w:rsidRDefault="00154967" w:rsidP="0015496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  <w:r w:rsidR="0051519B" w:rsidRPr="000E4849"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</w:rPr>
              <w:t>3</w:t>
            </w:r>
            <w:r w:rsidR="00B16324">
              <w:rPr>
                <w:b/>
                <w:sz w:val="22"/>
                <w:szCs w:val="22"/>
              </w:rPr>
              <w:t>6</w:t>
            </w:r>
            <w:r>
              <w:rPr>
                <w:b/>
                <w:sz w:val="22"/>
                <w:szCs w:val="22"/>
              </w:rPr>
              <w:t>8</w:t>
            </w:r>
            <w:r w:rsidR="0051519B" w:rsidRPr="000E4849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963" w:type="dxa"/>
          </w:tcPr>
          <w:p w:rsidR="00F7233B" w:rsidRPr="000E4849" w:rsidRDefault="00F7233B" w:rsidP="009D732A">
            <w:pPr>
              <w:jc w:val="center"/>
              <w:rPr>
                <w:b/>
                <w:sz w:val="22"/>
                <w:szCs w:val="22"/>
              </w:rPr>
            </w:pPr>
          </w:p>
          <w:p w:rsidR="00F7233B" w:rsidRPr="000E4849" w:rsidRDefault="00F7233B" w:rsidP="009D732A">
            <w:pPr>
              <w:jc w:val="center"/>
              <w:rPr>
                <w:b/>
                <w:sz w:val="22"/>
                <w:szCs w:val="22"/>
              </w:rPr>
            </w:pPr>
          </w:p>
          <w:p w:rsidR="00F7233B" w:rsidRPr="000E4849" w:rsidRDefault="00B16324" w:rsidP="003231A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024245" w:rsidRPr="000E4849">
              <w:rPr>
                <w:b/>
                <w:sz w:val="22"/>
                <w:szCs w:val="22"/>
              </w:rPr>
              <w:t>,</w:t>
            </w:r>
            <w:r w:rsidR="003231A2">
              <w:rPr>
                <w:b/>
                <w:sz w:val="22"/>
                <w:szCs w:val="22"/>
              </w:rPr>
              <w:t>5</w:t>
            </w: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377" w:type="dxa"/>
          </w:tcPr>
          <w:p w:rsidR="00F7233B" w:rsidRPr="000E4849" w:rsidRDefault="00F7233B" w:rsidP="009D732A">
            <w:pPr>
              <w:jc w:val="center"/>
              <w:rPr>
                <w:b/>
                <w:sz w:val="22"/>
                <w:szCs w:val="22"/>
              </w:rPr>
            </w:pPr>
          </w:p>
          <w:p w:rsidR="00F7233B" w:rsidRPr="000E4849" w:rsidRDefault="00F7233B" w:rsidP="009D732A">
            <w:pPr>
              <w:jc w:val="center"/>
              <w:rPr>
                <w:b/>
                <w:sz w:val="22"/>
                <w:szCs w:val="22"/>
              </w:rPr>
            </w:pPr>
          </w:p>
          <w:p w:rsidR="00F7233B" w:rsidRPr="000E4849" w:rsidRDefault="006A7C41" w:rsidP="006A7C41">
            <w:pPr>
              <w:jc w:val="center"/>
              <w:rPr>
                <w:b/>
                <w:sz w:val="22"/>
                <w:szCs w:val="22"/>
              </w:rPr>
            </w:pPr>
            <w:r w:rsidRPr="000E4849">
              <w:rPr>
                <w:b/>
                <w:sz w:val="22"/>
                <w:szCs w:val="22"/>
              </w:rPr>
              <w:t>4</w:t>
            </w:r>
            <w:r w:rsidR="00EB0B0D" w:rsidRPr="000E4849">
              <w:rPr>
                <w:b/>
                <w:sz w:val="22"/>
                <w:szCs w:val="22"/>
              </w:rPr>
              <w:t> </w:t>
            </w:r>
            <w:r w:rsidRPr="000E4849">
              <w:rPr>
                <w:b/>
                <w:sz w:val="22"/>
                <w:szCs w:val="22"/>
              </w:rPr>
              <w:t>000</w:t>
            </w:r>
            <w:r w:rsidR="00EB0B0D" w:rsidRPr="000E4849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900" w:type="dxa"/>
          </w:tcPr>
          <w:p w:rsidR="00F7233B" w:rsidRPr="000E4849" w:rsidRDefault="00F7233B" w:rsidP="009D732A">
            <w:pPr>
              <w:jc w:val="center"/>
              <w:rPr>
                <w:b/>
                <w:sz w:val="22"/>
                <w:szCs w:val="22"/>
              </w:rPr>
            </w:pPr>
          </w:p>
          <w:p w:rsidR="00F7233B" w:rsidRPr="000E4849" w:rsidRDefault="00F7233B" w:rsidP="009D732A">
            <w:pPr>
              <w:jc w:val="center"/>
              <w:rPr>
                <w:b/>
                <w:sz w:val="22"/>
                <w:szCs w:val="22"/>
              </w:rPr>
            </w:pPr>
          </w:p>
          <w:p w:rsidR="00F7233B" w:rsidRPr="000E4849" w:rsidRDefault="00C446CB" w:rsidP="00C446C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  <w:r w:rsidR="008F274C" w:rsidRPr="000E4849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82</w:t>
            </w:r>
          </w:p>
        </w:tc>
        <w:tc>
          <w:tcPr>
            <w:tcW w:w="1415" w:type="dxa"/>
          </w:tcPr>
          <w:p w:rsidR="00F7233B" w:rsidRPr="000E4849" w:rsidRDefault="00F7233B" w:rsidP="009D732A">
            <w:pPr>
              <w:jc w:val="center"/>
              <w:rPr>
                <w:b/>
                <w:sz w:val="22"/>
                <w:szCs w:val="22"/>
              </w:rPr>
            </w:pPr>
          </w:p>
          <w:p w:rsidR="00F7233B" w:rsidRPr="000E4849" w:rsidRDefault="00F7233B" w:rsidP="009D732A">
            <w:pPr>
              <w:jc w:val="center"/>
              <w:rPr>
                <w:b/>
                <w:sz w:val="22"/>
                <w:szCs w:val="22"/>
              </w:rPr>
            </w:pPr>
          </w:p>
          <w:p w:rsidR="00F7233B" w:rsidRPr="000E4849" w:rsidRDefault="004C71FF" w:rsidP="00C446CB">
            <w:pPr>
              <w:jc w:val="center"/>
              <w:rPr>
                <w:b/>
                <w:sz w:val="22"/>
                <w:szCs w:val="22"/>
              </w:rPr>
            </w:pPr>
            <w:r w:rsidRPr="000E4849">
              <w:rPr>
                <w:b/>
                <w:sz w:val="22"/>
                <w:szCs w:val="22"/>
              </w:rPr>
              <w:t>-</w:t>
            </w:r>
            <w:r w:rsidR="00C446CB">
              <w:rPr>
                <w:b/>
                <w:sz w:val="22"/>
                <w:szCs w:val="22"/>
              </w:rPr>
              <w:t>2</w:t>
            </w:r>
            <w:r w:rsidR="00EA5647" w:rsidRPr="000E4849">
              <w:rPr>
                <w:b/>
                <w:sz w:val="22"/>
                <w:szCs w:val="22"/>
              </w:rPr>
              <w:t> </w:t>
            </w:r>
            <w:r w:rsidR="00C446CB">
              <w:rPr>
                <w:b/>
                <w:sz w:val="22"/>
                <w:szCs w:val="22"/>
              </w:rPr>
              <w:t>3</w:t>
            </w:r>
            <w:r w:rsidR="00542E99">
              <w:rPr>
                <w:b/>
                <w:sz w:val="22"/>
                <w:szCs w:val="22"/>
              </w:rPr>
              <w:t>6</w:t>
            </w:r>
            <w:r w:rsidR="00C446CB">
              <w:rPr>
                <w:b/>
                <w:sz w:val="22"/>
                <w:szCs w:val="22"/>
              </w:rPr>
              <w:t>8</w:t>
            </w:r>
            <w:r w:rsidR="00EA5647" w:rsidRPr="000E4849">
              <w:rPr>
                <w:b/>
                <w:sz w:val="22"/>
                <w:szCs w:val="22"/>
              </w:rPr>
              <w:t>,</w:t>
            </w:r>
            <w:r w:rsidR="00842C77">
              <w:rPr>
                <w:b/>
                <w:sz w:val="22"/>
                <w:szCs w:val="22"/>
              </w:rPr>
              <w:t>0</w:t>
            </w:r>
            <w:r w:rsidR="00EA5647" w:rsidRPr="000E4849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99" w:type="dxa"/>
          </w:tcPr>
          <w:p w:rsidR="00F7233B" w:rsidRPr="000E4849" w:rsidRDefault="00F7233B" w:rsidP="009D732A">
            <w:pPr>
              <w:jc w:val="center"/>
              <w:rPr>
                <w:b/>
                <w:sz w:val="22"/>
                <w:szCs w:val="22"/>
              </w:rPr>
            </w:pPr>
          </w:p>
          <w:p w:rsidR="00F7233B" w:rsidRPr="000E4849" w:rsidRDefault="00F7233B" w:rsidP="009D732A">
            <w:pPr>
              <w:jc w:val="center"/>
              <w:rPr>
                <w:b/>
                <w:sz w:val="22"/>
                <w:szCs w:val="22"/>
              </w:rPr>
            </w:pPr>
          </w:p>
          <w:p w:rsidR="00F7233B" w:rsidRPr="000E4849" w:rsidRDefault="00C446CB" w:rsidP="00C446C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  <w:r w:rsidR="00542E99">
              <w:rPr>
                <w:b/>
                <w:sz w:val="22"/>
                <w:szCs w:val="22"/>
              </w:rPr>
              <w:t>0</w:t>
            </w:r>
            <w:r w:rsidR="00EA5647" w:rsidRPr="000E4849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68</w:t>
            </w:r>
          </w:p>
        </w:tc>
      </w:tr>
      <w:tr w:rsidR="00F7233B" w:rsidRPr="000E4849" w:rsidTr="00542E99">
        <w:trPr>
          <w:trHeight w:val="881"/>
        </w:trPr>
        <w:tc>
          <w:tcPr>
            <w:tcW w:w="2660" w:type="dxa"/>
          </w:tcPr>
          <w:p w:rsidR="00F7233B" w:rsidRPr="000E4849" w:rsidRDefault="00F7233B" w:rsidP="00406795">
            <w:pPr>
              <w:rPr>
                <w:b/>
                <w:sz w:val="22"/>
                <w:szCs w:val="22"/>
              </w:rPr>
            </w:pPr>
            <w:r w:rsidRPr="000E4849">
              <w:rPr>
                <w:b/>
                <w:sz w:val="22"/>
                <w:szCs w:val="22"/>
              </w:rPr>
              <w:t xml:space="preserve">Доходы от </w:t>
            </w:r>
            <w:r w:rsidR="007D1F92" w:rsidRPr="000E4849">
              <w:rPr>
                <w:b/>
                <w:sz w:val="22"/>
                <w:szCs w:val="22"/>
              </w:rPr>
              <w:t>продажи материальных и нематериальных активов</w:t>
            </w:r>
          </w:p>
        </w:tc>
        <w:tc>
          <w:tcPr>
            <w:tcW w:w="1440" w:type="dxa"/>
          </w:tcPr>
          <w:p w:rsidR="00F7233B" w:rsidRPr="000E4849" w:rsidRDefault="00F7233B" w:rsidP="009D732A">
            <w:pPr>
              <w:jc w:val="center"/>
              <w:rPr>
                <w:b/>
                <w:sz w:val="22"/>
                <w:szCs w:val="22"/>
              </w:rPr>
            </w:pPr>
          </w:p>
          <w:p w:rsidR="00406795" w:rsidRPr="000E4849" w:rsidRDefault="00406795" w:rsidP="009D732A">
            <w:pPr>
              <w:jc w:val="center"/>
              <w:rPr>
                <w:b/>
                <w:sz w:val="22"/>
                <w:szCs w:val="22"/>
              </w:rPr>
            </w:pPr>
          </w:p>
          <w:p w:rsidR="00406795" w:rsidRPr="000E4849" w:rsidRDefault="00154967" w:rsidP="0015496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</w:t>
            </w:r>
            <w:r w:rsidR="009D732A" w:rsidRPr="000E4849"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</w:rPr>
              <w:t>4</w:t>
            </w:r>
            <w:r w:rsidR="00B16324">
              <w:rPr>
                <w:b/>
                <w:sz w:val="22"/>
                <w:szCs w:val="22"/>
              </w:rPr>
              <w:t>00</w:t>
            </w:r>
            <w:r w:rsidR="009D732A" w:rsidRPr="000E4849">
              <w:rPr>
                <w:b/>
                <w:sz w:val="22"/>
                <w:szCs w:val="22"/>
              </w:rPr>
              <w:t>,0</w:t>
            </w:r>
            <w:r w:rsidR="0051519B" w:rsidRPr="000E4849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63" w:type="dxa"/>
          </w:tcPr>
          <w:p w:rsidR="00F7233B" w:rsidRPr="000E4849" w:rsidRDefault="00F7233B" w:rsidP="009D732A">
            <w:pPr>
              <w:jc w:val="center"/>
              <w:rPr>
                <w:b/>
                <w:sz w:val="22"/>
                <w:szCs w:val="22"/>
              </w:rPr>
            </w:pPr>
          </w:p>
          <w:p w:rsidR="00AF2EFA" w:rsidRPr="000E4849" w:rsidRDefault="00AF2EFA" w:rsidP="009D732A">
            <w:pPr>
              <w:jc w:val="center"/>
              <w:rPr>
                <w:b/>
                <w:sz w:val="22"/>
                <w:szCs w:val="22"/>
              </w:rPr>
            </w:pPr>
          </w:p>
          <w:p w:rsidR="00AF2EFA" w:rsidRPr="000E4849" w:rsidRDefault="00B16324" w:rsidP="003231A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  <w:r w:rsidR="00024245" w:rsidRPr="000E4849">
              <w:rPr>
                <w:b/>
                <w:sz w:val="22"/>
                <w:szCs w:val="22"/>
              </w:rPr>
              <w:t>,</w:t>
            </w:r>
            <w:r w:rsidR="003231A2">
              <w:rPr>
                <w:b/>
                <w:sz w:val="22"/>
                <w:szCs w:val="22"/>
              </w:rPr>
              <w:t>5</w:t>
            </w: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377" w:type="dxa"/>
          </w:tcPr>
          <w:p w:rsidR="00F7233B" w:rsidRPr="000E4849" w:rsidRDefault="00F7233B" w:rsidP="009D732A">
            <w:pPr>
              <w:jc w:val="center"/>
              <w:rPr>
                <w:b/>
                <w:sz w:val="22"/>
                <w:szCs w:val="22"/>
              </w:rPr>
            </w:pPr>
          </w:p>
          <w:p w:rsidR="00F7233B" w:rsidRPr="000E4849" w:rsidRDefault="00F7233B" w:rsidP="009D732A">
            <w:pPr>
              <w:jc w:val="center"/>
              <w:rPr>
                <w:b/>
                <w:sz w:val="22"/>
                <w:szCs w:val="22"/>
              </w:rPr>
            </w:pPr>
          </w:p>
          <w:p w:rsidR="00406795" w:rsidRPr="000E4849" w:rsidRDefault="00154967" w:rsidP="0015496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</w:t>
            </w:r>
            <w:r w:rsidR="00EB0B0D" w:rsidRPr="000E4849">
              <w:rPr>
                <w:b/>
                <w:sz w:val="22"/>
                <w:szCs w:val="22"/>
              </w:rPr>
              <w:t> 000,00</w:t>
            </w:r>
          </w:p>
        </w:tc>
        <w:tc>
          <w:tcPr>
            <w:tcW w:w="900" w:type="dxa"/>
          </w:tcPr>
          <w:p w:rsidR="00F7233B" w:rsidRPr="000E4849" w:rsidRDefault="00F7233B" w:rsidP="009D732A">
            <w:pPr>
              <w:jc w:val="center"/>
              <w:rPr>
                <w:b/>
                <w:sz w:val="22"/>
                <w:szCs w:val="22"/>
              </w:rPr>
            </w:pPr>
          </w:p>
          <w:p w:rsidR="00AF2EFA" w:rsidRPr="000E4849" w:rsidRDefault="00AF2EFA" w:rsidP="009D732A">
            <w:pPr>
              <w:jc w:val="center"/>
              <w:rPr>
                <w:b/>
                <w:sz w:val="22"/>
                <w:szCs w:val="22"/>
              </w:rPr>
            </w:pPr>
          </w:p>
          <w:p w:rsidR="00AF2EFA" w:rsidRPr="000E4849" w:rsidRDefault="00C446CB" w:rsidP="00C446C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="003D42D5" w:rsidRPr="000E4849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72</w:t>
            </w:r>
          </w:p>
        </w:tc>
        <w:tc>
          <w:tcPr>
            <w:tcW w:w="1415" w:type="dxa"/>
          </w:tcPr>
          <w:p w:rsidR="00F7233B" w:rsidRPr="000E4849" w:rsidRDefault="00F7233B" w:rsidP="009D732A">
            <w:pPr>
              <w:jc w:val="center"/>
              <w:rPr>
                <w:b/>
                <w:sz w:val="22"/>
                <w:szCs w:val="22"/>
              </w:rPr>
            </w:pPr>
          </w:p>
          <w:p w:rsidR="00406795" w:rsidRPr="000E4849" w:rsidRDefault="00406795" w:rsidP="009D732A">
            <w:pPr>
              <w:jc w:val="center"/>
              <w:rPr>
                <w:b/>
                <w:sz w:val="22"/>
                <w:szCs w:val="22"/>
              </w:rPr>
            </w:pPr>
          </w:p>
          <w:p w:rsidR="00406795" w:rsidRPr="000E4849" w:rsidRDefault="00C446CB" w:rsidP="004C71F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-8 40</w:t>
            </w:r>
            <w:r w:rsidR="00542E99">
              <w:rPr>
                <w:b/>
                <w:sz w:val="22"/>
                <w:szCs w:val="22"/>
              </w:rPr>
              <w:t>0</w:t>
            </w:r>
            <w:r w:rsidR="00406795" w:rsidRPr="000E4849">
              <w:rPr>
                <w:b/>
                <w:sz w:val="22"/>
                <w:szCs w:val="22"/>
              </w:rPr>
              <w:t>,</w:t>
            </w:r>
            <w:r w:rsidR="00EA5647" w:rsidRPr="000E4849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999" w:type="dxa"/>
          </w:tcPr>
          <w:p w:rsidR="00F7233B" w:rsidRPr="000E4849" w:rsidRDefault="00F7233B" w:rsidP="009D732A">
            <w:pPr>
              <w:jc w:val="center"/>
              <w:rPr>
                <w:b/>
                <w:sz w:val="22"/>
                <w:szCs w:val="22"/>
              </w:rPr>
            </w:pPr>
          </w:p>
          <w:p w:rsidR="00AF2EFA" w:rsidRPr="000E4849" w:rsidRDefault="00AF2EFA" w:rsidP="009D732A">
            <w:pPr>
              <w:jc w:val="center"/>
              <w:rPr>
                <w:b/>
                <w:sz w:val="22"/>
                <w:szCs w:val="22"/>
              </w:rPr>
            </w:pPr>
          </w:p>
          <w:p w:rsidR="00AF2EFA" w:rsidRPr="000E4849" w:rsidRDefault="00C446CB" w:rsidP="00C446C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-2</w:t>
            </w:r>
            <w:r w:rsidR="00EA5647" w:rsidRPr="000E4849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86</w:t>
            </w:r>
          </w:p>
        </w:tc>
      </w:tr>
      <w:tr w:rsidR="009D732A" w:rsidRPr="000E4849" w:rsidTr="00542E99">
        <w:tc>
          <w:tcPr>
            <w:tcW w:w="2660" w:type="dxa"/>
          </w:tcPr>
          <w:p w:rsidR="009D732A" w:rsidRPr="000E4849" w:rsidRDefault="009D732A" w:rsidP="00A11257">
            <w:pPr>
              <w:rPr>
                <w:sz w:val="22"/>
                <w:szCs w:val="22"/>
              </w:rPr>
            </w:pPr>
            <w:r w:rsidRPr="000E4849">
              <w:rPr>
                <w:sz w:val="22"/>
                <w:szCs w:val="22"/>
              </w:rPr>
              <w:t>Доходы от реализации имущества, находящегося в государственной и муниципальной собственности</w:t>
            </w:r>
          </w:p>
        </w:tc>
        <w:tc>
          <w:tcPr>
            <w:tcW w:w="1440" w:type="dxa"/>
          </w:tcPr>
          <w:p w:rsidR="009D732A" w:rsidRPr="000E4849" w:rsidRDefault="009D732A" w:rsidP="009D732A">
            <w:pPr>
              <w:jc w:val="center"/>
              <w:rPr>
                <w:sz w:val="22"/>
                <w:szCs w:val="22"/>
              </w:rPr>
            </w:pPr>
          </w:p>
          <w:p w:rsidR="009D732A" w:rsidRPr="000E4849" w:rsidRDefault="009D732A" w:rsidP="009D732A">
            <w:pPr>
              <w:jc w:val="center"/>
              <w:rPr>
                <w:sz w:val="22"/>
                <w:szCs w:val="22"/>
              </w:rPr>
            </w:pPr>
          </w:p>
          <w:p w:rsidR="009D732A" w:rsidRPr="000E4849" w:rsidRDefault="009D732A" w:rsidP="009D732A">
            <w:pPr>
              <w:jc w:val="center"/>
              <w:rPr>
                <w:sz w:val="22"/>
                <w:szCs w:val="22"/>
              </w:rPr>
            </w:pPr>
          </w:p>
          <w:p w:rsidR="009D732A" w:rsidRPr="000E4849" w:rsidRDefault="009D732A" w:rsidP="009D732A">
            <w:pPr>
              <w:jc w:val="center"/>
              <w:rPr>
                <w:sz w:val="22"/>
                <w:szCs w:val="22"/>
              </w:rPr>
            </w:pPr>
          </w:p>
          <w:p w:rsidR="009D732A" w:rsidRPr="000E4849" w:rsidRDefault="009D732A" w:rsidP="009D732A">
            <w:pPr>
              <w:jc w:val="center"/>
              <w:rPr>
                <w:sz w:val="22"/>
                <w:szCs w:val="22"/>
              </w:rPr>
            </w:pPr>
          </w:p>
          <w:p w:rsidR="009D732A" w:rsidRPr="000E4849" w:rsidRDefault="00A11257" w:rsidP="009D732A">
            <w:pPr>
              <w:jc w:val="center"/>
              <w:rPr>
                <w:sz w:val="22"/>
                <w:szCs w:val="22"/>
              </w:rPr>
            </w:pPr>
            <w:r w:rsidRPr="000E4849">
              <w:rPr>
                <w:sz w:val="22"/>
                <w:szCs w:val="22"/>
              </w:rPr>
              <w:t>5</w:t>
            </w:r>
            <w:r w:rsidR="009D732A" w:rsidRPr="000E4849">
              <w:rPr>
                <w:sz w:val="22"/>
                <w:szCs w:val="22"/>
              </w:rPr>
              <w:t> 000,0</w:t>
            </w:r>
            <w:r w:rsidR="00024245" w:rsidRPr="000E4849">
              <w:rPr>
                <w:sz w:val="22"/>
                <w:szCs w:val="22"/>
              </w:rPr>
              <w:t>0</w:t>
            </w:r>
          </w:p>
        </w:tc>
        <w:tc>
          <w:tcPr>
            <w:tcW w:w="963" w:type="dxa"/>
          </w:tcPr>
          <w:p w:rsidR="009D732A" w:rsidRPr="000E4849" w:rsidRDefault="009D732A" w:rsidP="009D732A">
            <w:pPr>
              <w:jc w:val="center"/>
              <w:rPr>
                <w:sz w:val="22"/>
                <w:szCs w:val="22"/>
              </w:rPr>
            </w:pPr>
          </w:p>
          <w:p w:rsidR="00B52BA8" w:rsidRPr="000E4849" w:rsidRDefault="00B52BA8" w:rsidP="009D732A">
            <w:pPr>
              <w:jc w:val="center"/>
              <w:rPr>
                <w:sz w:val="22"/>
                <w:szCs w:val="22"/>
              </w:rPr>
            </w:pPr>
          </w:p>
          <w:p w:rsidR="00B52BA8" w:rsidRPr="000E4849" w:rsidRDefault="00B52BA8" w:rsidP="009D732A">
            <w:pPr>
              <w:jc w:val="center"/>
              <w:rPr>
                <w:sz w:val="22"/>
                <w:szCs w:val="22"/>
              </w:rPr>
            </w:pPr>
          </w:p>
          <w:p w:rsidR="00B52BA8" w:rsidRPr="000E4849" w:rsidRDefault="00B52BA8" w:rsidP="009D732A">
            <w:pPr>
              <w:jc w:val="center"/>
              <w:rPr>
                <w:sz w:val="22"/>
                <w:szCs w:val="22"/>
              </w:rPr>
            </w:pPr>
          </w:p>
          <w:p w:rsidR="00B52BA8" w:rsidRPr="000E4849" w:rsidRDefault="00B52BA8" w:rsidP="009D732A">
            <w:pPr>
              <w:jc w:val="center"/>
              <w:rPr>
                <w:sz w:val="22"/>
                <w:szCs w:val="22"/>
              </w:rPr>
            </w:pPr>
          </w:p>
          <w:p w:rsidR="00B52BA8" w:rsidRPr="000E4849" w:rsidRDefault="003231A2" w:rsidP="003231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24245" w:rsidRPr="000E484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18</w:t>
            </w:r>
          </w:p>
        </w:tc>
        <w:tc>
          <w:tcPr>
            <w:tcW w:w="1377" w:type="dxa"/>
          </w:tcPr>
          <w:p w:rsidR="009D732A" w:rsidRPr="000E4849" w:rsidRDefault="009D732A" w:rsidP="009D732A">
            <w:pPr>
              <w:jc w:val="center"/>
              <w:rPr>
                <w:sz w:val="22"/>
                <w:szCs w:val="22"/>
              </w:rPr>
            </w:pPr>
          </w:p>
          <w:p w:rsidR="00F82076" w:rsidRPr="000E4849" w:rsidRDefault="00F82076" w:rsidP="009D732A">
            <w:pPr>
              <w:jc w:val="center"/>
              <w:rPr>
                <w:sz w:val="22"/>
                <w:szCs w:val="22"/>
              </w:rPr>
            </w:pPr>
          </w:p>
          <w:p w:rsidR="00F82076" w:rsidRPr="000E4849" w:rsidRDefault="00F82076" w:rsidP="009D732A">
            <w:pPr>
              <w:jc w:val="center"/>
              <w:rPr>
                <w:sz w:val="22"/>
                <w:szCs w:val="22"/>
              </w:rPr>
            </w:pPr>
          </w:p>
          <w:p w:rsidR="00F82076" w:rsidRPr="000E4849" w:rsidRDefault="00F82076" w:rsidP="009D732A">
            <w:pPr>
              <w:jc w:val="center"/>
              <w:rPr>
                <w:sz w:val="22"/>
                <w:szCs w:val="22"/>
              </w:rPr>
            </w:pPr>
          </w:p>
          <w:p w:rsidR="00F82076" w:rsidRPr="000E4849" w:rsidRDefault="00F82076" w:rsidP="009D732A">
            <w:pPr>
              <w:jc w:val="center"/>
              <w:rPr>
                <w:sz w:val="22"/>
                <w:szCs w:val="22"/>
              </w:rPr>
            </w:pPr>
          </w:p>
          <w:p w:rsidR="00F82076" w:rsidRPr="000E4849" w:rsidRDefault="00154967" w:rsidP="001549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EB0B0D" w:rsidRPr="000E4849">
              <w:rPr>
                <w:sz w:val="22"/>
                <w:szCs w:val="22"/>
              </w:rPr>
              <w:t> 000,00</w:t>
            </w:r>
          </w:p>
        </w:tc>
        <w:tc>
          <w:tcPr>
            <w:tcW w:w="900" w:type="dxa"/>
          </w:tcPr>
          <w:p w:rsidR="009D732A" w:rsidRPr="000E4849" w:rsidRDefault="009D732A" w:rsidP="009D732A">
            <w:pPr>
              <w:jc w:val="center"/>
              <w:rPr>
                <w:sz w:val="22"/>
                <w:szCs w:val="22"/>
              </w:rPr>
            </w:pPr>
          </w:p>
          <w:p w:rsidR="00334461" w:rsidRPr="000E4849" w:rsidRDefault="00334461" w:rsidP="009D732A">
            <w:pPr>
              <w:jc w:val="center"/>
              <w:rPr>
                <w:sz w:val="22"/>
                <w:szCs w:val="22"/>
              </w:rPr>
            </w:pPr>
          </w:p>
          <w:p w:rsidR="00334461" w:rsidRPr="000E4849" w:rsidRDefault="00334461" w:rsidP="009D732A">
            <w:pPr>
              <w:jc w:val="center"/>
              <w:rPr>
                <w:sz w:val="22"/>
                <w:szCs w:val="22"/>
              </w:rPr>
            </w:pPr>
          </w:p>
          <w:p w:rsidR="00334461" w:rsidRPr="000E4849" w:rsidRDefault="00334461" w:rsidP="009D732A">
            <w:pPr>
              <w:jc w:val="center"/>
              <w:rPr>
                <w:sz w:val="22"/>
                <w:szCs w:val="22"/>
              </w:rPr>
            </w:pPr>
          </w:p>
          <w:p w:rsidR="00334461" w:rsidRPr="000E4849" w:rsidRDefault="00334461" w:rsidP="009D732A">
            <w:pPr>
              <w:jc w:val="center"/>
              <w:rPr>
                <w:sz w:val="22"/>
                <w:szCs w:val="22"/>
              </w:rPr>
            </w:pPr>
          </w:p>
          <w:p w:rsidR="00334461" w:rsidRPr="000E4849" w:rsidRDefault="00C446CB" w:rsidP="00C446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3D42D5" w:rsidRPr="000E484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41</w:t>
            </w:r>
          </w:p>
        </w:tc>
        <w:tc>
          <w:tcPr>
            <w:tcW w:w="1415" w:type="dxa"/>
          </w:tcPr>
          <w:p w:rsidR="009D732A" w:rsidRPr="000E4849" w:rsidRDefault="009D732A" w:rsidP="009D732A">
            <w:pPr>
              <w:jc w:val="center"/>
              <w:rPr>
                <w:sz w:val="22"/>
                <w:szCs w:val="22"/>
              </w:rPr>
            </w:pPr>
          </w:p>
          <w:p w:rsidR="00177ECC" w:rsidRPr="000E4849" w:rsidRDefault="00177ECC" w:rsidP="009D732A">
            <w:pPr>
              <w:jc w:val="center"/>
              <w:rPr>
                <w:sz w:val="22"/>
                <w:szCs w:val="22"/>
              </w:rPr>
            </w:pPr>
          </w:p>
          <w:p w:rsidR="00177ECC" w:rsidRPr="000E4849" w:rsidRDefault="00177ECC" w:rsidP="009D732A">
            <w:pPr>
              <w:jc w:val="center"/>
              <w:rPr>
                <w:sz w:val="22"/>
                <w:szCs w:val="22"/>
              </w:rPr>
            </w:pPr>
          </w:p>
          <w:p w:rsidR="00177ECC" w:rsidRPr="000E4849" w:rsidRDefault="00177ECC" w:rsidP="009D732A">
            <w:pPr>
              <w:jc w:val="center"/>
              <w:rPr>
                <w:sz w:val="22"/>
                <w:szCs w:val="22"/>
              </w:rPr>
            </w:pPr>
          </w:p>
          <w:p w:rsidR="00177ECC" w:rsidRPr="000E4849" w:rsidRDefault="00177ECC" w:rsidP="009D732A">
            <w:pPr>
              <w:jc w:val="center"/>
              <w:rPr>
                <w:sz w:val="22"/>
                <w:szCs w:val="22"/>
              </w:rPr>
            </w:pPr>
          </w:p>
          <w:p w:rsidR="00177ECC" w:rsidRPr="000E4849" w:rsidRDefault="00C446CB" w:rsidP="009D7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-3 00</w:t>
            </w:r>
            <w:r w:rsidR="00EA5647" w:rsidRPr="000E4849">
              <w:rPr>
                <w:sz w:val="22"/>
                <w:szCs w:val="22"/>
              </w:rPr>
              <w:t>0,00</w:t>
            </w:r>
          </w:p>
        </w:tc>
        <w:tc>
          <w:tcPr>
            <w:tcW w:w="999" w:type="dxa"/>
          </w:tcPr>
          <w:p w:rsidR="009D732A" w:rsidRPr="000E4849" w:rsidRDefault="009D732A" w:rsidP="009D732A">
            <w:pPr>
              <w:jc w:val="center"/>
              <w:rPr>
                <w:sz w:val="22"/>
                <w:szCs w:val="22"/>
              </w:rPr>
            </w:pPr>
          </w:p>
          <w:p w:rsidR="00177ECC" w:rsidRPr="000E4849" w:rsidRDefault="00177ECC" w:rsidP="009D732A">
            <w:pPr>
              <w:jc w:val="center"/>
              <w:rPr>
                <w:sz w:val="22"/>
                <w:szCs w:val="22"/>
              </w:rPr>
            </w:pPr>
          </w:p>
          <w:p w:rsidR="00177ECC" w:rsidRPr="000E4849" w:rsidRDefault="00177ECC" w:rsidP="009D732A">
            <w:pPr>
              <w:jc w:val="center"/>
              <w:rPr>
                <w:sz w:val="22"/>
                <w:szCs w:val="22"/>
              </w:rPr>
            </w:pPr>
          </w:p>
          <w:p w:rsidR="00177ECC" w:rsidRPr="000E4849" w:rsidRDefault="00177ECC" w:rsidP="009D732A">
            <w:pPr>
              <w:jc w:val="center"/>
              <w:rPr>
                <w:sz w:val="22"/>
                <w:szCs w:val="22"/>
              </w:rPr>
            </w:pPr>
          </w:p>
          <w:p w:rsidR="00177ECC" w:rsidRPr="000E4849" w:rsidRDefault="00177ECC" w:rsidP="009D732A">
            <w:pPr>
              <w:jc w:val="center"/>
              <w:rPr>
                <w:sz w:val="22"/>
                <w:szCs w:val="22"/>
              </w:rPr>
            </w:pPr>
          </w:p>
          <w:p w:rsidR="00177ECC" w:rsidRPr="000E4849" w:rsidRDefault="00C446CB" w:rsidP="00C446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4C71FF" w:rsidRPr="000E4849">
              <w:rPr>
                <w:sz w:val="22"/>
                <w:szCs w:val="22"/>
              </w:rPr>
              <w:t>0</w:t>
            </w:r>
            <w:r w:rsidR="00EA5647" w:rsidRPr="000E484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77</w:t>
            </w:r>
          </w:p>
        </w:tc>
      </w:tr>
      <w:tr w:rsidR="00F7233B" w:rsidRPr="000E4849" w:rsidTr="00542E99">
        <w:tc>
          <w:tcPr>
            <w:tcW w:w="2660" w:type="dxa"/>
          </w:tcPr>
          <w:p w:rsidR="00F7233B" w:rsidRPr="000E4849" w:rsidRDefault="00F7233B" w:rsidP="00A11257">
            <w:pPr>
              <w:rPr>
                <w:sz w:val="22"/>
                <w:szCs w:val="22"/>
              </w:rPr>
            </w:pPr>
            <w:r w:rsidRPr="000E4849">
              <w:rPr>
                <w:sz w:val="22"/>
                <w:szCs w:val="22"/>
              </w:rPr>
              <w:t>Доходы от продажи земельных участков,</w:t>
            </w:r>
            <w:r w:rsidR="00406795" w:rsidRPr="000E4849">
              <w:rPr>
                <w:sz w:val="22"/>
                <w:szCs w:val="22"/>
              </w:rPr>
              <w:t xml:space="preserve"> находящихся</w:t>
            </w:r>
            <w:r w:rsidRPr="000E4849">
              <w:rPr>
                <w:sz w:val="22"/>
                <w:szCs w:val="22"/>
              </w:rPr>
              <w:t xml:space="preserve"> государственн</w:t>
            </w:r>
            <w:r w:rsidR="00406795" w:rsidRPr="000E4849">
              <w:rPr>
                <w:sz w:val="22"/>
                <w:szCs w:val="22"/>
              </w:rPr>
              <w:t xml:space="preserve">ой и </w:t>
            </w:r>
            <w:r w:rsidR="00406795" w:rsidRPr="000E4849">
              <w:rPr>
                <w:sz w:val="22"/>
                <w:szCs w:val="22"/>
              </w:rPr>
              <w:lastRenderedPageBreak/>
              <w:t>муниципальной собственности</w:t>
            </w:r>
            <w:r w:rsidRPr="000E484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</w:tcPr>
          <w:p w:rsidR="00F7233B" w:rsidRPr="000E4849" w:rsidRDefault="00F7233B" w:rsidP="009D732A">
            <w:pPr>
              <w:jc w:val="center"/>
              <w:rPr>
                <w:sz w:val="22"/>
                <w:szCs w:val="22"/>
              </w:rPr>
            </w:pPr>
          </w:p>
          <w:p w:rsidR="00406795" w:rsidRPr="000E4849" w:rsidRDefault="00406795" w:rsidP="009D732A">
            <w:pPr>
              <w:jc w:val="center"/>
              <w:rPr>
                <w:sz w:val="22"/>
                <w:szCs w:val="22"/>
              </w:rPr>
            </w:pPr>
          </w:p>
          <w:p w:rsidR="00406795" w:rsidRPr="000E4849" w:rsidRDefault="00406795" w:rsidP="009D732A">
            <w:pPr>
              <w:jc w:val="center"/>
              <w:rPr>
                <w:sz w:val="22"/>
                <w:szCs w:val="22"/>
              </w:rPr>
            </w:pPr>
          </w:p>
          <w:p w:rsidR="00406795" w:rsidRPr="000E4849" w:rsidRDefault="00406795" w:rsidP="009D732A">
            <w:pPr>
              <w:jc w:val="center"/>
              <w:rPr>
                <w:sz w:val="22"/>
                <w:szCs w:val="22"/>
              </w:rPr>
            </w:pPr>
          </w:p>
          <w:p w:rsidR="00406795" w:rsidRPr="000E4849" w:rsidRDefault="00406795" w:rsidP="009D732A">
            <w:pPr>
              <w:jc w:val="center"/>
              <w:rPr>
                <w:sz w:val="22"/>
                <w:szCs w:val="22"/>
              </w:rPr>
            </w:pPr>
          </w:p>
          <w:p w:rsidR="00406795" w:rsidRPr="000E4849" w:rsidRDefault="00154967" w:rsidP="001549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31</w:t>
            </w:r>
            <w:r w:rsidR="00B1632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</w:t>
            </w:r>
            <w:r w:rsidR="00B16324">
              <w:rPr>
                <w:sz w:val="22"/>
                <w:szCs w:val="22"/>
              </w:rPr>
              <w:t>00</w:t>
            </w:r>
            <w:r w:rsidR="009D732A" w:rsidRPr="000E4849">
              <w:rPr>
                <w:sz w:val="22"/>
                <w:szCs w:val="22"/>
              </w:rPr>
              <w:t>,0</w:t>
            </w:r>
            <w:r w:rsidR="00024245" w:rsidRPr="000E4849">
              <w:rPr>
                <w:sz w:val="22"/>
                <w:szCs w:val="22"/>
              </w:rPr>
              <w:t>0</w:t>
            </w:r>
          </w:p>
        </w:tc>
        <w:tc>
          <w:tcPr>
            <w:tcW w:w="963" w:type="dxa"/>
          </w:tcPr>
          <w:p w:rsidR="00F7233B" w:rsidRPr="000E4849" w:rsidRDefault="00F7233B" w:rsidP="009D732A">
            <w:pPr>
              <w:jc w:val="center"/>
              <w:rPr>
                <w:sz w:val="22"/>
                <w:szCs w:val="22"/>
              </w:rPr>
            </w:pPr>
          </w:p>
          <w:p w:rsidR="00AF2EFA" w:rsidRPr="000E4849" w:rsidRDefault="00AF2EFA" w:rsidP="009D732A">
            <w:pPr>
              <w:jc w:val="center"/>
              <w:rPr>
                <w:sz w:val="22"/>
                <w:szCs w:val="22"/>
              </w:rPr>
            </w:pPr>
          </w:p>
          <w:p w:rsidR="00AF2EFA" w:rsidRPr="000E4849" w:rsidRDefault="00AF2EFA" w:rsidP="009D732A">
            <w:pPr>
              <w:jc w:val="center"/>
              <w:rPr>
                <w:sz w:val="22"/>
                <w:szCs w:val="22"/>
              </w:rPr>
            </w:pPr>
          </w:p>
          <w:p w:rsidR="00AF2EFA" w:rsidRPr="000E4849" w:rsidRDefault="00AF2EFA" w:rsidP="009D732A">
            <w:pPr>
              <w:jc w:val="center"/>
              <w:rPr>
                <w:sz w:val="22"/>
                <w:szCs w:val="22"/>
              </w:rPr>
            </w:pPr>
          </w:p>
          <w:p w:rsidR="00AF2EFA" w:rsidRPr="000E4849" w:rsidRDefault="00AF2EFA" w:rsidP="009D732A">
            <w:pPr>
              <w:jc w:val="center"/>
              <w:rPr>
                <w:sz w:val="22"/>
                <w:szCs w:val="22"/>
              </w:rPr>
            </w:pPr>
          </w:p>
          <w:p w:rsidR="00AF2EFA" w:rsidRPr="000E4849" w:rsidRDefault="00B16324" w:rsidP="003231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</w:t>
            </w:r>
            <w:r w:rsidR="00024245" w:rsidRPr="000E4849">
              <w:rPr>
                <w:sz w:val="22"/>
                <w:szCs w:val="22"/>
              </w:rPr>
              <w:t>,</w:t>
            </w:r>
            <w:r w:rsidR="003231A2">
              <w:rPr>
                <w:sz w:val="22"/>
                <w:szCs w:val="22"/>
              </w:rPr>
              <w:t>4</w:t>
            </w:r>
            <w:r w:rsidR="00A11257" w:rsidRPr="000E4849">
              <w:rPr>
                <w:sz w:val="22"/>
                <w:szCs w:val="22"/>
              </w:rPr>
              <w:t>0</w:t>
            </w:r>
          </w:p>
        </w:tc>
        <w:tc>
          <w:tcPr>
            <w:tcW w:w="1377" w:type="dxa"/>
          </w:tcPr>
          <w:p w:rsidR="00F7233B" w:rsidRPr="000E4849" w:rsidRDefault="00F7233B" w:rsidP="009D732A">
            <w:pPr>
              <w:jc w:val="center"/>
              <w:rPr>
                <w:sz w:val="22"/>
                <w:szCs w:val="22"/>
              </w:rPr>
            </w:pPr>
          </w:p>
          <w:p w:rsidR="00F7233B" w:rsidRPr="000E4849" w:rsidRDefault="00F7233B" w:rsidP="009D732A">
            <w:pPr>
              <w:jc w:val="center"/>
              <w:rPr>
                <w:sz w:val="22"/>
                <w:szCs w:val="22"/>
              </w:rPr>
            </w:pPr>
          </w:p>
          <w:p w:rsidR="00F7233B" w:rsidRPr="000E4849" w:rsidRDefault="00F7233B" w:rsidP="009D732A">
            <w:pPr>
              <w:jc w:val="center"/>
              <w:rPr>
                <w:sz w:val="22"/>
                <w:szCs w:val="22"/>
              </w:rPr>
            </w:pPr>
          </w:p>
          <w:p w:rsidR="00F7233B" w:rsidRPr="000E4849" w:rsidRDefault="00F7233B" w:rsidP="009D732A">
            <w:pPr>
              <w:jc w:val="center"/>
              <w:rPr>
                <w:sz w:val="22"/>
                <w:szCs w:val="22"/>
              </w:rPr>
            </w:pPr>
          </w:p>
          <w:p w:rsidR="00406795" w:rsidRPr="000E4849" w:rsidRDefault="00406795" w:rsidP="009D732A">
            <w:pPr>
              <w:jc w:val="center"/>
              <w:rPr>
                <w:sz w:val="22"/>
                <w:szCs w:val="22"/>
              </w:rPr>
            </w:pPr>
          </w:p>
          <w:p w:rsidR="00F7233B" w:rsidRPr="000E4849" w:rsidRDefault="00EB0B0D" w:rsidP="009D732A">
            <w:pPr>
              <w:jc w:val="center"/>
              <w:rPr>
                <w:sz w:val="22"/>
                <w:szCs w:val="22"/>
              </w:rPr>
            </w:pPr>
            <w:r w:rsidRPr="000E4849">
              <w:rPr>
                <w:sz w:val="22"/>
                <w:szCs w:val="22"/>
              </w:rPr>
              <w:lastRenderedPageBreak/>
              <w:t>2</w:t>
            </w:r>
            <w:r w:rsidR="00154967">
              <w:rPr>
                <w:sz w:val="22"/>
                <w:szCs w:val="22"/>
              </w:rPr>
              <w:t>6</w:t>
            </w:r>
            <w:r w:rsidR="00406795" w:rsidRPr="000E4849">
              <w:rPr>
                <w:sz w:val="22"/>
                <w:szCs w:val="22"/>
              </w:rPr>
              <w:t> 000,0</w:t>
            </w:r>
            <w:r w:rsidRPr="000E4849"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</w:tcPr>
          <w:p w:rsidR="00F7233B" w:rsidRPr="000E4849" w:rsidRDefault="00F7233B" w:rsidP="009D732A">
            <w:pPr>
              <w:jc w:val="center"/>
              <w:rPr>
                <w:sz w:val="22"/>
                <w:szCs w:val="22"/>
              </w:rPr>
            </w:pPr>
          </w:p>
          <w:p w:rsidR="00AF2EFA" w:rsidRPr="000E4849" w:rsidRDefault="00AF2EFA" w:rsidP="009D732A">
            <w:pPr>
              <w:jc w:val="center"/>
              <w:rPr>
                <w:sz w:val="22"/>
                <w:szCs w:val="22"/>
              </w:rPr>
            </w:pPr>
          </w:p>
          <w:p w:rsidR="00AF2EFA" w:rsidRPr="000E4849" w:rsidRDefault="00AF2EFA" w:rsidP="009D732A">
            <w:pPr>
              <w:jc w:val="center"/>
              <w:rPr>
                <w:sz w:val="22"/>
                <w:szCs w:val="22"/>
              </w:rPr>
            </w:pPr>
          </w:p>
          <w:p w:rsidR="00AF2EFA" w:rsidRPr="000E4849" w:rsidRDefault="00AF2EFA" w:rsidP="009D732A">
            <w:pPr>
              <w:jc w:val="center"/>
              <w:rPr>
                <w:sz w:val="22"/>
                <w:szCs w:val="22"/>
              </w:rPr>
            </w:pPr>
          </w:p>
          <w:p w:rsidR="00AF2EFA" w:rsidRPr="000E4849" w:rsidRDefault="00AF2EFA" w:rsidP="009D732A">
            <w:pPr>
              <w:jc w:val="center"/>
              <w:rPr>
                <w:sz w:val="22"/>
                <w:szCs w:val="22"/>
              </w:rPr>
            </w:pPr>
          </w:p>
          <w:p w:rsidR="00AF2EFA" w:rsidRPr="000E4849" w:rsidRDefault="00C446CB" w:rsidP="00C446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</w:t>
            </w:r>
            <w:r w:rsidR="003D42D5" w:rsidRPr="000E484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31</w:t>
            </w:r>
          </w:p>
        </w:tc>
        <w:tc>
          <w:tcPr>
            <w:tcW w:w="1415" w:type="dxa"/>
          </w:tcPr>
          <w:p w:rsidR="00F7233B" w:rsidRPr="000E4849" w:rsidRDefault="00F7233B" w:rsidP="009D732A">
            <w:pPr>
              <w:jc w:val="center"/>
              <w:rPr>
                <w:sz w:val="22"/>
                <w:szCs w:val="22"/>
              </w:rPr>
            </w:pPr>
          </w:p>
          <w:p w:rsidR="00406795" w:rsidRPr="000E4849" w:rsidRDefault="00406795" w:rsidP="009D732A">
            <w:pPr>
              <w:jc w:val="center"/>
              <w:rPr>
                <w:sz w:val="22"/>
                <w:szCs w:val="22"/>
              </w:rPr>
            </w:pPr>
          </w:p>
          <w:p w:rsidR="00406795" w:rsidRPr="000E4849" w:rsidRDefault="00406795" w:rsidP="009D732A">
            <w:pPr>
              <w:jc w:val="center"/>
              <w:rPr>
                <w:sz w:val="22"/>
                <w:szCs w:val="22"/>
              </w:rPr>
            </w:pPr>
          </w:p>
          <w:p w:rsidR="00406795" w:rsidRPr="000E4849" w:rsidRDefault="00406795" w:rsidP="009D732A">
            <w:pPr>
              <w:jc w:val="center"/>
              <w:rPr>
                <w:sz w:val="22"/>
                <w:szCs w:val="22"/>
              </w:rPr>
            </w:pPr>
          </w:p>
          <w:p w:rsidR="00406795" w:rsidRPr="000E4849" w:rsidRDefault="00406795" w:rsidP="009D732A">
            <w:pPr>
              <w:jc w:val="center"/>
              <w:rPr>
                <w:sz w:val="22"/>
                <w:szCs w:val="22"/>
              </w:rPr>
            </w:pPr>
          </w:p>
          <w:p w:rsidR="00406795" w:rsidRPr="000E4849" w:rsidRDefault="00C446CB" w:rsidP="004C71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-5 40</w:t>
            </w:r>
            <w:r w:rsidR="00542E99">
              <w:rPr>
                <w:sz w:val="22"/>
                <w:szCs w:val="22"/>
              </w:rPr>
              <w:t>0</w:t>
            </w:r>
            <w:r w:rsidR="00EA5647" w:rsidRPr="000E4849">
              <w:rPr>
                <w:sz w:val="22"/>
                <w:szCs w:val="22"/>
              </w:rPr>
              <w:t>,00</w:t>
            </w:r>
          </w:p>
        </w:tc>
        <w:tc>
          <w:tcPr>
            <w:tcW w:w="999" w:type="dxa"/>
          </w:tcPr>
          <w:p w:rsidR="00F7233B" w:rsidRPr="000E4849" w:rsidRDefault="00F7233B" w:rsidP="009D732A">
            <w:pPr>
              <w:jc w:val="center"/>
              <w:rPr>
                <w:sz w:val="22"/>
                <w:szCs w:val="22"/>
              </w:rPr>
            </w:pPr>
          </w:p>
          <w:p w:rsidR="00AF2EFA" w:rsidRPr="000E4849" w:rsidRDefault="00AF2EFA" w:rsidP="009D732A">
            <w:pPr>
              <w:jc w:val="center"/>
              <w:rPr>
                <w:sz w:val="22"/>
                <w:szCs w:val="22"/>
              </w:rPr>
            </w:pPr>
          </w:p>
          <w:p w:rsidR="00AF2EFA" w:rsidRPr="000E4849" w:rsidRDefault="00AF2EFA" w:rsidP="009D732A">
            <w:pPr>
              <w:jc w:val="center"/>
              <w:rPr>
                <w:sz w:val="22"/>
                <w:szCs w:val="22"/>
              </w:rPr>
            </w:pPr>
          </w:p>
          <w:p w:rsidR="00AF2EFA" w:rsidRPr="000E4849" w:rsidRDefault="00AF2EFA" w:rsidP="009D732A">
            <w:pPr>
              <w:jc w:val="center"/>
              <w:rPr>
                <w:sz w:val="22"/>
                <w:szCs w:val="22"/>
              </w:rPr>
            </w:pPr>
          </w:p>
          <w:p w:rsidR="00AF2EFA" w:rsidRPr="000E4849" w:rsidRDefault="00AF2EFA" w:rsidP="009D732A">
            <w:pPr>
              <w:jc w:val="center"/>
              <w:rPr>
                <w:sz w:val="22"/>
                <w:szCs w:val="22"/>
              </w:rPr>
            </w:pPr>
          </w:p>
          <w:p w:rsidR="00AF2EFA" w:rsidRPr="000E4849" w:rsidRDefault="00C446CB" w:rsidP="00C446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-2</w:t>
            </w:r>
            <w:r w:rsidR="00EA5647" w:rsidRPr="000E484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09</w:t>
            </w:r>
          </w:p>
        </w:tc>
      </w:tr>
      <w:tr w:rsidR="00406795" w:rsidRPr="000E4849" w:rsidTr="00542E99">
        <w:tc>
          <w:tcPr>
            <w:tcW w:w="2660" w:type="dxa"/>
          </w:tcPr>
          <w:p w:rsidR="00406795" w:rsidRPr="000E4849" w:rsidRDefault="00406795" w:rsidP="00A11257">
            <w:pPr>
              <w:rPr>
                <w:i/>
                <w:sz w:val="22"/>
                <w:szCs w:val="22"/>
              </w:rPr>
            </w:pPr>
            <w:r w:rsidRPr="000E4849">
              <w:rPr>
                <w:i/>
                <w:sz w:val="22"/>
                <w:szCs w:val="22"/>
              </w:rPr>
              <w:lastRenderedPageBreak/>
              <w:t>Доходы от продажи земельных участков, государственная собственность на которые не разграничена</w:t>
            </w:r>
            <w:r w:rsidR="00EF6093" w:rsidRPr="000E4849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</w:tcPr>
          <w:p w:rsidR="00406795" w:rsidRPr="000E4849" w:rsidRDefault="00406795" w:rsidP="009D732A">
            <w:pPr>
              <w:jc w:val="center"/>
              <w:rPr>
                <w:i/>
                <w:sz w:val="22"/>
                <w:szCs w:val="22"/>
              </w:rPr>
            </w:pPr>
          </w:p>
          <w:p w:rsidR="00406795" w:rsidRPr="000E4849" w:rsidRDefault="00406795" w:rsidP="009D732A">
            <w:pPr>
              <w:jc w:val="center"/>
              <w:rPr>
                <w:i/>
                <w:sz w:val="22"/>
                <w:szCs w:val="22"/>
              </w:rPr>
            </w:pPr>
          </w:p>
          <w:p w:rsidR="00406795" w:rsidRPr="000E4849" w:rsidRDefault="00406795" w:rsidP="009D732A">
            <w:pPr>
              <w:jc w:val="center"/>
              <w:rPr>
                <w:i/>
                <w:sz w:val="22"/>
                <w:szCs w:val="22"/>
              </w:rPr>
            </w:pPr>
          </w:p>
          <w:p w:rsidR="00406795" w:rsidRPr="000E4849" w:rsidRDefault="00406795" w:rsidP="009D732A">
            <w:pPr>
              <w:jc w:val="center"/>
              <w:rPr>
                <w:i/>
                <w:sz w:val="22"/>
                <w:szCs w:val="22"/>
              </w:rPr>
            </w:pPr>
          </w:p>
          <w:p w:rsidR="00406795" w:rsidRPr="000E4849" w:rsidRDefault="00154967" w:rsidP="00154967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29</w:t>
            </w:r>
            <w:r w:rsidR="00B16324">
              <w:rPr>
                <w:i/>
                <w:sz w:val="22"/>
                <w:szCs w:val="22"/>
              </w:rPr>
              <w:t xml:space="preserve"> 000</w:t>
            </w:r>
            <w:r w:rsidR="009D732A" w:rsidRPr="000E4849">
              <w:rPr>
                <w:i/>
                <w:sz w:val="22"/>
                <w:szCs w:val="22"/>
              </w:rPr>
              <w:t>,0</w:t>
            </w:r>
            <w:r w:rsidR="00024245" w:rsidRPr="000E4849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963" w:type="dxa"/>
          </w:tcPr>
          <w:p w:rsidR="00406795" w:rsidRPr="000E4849" w:rsidRDefault="00406795" w:rsidP="009D732A">
            <w:pPr>
              <w:jc w:val="center"/>
              <w:rPr>
                <w:i/>
                <w:sz w:val="22"/>
                <w:szCs w:val="22"/>
              </w:rPr>
            </w:pPr>
          </w:p>
          <w:p w:rsidR="000A0AC2" w:rsidRPr="000E4849" w:rsidRDefault="000A0AC2" w:rsidP="009D732A">
            <w:pPr>
              <w:jc w:val="center"/>
              <w:rPr>
                <w:i/>
                <w:sz w:val="22"/>
                <w:szCs w:val="22"/>
              </w:rPr>
            </w:pPr>
          </w:p>
          <w:p w:rsidR="000A0AC2" w:rsidRPr="000E4849" w:rsidRDefault="000A0AC2" w:rsidP="009D732A">
            <w:pPr>
              <w:jc w:val="center"/>
              <w:rPr>
                <w:i/>
                <w:sz w:val="22"/>
                <w:szCs w:val="22"/>
              </w:rPr>
            </w:pPr>
          </w:p>
          <w:p w:rsidR="000A0AC2" w:rsidRPr="000E4849" w:rsidRDefault="000A0AC2" w:rsidP="009D732A">
            <w:pPr>
              <w:jc w:val="center"/>
              <w:rPr>
                <w:i/>
                <w:sz w:val="22"/>
                <w:szCs w:val="22"/>
              </w:rPr>
            </w:pPr>
          </w:p>
          <w:p w:rsidR="000A0AC2" w:rsidRPr="000E4849" w:rsidRDefault="003231A2" w:rsidP="003231A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</w:t>
            </w:r>
            <w:r w:rsidR="00024245" w:rsidRPr="000E4849">
              <w:rPr>
                <w:i/>
                <w:sz w:val="22"/>
                <w:szCs w:val="22"/>
              </w:rPr>
              <w:t>,</w:t>
            </w:r>
            <w:r>
              <w:rPr>
                <w:i/>
                <w:sz w:val="22"/>
                <w:szCs w:val="22"/>
              </w:rPr>
              <w:t>84</w:t>
            </w:r>
          </w:p>
        </w:tc>
        <w:tc>
          <w:tcPr>
            <w:tcW w:w="1377" w:type="dxa"/>
          </w:tcPr>
          <w:p w:rsidR="00406795" w:rsidRPr="000E4849" w:rsidRDefault="00406795" w:rsidP="009D732A">
            <w:pPr>
              <w:jc w:val="center"/>
              <w:rPr>
                <w:i/>
                <w:sz w:val="22"/>
                <w:szCs w:val="22"/>
              </w:rPr>
            </w:pPr>
          </w:p>
          <w:p w:rsidR="00406795" w:rsidRPr="000E4849" w:rsidRDefault="00406795" w:rsidP="009D732A">
            <w:pPr>
              <w:jc w:val="center"/>
              <w:rPr>
                <w:i/>
                <w:sz w:val="22"/>
                <w:szCs w:val="22"/>
              </w:rPr>
            </w:pPr>
          </w:p>
          <w:p w:rsidR="00406795" w:rsidRPr="000E4849" w:rsidRDefault="00406795" w:rsidP="009D732A">
            <w:pPr>
              <w:jc w:val="center"/>
              <w:rPr>
                <w:i/>
                <w:sz w:val="22"/>
                <w:szCs w:val="22"/>
              </w:rPr>
            </w:pPr>
          </w:p>
          <w:p w:rsidR="00406795" w:rsidRPr="000E4849" w:rsidRDefault="00406795" w:rsidP="009D732A">
            <w:pPr>
              <w:jc w:val="center"/>
              <w:rPr>
                <w:i/>
                <w:sz w:val="22"/>
                <w:szCs w:val="22"/>
              </w:rPr>
            </w:pPr>
          </w:p>
          <w:p w:rsidR="00406795" w:rsidRPr="000E4849" w:rsidRDefault="00154967" w:rsidP="009D732A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25</w:t>
            </w:r>
            <w:r w:rsidR="00F82076" w:rsidRPr="000E4849">
              <w:rPr>
                <w:i/>
                <w:sz w:val="22"/>
                <w:szCs w:val="22"/>
              </w:rPr>
              <w:t> 000,0</w:t>
            </w:r>
            <w:r w:rsidR="00EB0B0D" w:rsidRPr="000E4849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900" w:type="dxa"/>
          </w:tcPr>
          <w:p w:rsidR="00406795" w:rsidRPr="000E4849" w:rsidRDefault="00406795" w:rsidP="009D732A">
            <w:pPr>
              <w:jc w:val="center"/>
              <w:rPr>
                <w:i/>
                <w:sz w:val="22"/>
                <w:szCs w:val="22"/>
              </w:rPr>
            </w:pPr>
          </w:p>
          <w:p w:rsidR="000A0AC2" w:rsidRPr="000E4849" w:rsidRDefault="000A0AC2" w:rsidP="009D732A">
            <w:pPr>
              <w:jc w:val="center"/>
              <w:rPr>
                <w:i/>
                <w:sz w:val="22"/>
                <w:szCs w:val="22"/>
              </w:rPr>
            </w:pPr>
          </w:p>
          <w:p w:rsidR="000A0AC2" w:rsidRPr="000E4849" w:rsidRDefault="000A0AC2" w:rsidP="009D732A">
            <w:pPr>
              <w:jc w:val="center"/>
              <w:rPr>
                <w:i/>
                <w:sz w:val="22"/>
                <w:szCs w:val="22"/>
              </w:rPr>
            </w:pPr>
          </w:p>
          <w:p w:rsidR="000A0AC2" w:rsidRPr="000E4849" w:rsidRDefault="000A0AC2" w:rsidP="009D732A">
            <w:pPr>
              <w:jc w:val="center"/>
              <w:rPr>
                <w:i/>
                <w:sz w:val="22"/>
                <w:szCs w:val="22"/>
              </w:rPr>
            </w:pPr>
          </w:p>
          <w:p w:rsidR="000A0AC2" w:rsidRPr="000E4849" w:rsidRDefault="00C446CB" w:rsidP="00C446C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</w:t>
            </w:r>
            <w:r w:rsidR="00334461" w:rsidRPr="000E4849">
              <w:rPr>
                <w:i/>
                <w:sz w:val="22"/>
                <w:szCs w:val="22"/>
              </w:rPr>
              <w:t>,</w:t>
            </w:r>
            <w:r>
              <w:rPr>
                <w:i/>
                <w:sz w:val="22"/>
                <w:szCs w:val="22"/>
              </w:rPr>
              <w:t>11</w:t>
            </w:r>
          </w:p>
        </w:tc>
        <w:tc>
          <w:tcPr>
            <w:tcW w:w="1415" w:type="dxa"/>
          </w:tcPr>
          <w:p w:rsidR="00406795" w:rsidRPr="000E4849" w:rsidRDefault="00406795" w:rsidP="009D732A">
            <w:pPr>
              <w:jc w:val="center"/>
              <w:rPr>
                <w:i/>
                <w:sz w:val="22"/>
                <w:szCs w:val="22"/>
              </w:rPr>
            </w:pPr>
          </w:p>
          <w:p w:rsidR="00406795" w:rsidRPr="000E4849" w:rsidRDefault="00406795" w:rsidP="009D732A">
            <w:pPr>
              <w:jc w:val="center"/>
              <w:rPr>
                <w:i/>
                <w:sz w:val="22"/>
                <w:szCs w:val="22"/>
              </w:rPr>
            </w:pPr>
          </w:p>
          <w:p w:rsidR="00406795" w:rsidRPr="000E4849" w:rsidRDefault="00406795" w:rsidP="009D732A">
            <w:pPr>
              <w:jc w:val="center"/>
              <w:rPr>
                <w:i/>
                <w:sz w:val="22"/>
                <w:szCs w:val="22"/>
              </w:rPr>
            </w:pPr>
          </w:p>
          <w:p w:rsidR="00406795" w:rsidRPr="000E4849" w:rsidRDefault="00406795" w:rsidP="009D732A">
            <w:pPr>
              <w:jc w:val="center"/>
              <w:rPr>
                <w:i/>
                <w:sz w:val="22"/>
                <w:szCs w:val="22"/>
              </w:rPr>
            </w:pPr>
          </w:p>
          <w:p w:rsidR="00406795" w:rsidRPr="000E4849" w:rsidRDefault="00C446CB" w:rsidP="004C71F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-4 00</w:t>
            </w:r>
            <w:r w:rsidR="00542E99">
              <w:rPr>
                <w:i/>
                <w:sz w:val="22"/>
                <w:szCs w:val="22"/>
              </w:rPr>
              <w:t>0</w:t>
            </w:r>
            <w:r w:rsidR="00EA5647" w:rsidRPr="000E4849">
              <w:rPr>
                <w:i/>
                <w:sz w:val="22"/>
                <w:szCs w:val="22"/>
              </w:rPr>
              <w:t>,00</w:t>
            </w:r>
          </w:p>
        </w:tc>
        <w:tc>
          <w:tcPr>
            <w:tcW w:w="999" w:type="dxa"/>
          </w:tcPr>
          <w:p w:rsidR="000A0AC2" w:rsidRPr="000E4849" w:rsidRDefault="000A0AC2" w:rsidP="009D732A">
            <w:pPr>
              <w:jc w:val="center"/>
              <w:rPr>
                <w:i/>
                <w:sz w:val="22"/>
                <w:szCs w:val="22"/>
              </w:rPr>
            </w:pPr>
          </w:p>
          <w:p w:rsidR="00EA5647" w:rsidRPr="000E4849" w:rsidRDefault="00EA5647" w:rsidP="009D732A">
            <w:pPr>
              <w:jc w:val="center"/>
              <w:rPr>
                <w:i/>
                <w:sz w:val="22"/>
                <w:szCs w:val="22"/>
              </w:rPr>
            </w:pPr>
          </w:p>
          <w:p w:rsidR="00EA5647" w:rsidRPr="000E4849" w:rsidRDefault="00EA5647" w:rsidP="009D732A">
            <w:pPr>
              <w:jc w:val="center"/>
              <w:rPr>
                <w:i/>
                <w:sz w:val="22"/>
                <w:szCs w:val="22"/>
              </w:rPr>
            </w:pPr>
          </w:p>
          <w:p w:rsidR="00EA5647" w:rsidRPr="000E4849" w:rsidRDefault="00EA5647" w:rsidP="009D732A">
            <w:pPr>
              <w:jc w:val="center"/>
              <w:rPr>
                <w:i/>
                <w:sz w:val="22"/>
                <w:szCs w:val="22"/>
              </w:rPr>
            </w:pPr>
          </w:p>
          <w:p w:rsidR="00EA5647" w:rsidRPr="000E4849" w:rsidRDefault="00C446CB" w:rsidP="00C446C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-1</w:t>
            </w:r>
            <w:r w:rsidR="00EA5647" w:rsidRPr="000E4849">
              <w:rPr>
                <w:i/>
                <w:sz w:val="22"/>
                <w:szCs w:val="22"/>
              </w:rPr>
              <w:t>,</w:t>
            </w:r>
            <w:r>
              <w:rPr>
                <w:i/>
                <w:sz w:val="22"/>
                <w:szCs w:val="22"/>
              </w:rPr>
              <w:t>7</w:t>
            </w:r>
            <w:r w:rsidR="00542E99">
              <w:rPr>
                <w:i/>
                <w:sz w:val="22"/>
                <w:szCs w:val="22"/>
              </w:rPr>
              <w:t>3</w:t>
            </w:r>
          </w:p>
        </w:tc>
      </w:tr>
      <w:tr w:rsidR="00406795" w:rsidRPr="000E4849" w:rsidTr="00542E99">
        <w:tc>
          <w:tcPr>
            <w:tcW w:w="2660" w:type="dxa"/>
          </w:tcPr>
          <w:p w:rsidR="00406795" w:rsidRPr="000E4849" w:rsidRDefault="009D732A" w:rsidP="009529A9">
            <w:pPr>
              <w:rPr>
                <w:i/>
                <w:sz w:val="22"/>
                <w:szCs w:val="22"/>
              </w:rPr>
            </w:pPr>
            <w:r w:rsidRPr="000E4849">
              <w:rPr>
                <w:i/>
                <w:sz w:val="22"/>
                <w:szCs w:val="22"/>
              </w:rPr>
              <w:t>Доходы от продажи земельных участков, государственная собственность на которые разграничена</w:t>
            </w:r>
          </w:p>
        </w:tc>
        <w:tc>
          <w:tcPr>
            <w:tcW w:w="1440" w:type="dxa"/>
          </w:tcPr>
          <w:p w:rsidR="00406795" w:rsidRPr="000E4849" w:rsidRDefault="00406795" w:rsidP="009D732A">
            <w:pPr>
              <w:jc w:val="center"/>
              <w:rPr>
                <w:i/>
                <w:sz w:val="22"/>
                <w:szCs w:val="22"/>
              </w:rPr>
            </w:pPr>
          </w:p>
          <w:p w:rsidR="00EF6093" w:rsidRPr="000E4849" w:rsidRDefault="00EF6093" w:rsidP="009D732A">
            <w:pPr>
              <w:jc w:val="center"/>
              <w:rPr>
                <w:i/>
                <w:sz w:val="22"/>
                <w:szCs w:val="22"/>
              </w:rPr>
            </w:pPr>
          </w:p>
          <w:p w:rsidR="00EF6093" w:rsidRPr="000E4849" w:rsidRDefault="00EF6093" w:rsidP="009D732A">
            <w:pPr>
              <w:jc w:val="center"/>
              <w:rPr>
                <w:i/>
                <w:sz w:val="22"/>
                <w:szCs w:val="22"/>
              </w:rPr>
            </w:pPr>
          </w:p>
          <w:p w:rsidR="00EF6093" w:rsidRPr="000E4849" w:rsidRDefault="00EF6093" w:rsidP="009D732A">
            <w:pPr>
              <w:jc w:val="center"/>
              <w:rPr>
                <w:i/>
                <w:sz w:val="22"/>
                <w:szCs w:val="22"/>
              </w:rPr>
            </w:pPr>
          </w:p>
          <w:p w:rsidR="00EF6093" w:rsidRPr="000E4849" w:rsidRDefault="00A11257" w:rsidP="00154967">
            <w:pPr>
              <w:jc w:val="center"/>
              <w:rPr>
                <w:i/>
                <w:sz w:val="22"/>
                <w:szCs w:val="22"/>
              </w:rPr>
            </w:pPr>
            <w:r w:rsidRPr="000E4849">
              <w:rPr>
                <w:i/>
                <w:sz w:val="22"/>
                <w:szCs w:val="22"/>
              </w:rPr>
              <w:t>2</w:t>
            </w:r>
            <w:r w:rsidR="009D732A" w:rsidRPr="000E4849">
              <w:rPr>
                <w:i/>
                <w:sz w:val="22"/>
                <w:szCs w:val="22"/>
              </w:rPr>
              <w:t> </w:t>
            </w:r>
            <w:r w:rsidR="00154967">
              <w:rPr>
                <w:i/>
                <w:sz w:val="22"/>
                <w:szCs w:val="22"/>
              </w:rPr>
              <w:t>4</w:t>
            </w:r>
            <w:r w:rsidR="009D732A" w:rsidRPr="000E4849">
              <w:rPr>
                <w:i/>
                <w:sz w:val="22"/>
                <w:szCs w:val="22"/>
              </w:rPr>
              <w:t>00,0</w:t>
            </w:r>
            <w:r w:rsidR="00024245" w:rsidRPr="000E4849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963" w:type="dxa"/>
          </w:tcPr>
          <w:p w:rsidR="00406795" w:rsidRPr="000E4849" w:rsidRDefault="00406795" w:rsidP="009D732A">
            <w:pPr>
              <w:jc w:val="center"/>
              <w:rPr>
                <w:i/>
                <w:sz w:val="22"/>
                <w:szCs w:val="22"/>
              </w:rPr>
            </w:pPr>
          </w:p>
          <w:p w:rsidR="000A0AC2" w:rsidRPr="000E4849" w:rsidRDefault="000A0AC2" w:rsidP="009D732A">
            <w:pPr>
              <w:jc w:val="center"/>
              <w:rPr>
                <w:i/>
                <w:sz w:val="22"/>
                <w:szCs w:val="22"/>
              </w:rPr>
            </w:pPr>
          </w:p>
          <w:p w:rsidR="000A0AC2" w:rsidRPr="000E4849" w:rsidRDefault="000A0AC2" w:rsidP="009D732A">
            <w:pPr>
              <w:jc w:val="center"/>
              <w:rPr>
                <w:i/>
                <w:sz w:val="22"/>
                <w:szCs w:val="22"/>
              </w:rPr>
            </w:pPr>
          </w:p>
          <w:p w:rsidR="000A0AC2" w:rsidRPr="000E4849" w:rsidRDefault="000A0AC2" w:rsidP="009D732A">
            <w:pPr>
              <w:jc w:val="center"/>
              <w:rPr>
                <w:i/>
                <w:sz w:val="22"/>
                <w:szCs w:val="22"/>
              </w:rPr>
            </w:pPr>
          </w:p>
          <w:p w:rsidR="000A0AC2" w:rsidRPr="000E4849" w:rsidRDefault="00A11257" w:rsidP="003231A2">
            <w:pPr>
              <w:jc w:val="center"/>
              <w:rPr>
                <w:i/>
                <w:sz w:val="22"/>
                <w:szCs w:val="22"/>
              </w:rPr>
            </w:pPr>
            <w:r w:rsidRPr="000E4849">
              <w:rPr>
                <w:i/>
                <w:sz w:val="22"/>
                <w:szCs w:val="22"/>
              </w:rPr>
              <w:t>0</w:t>
            </w:r>
            <w:r w:rsidR="00024245" w:rsidRPr="000E4849">
              <w:rPr>
                <w:i/>
                <w:sz w:val="22"/>
                <w:szCs w:val="22"/>
              </w:rPr>
              <w:t>,</w:t>
            </w:r>
            <w:r w:rsidR="003231A2">
              <w:rPr>
                <w:i/>
                <w:sz w:val="22"/>
                <w:szCs w:val="22"/>
              </w:rPr>
              <w:t>56</w:t>
            </w:r>
          </w:p>
        </w:tc>
        <w:tc>
          <w:tcPr>
            <w:tcW w:w="1377" w:type="dxa"/>
          </w:tcPr>
          <w:p w:rsidR="00406795" w:rsidRPr="000E4849" w:rsidRDefault="00406795" w:rsidP="009D732A">
            <w:pPr>
              <w:jc w:val="center"/>
              <w:rPr>
                <w:i/>
                <w:sz w:val="22"/>
                <w:szCs w:val="22"/>
              </w:rPr>
            </w:pPr>
          </w:p>
          <w:p w:rsidR="00EF6093" w:rsidRPr="000E4849" w:rsidRDefault="00EF6093" w:rsidP="009D732A">
            <w:pPr>
              <w:jc w:val="center"/>
              <w:rPr>
                <w:i/>
                <w:sz w:val="22"/>
                <w:szCs w:val="22"/>
              </w:rPr>
            </w:pPr>
          </w:p>
          <w:p w:rsidR="00EF6093" w:rsidRPr="000E4849" w:rsidRDefault="00EF6093" w:rsidP="009D732A">
            <w:pPr>
              <w:jc w:val="center"/>
              <w:rPr>
                <w:i/>
                <w:sz w:val="22"/>
                <w:szCs w:val="22"/>
              </w:rPr>
            </w:pPr>
          </w:p>
          <w:p w:rsidR="00EF6093" w:rsidRPr="000E4849" w:rsidRDefault="00EF6093" w:rsidP="009D732A">
            <w:pPr>
              <w:jc w:val="center"/>
              <w:rPr>
                <w:i/>
                <w:sz w:val="22"/>
                <w:szCs w:val="22"/>
              </w:rPr>
            </w:pPr>
          </w:p>
          <w:p w:rsidR="00EF6093" w:rsidRPr="000E4849" w:rsidRDefault="00154967" w:rsidP="00154967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</w:t>
            </w:r>
            <w:r w:rsidR="00EF6093" w:rsidRPr="000E4849">
              <w:rPr>
                <w:i/>
                <w:sz w:val="22"/>
                <w:szCs w:val="22"/>
              </w:rPr>
              <w:t> 000,0</w:t>
            </w:r>
            <w:r w:rsidR="00EB0B0D" w:rsidRPr="000E4849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900" w:type="dxa"/>
          </w:tcPr>
          <w:p w:rsidR="00406795" w:rsidRPr="000E4849" w:rsidRDefault="00406795" w:rsidP="009D732A">
            <w:pPr>
              <w:jc w:val="center"/>
              <w:rPr>
                <w:i/>
                <w:sz w:val="22"/>
                <w:szCs w:val="22"/>
              </w:rPr>
            </w:pPr>
          </w:p>
          <w:p w:rsidR="000A0AC2" w:rsidRPr="000E4849" w:rsidRDefault="000A0AC2" w:rsidP="009D732A">
            <w:pPr>
              <w:jc w:val="center"/>
              <w:rPr>
                <w:i/>
                <w:sz w:val="22"/>
                <w:szCs w:val="22"/>
              </w:rPr>
            </w:pPr>
          </w:p>
          <w:p w:rsidR="000A0AC2" w:rsidRPr="000E4849" w:rsidRDefault="000A0AC2" w:rsidP="009D732A">
            <w:pPr>
              <w:jc w:val="center"/>
              <w:rPr>
                <w:i/>
                <w:sz w:val="22"/>
                <w:szCs w:val="22"/>
              </w:rPr>
            </w:pPr>
          </w:p>
          <w:p w:rsidR="000A0AC2" w:rsidRPr="000E4849" w:rsidRDefault="000A0AC2" w:rsidP="009D732A">
            <w:pPr>
              <w:jc w:val="center"/>
              <w:rPr>
                <w:i/>
                <w:sz w:val="22"/>
                <w:szCs w:val="22"/>
              </w:rPr>
            </w:pPr>
          </w:p>
          <w:p w:rsidR="000A0AC2" w:rsidRPr="000E4849" w:rsidRDefault="003D42D5" w:rsidP="00C446CB">
            <w:pPr>
              <w:jc w:val="center"/>
              <w:rPr>
                <w:i/>
                <w:sz w:val="22"/>
                <w:szCs w:val="22"/>
              </w:rPr>
            </w:pPr>
            <w:r w:rsidRPr="000E4849">
              <w:rPr>
                <w:i/>
                <w:sz w:val="22"/>
                <w:szCs w:val="22"/>
              </w:rPr>
              <w:t>0,</w:t>
            </w:r>
            <w:r w:rsidR="00C446CB">
              <w:rPr>
                <w:i/>
                <w:sz w:val="22"/>
                <w:szCs w:val="22"/>
              </w:rPr>
              <w:t>20</w:t>
            </w:r>
          </w:p>
        </w:tc>
        <w:tc>
          <w:tcPr>
            <w:tcW w:w="1415" w:type="dxa"/>
          </w:tcPr>
          <w:p w:rsidR="00406795" w:rsidRPr="000E4849" w:rsidRDefault="00406795" w:rsidP="009D732A">
            <w:pPr>
              <w:jc w:val="center"/>
              <w:rPr>
                <w:i/>
                <w:sz w:val="22"/>
                <w:szCs w:val="22"/>
              </w:rPr>
            </w:pPr>
          </w:p>
          <w:p w:rsidR="00EF6093" w:rsidRPr="000E4849" w:rsidRDefault="00EF6093" w:rsidP="009D732A">
            <w:pPr>
              <w:jc w:val="center"/>
              <w:rPr>
                <w:i/>
                <w:sz w:val="22"/>
                <w:szCs w:val="22"/>
              </w:rPr>
            </w:pPr>
          </w:p>
          <w:p w:rsidR="00EF6093" w:rsidRPr="000E4849" w:rsidRDefault="00EF6093" w:rsidP="009D732A">
            <w:pPr>
              <w:jc w:val="center"/>
              <w:rPr>
                <w:i/>
                <w:sz w:val="22"/>
                <w:szCs w:val="22"/>
              </w:rPr>
            </w:pPr>
          </w:p>
          <w:p w:rsidR="00EF6093" w:rsidRPr="000E4849" w:rsidRDefault="00EF6093" w:rsidP="009D732A">
            <w:pPr>
              <w:jc w:val="center"/>
              <w:rPr>
                <w:i/>
                <w:sz w:val="22"/>
                <w:szCs w:val="22"/>
              </w:rPr>
            </w:pPr>
          </w:p>
          <w:p w:rsidR="00EF6093" w:rsidRPr="000E4849" w:rsidRDefault="00C446CB" w:rsidP="00C446C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-1 40</w:t>
            </w:r>
            <w:r w:rsidR="00EA5647" w:rsidRPr="000E4849">
              <w:rPr>
                <w:i/>
                <w:sz w:val="22"/>
                <w:szCs w:val="22"/>
              </w:rPr>
              <w:t>0,00</w:t>
            </w:r>
          </w:p>
        </w:tc>
        <w:tc>
          <w:tcPr>
            <w:tcW w:w="999" w:type="dxa"/>
          </w:tcPr>
          <w:p w:rsidR="00406795" w:rsidRPr="000E4849" w:rsidRDefault="00406795" w:rsidP="009D732A">
            <w:pPr>
              <w:jc w:val="center"/>
              <w:rPr>
                <w:i/>
                <w:sz w:val="22"/>
                <w:szCs w:val="22"/>
              </w:rPr>
            </w:pPr>
          </w:p>
          <w:p w:rsidR="000A0AC2" w:rsidRPr="000E4849" w:rsidRDefault="000A0AC2" w:rsidP="009D732A">
            <w:pPr>
              <w:jc w:val="center"/>
              <w:rPr>
                <w:i/>
                <w:sz w:val="22"/>
                <w:szCs w:val="22"/>
              </w:rPr>
            </w:pPr>
          </w:p>
          <w:p w:rsidR="000A0AC2" w:rsidRPr="000E4849" w:rsidRDefault="000A0AC2" w:rsidP="009D732A">
            <w:pPr>
              <w:jc w:val="center"/>
              <w:rPr>
                <w:i/>
                <w:sz w:val="22"/>
                <w:szCs w:val="22"/>
              </w:rPr>
            </w:pPr>
          </w:p>
          <w:p w:rsidR="000A0AC2" w:rsidRPr="000E4849" w:rsidRDefault="000A0AC2" w:rsidP="009D732A">
            <w:pPr>
              <w:jc w:val="center"/>
              <w:rPr>
                <w:i/>
                <w:sz w:val="22"/>
                <w:szCs w:val="22"/>
              </w:rPr>
            </w:pPr>
          </w:p>
          <w:p w:rsidR="000A0AC2" w:rsidRPr="000E4849" w:rsidRDefault="00C446CB" w:rsidP="00C446C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  <w:r w:rsidR="00EA5647" w:rsidRPr="000E4849">
              <w:rPr>
                <w:i/>
                <w:sz w:val="22"/>
                <w:szCs w:val="22"/>
              </w:rPr>
              <w:t>0,</w:t>
            </w:r>
            <w:r>
              <w:rPr>
                <w:i/>
                <w:sz w:val="22"/>
                <w:szCs w:val="22"/>
              </w:rPr>
              <w:t>36</w:t>
            </w:r>
          </w:p>
        </w:tc>
      </w:tr>
      <w:tr w:rsidR="00F7233B" w:rsidRPr="000E4849" w:rsidTr="00542E99">
        <w:tc>
          <w:tcPr>
            <w:tcW w:w="2660" w:type="dxa"/>
          </w:tcPr>
          <w:p w:rsidR="00F7233B" w:rsidRPr="000E4849" w:rsidRDefault="009D732A" w:rsidP="009529A9">
            <w:pPr>
              <w:jc w:val="both"/>
              <w:rPr>
                <w:b/>
                <w:sz w:val="22"/>
                <w:szCs w:val="22"/>
              </w:rPr>
            </w:pPr>
            <w:r w:rsidRPr="000E4849">
              <w:rPr>
                <w:b/>
                <w:sz w:val="22"/>
                <w:szCs w:val="22"/>
              </w:rPr>
              <w:t xml:space="preserve">Штрафные </w:t>
            </w:r>
            <w:r w:rsidR="00F7233B" w:rsidRPr="000E4849">
              <w:rPr>
                <w:b/>
                <w:sz w:val="22"/>
                <w:szCs w:val="22"/>
              </w:rPr>
              <w:t xml:space="preserve">санкции, возмещение ущерба </w:t>
            </w:r>
          </w:p>
        </w:tc>
        <w:tc>
          <w:tcPr>
            <w:tcW w:w="1440" w:type="dxa"/>
          </w:tcPr>
          <w:p w:rsidR="00F7233B" w:rsidRPr="000E4849" w:rsidRDefault="00F7233B" w:rsidP="009D732A">
            <w:pPr>
              <w:jc w:val="center"/>
              <w:rPr>
                <w:b/>
                <w:sz w:val="22"/>
                <w:szCs w:val="22"/>
              </w:rPr>
            </w:pPr>
          </w:p>
          <w:p w:rsidR="00F7233B" w:rsidRPr="000E4849" w:rsidRDefault="00B16324" w:rsidP="0015496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154967">
              <w:rPr>
                <w:b/>
                <w:sz w:val="22"/>
                <w:szCs w:val="22"/>
              </w:rPr>
              <w:t>5</w:t>
            </w:r>
            <w:r w:rsidR="00024245" w:rsidRPr="000E4849">
              <w:rPr>
                <w:b/>
                <w:sz w:val="22"/>
                <w:szCs w:val="22"/>
              </w:rPr>
              <w:t> </w:t>
            </w:r>
            <w:r w:rsidR="00154967">
              <w:rPr>
                <w:b/>
                <w:sz w:val="22"/>
                <w:szCs w:val="22"/>
              </w:rPr>
              <w:t>8</w:t>
            </w:r>
            <w:r>
              <w:rPr>
                <w:b/>
                <w:sz w:val="22"/>
                <w:szCs w:val="22"/>
              </w:rPr>
              <w:t>5</w:t>
            </w:r>
            <w:r w:rsidR="00154967">
              <w:rPr>
                <w:b/>
                <w:sz w:val="22"/>
                <w:szCs w:val="22"/>
              </w:rPr>
              <w:t>8</w:t>
            </w:r>
            <w:r w:rsidR="00024245" w:rsidRPr="000E4849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963" w:type="dxa"/>
          </w:tcPr>
          <w:p w:rsidR="00F7233B" w:rsidRPr="000E4849" w:rsidRDefault="00F7233B" w:rsidP="009D732A">
            <w:pPr>
              <w:jc w:val="center"/>
              <w:rPr>
                <w:b/>
                <w:sz w:val="22"/>
                <w:szCs w:val="22"/>
              </w:rPr>
            </w:pPr>
          </w:p>
          <w:p w:rsidR="00F7233B" w:rsidRPr="000E4849" w:rsidRDefault="003231A2" w:rsidP="003231A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024245" w:rsidRPr="000E4849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7</w:t>
            </w:r>
            <w:r w:rsidR="00B16324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377" w:type="dxa"/>
          </w:tcPr>
          <w:p w:rsidR="00F7233B" w:rsidRPr="000E4849" w:rsidRDefault="00F7233B" w:rsidP="009D732A">
            <w:pPr>
              <w:jc w:val="center"/>
              <w:rPr>
                <w:b/>
                <w:sz w:val="22"/>
                <w:szCs w:val="22"/>
              </w:rPr>
            </w:pPr>
          </w:p>
          <w:p w:rsidR="00F7233B" w:rsidRPr="000E4849" w:rsidRDefault="006A7C41" w:rsidP="00154967">
            <w:pPr>
              <w:jc w:val="center"/>
              <w:rPr>
                <w:b/>
                <w:sz w:val="22"/>
                <w:szCs w:val="22"/>
              </w:rPr>
            </w:pPr>
            <w:r w:rsidRPr="000E4849">
              <w:rPr>
                <w:b/>
                <w:sz w:val="22"/>
                <w:szCs w:val="22"/>
              </w:rPr>
              <w:t>1</w:t>
            </w:r>
            <w:r w:rsidR="00B05F63">
              <w:rPr>
                <w:b/>
                <w:sz w:val="22"/>
                <w:szCs w:val="22"/>
              </w:rPr>
              <w:t>5</w:t>
            </w:r>
            <w:r w:rsidR="00EB0B0D" w:rsidRPr="000E4849">
              <w:rPr>
                <w:b/>
                <w:sz w:val="22"/>
                <w:szCs w:val="22"/>
              </w:rPr>
              <w:t> </w:t>
            </w:r>
            <w:r w:rsidR="00154967">
              <w:rPr>
                <w:b/>
                <w:sz w:val="22"/>
                <w:szCs w:val="22"/>
              </w:rPr>
              <w:t>8</w:t>
            </w:r>
            <w:r w:rsidRPr="000E4849">
              <w:rPr>
                <w:b/>
                <w:sz w:val="22"/>
                <w:szCs w:val="22"/>
              </w:rPr>
              <w:t>5</w:t>
            </w:r>
            <w:r w:rsidR="00B05F63">
              <w:rPr>
                <w:b/>
                <w:sz w:val="22"/>
                <w:szCs w:val="22"/>
              </w:rPr>
              <w:t>8</w:t>
            </w:r>
            <w:r w:rsidR="00EB0B0D" w:rsidRPr="000E4849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900" w:type="dxa"/>
          </w:tcPr>
          <w:p w:rsidR="00F7233B" w:rsidRPr="000E4849" w:rsidRDefault="00F7233B" w:rsidP="009D732A">
            <w:pPr>
              <w:jc w:val="center"/>
              <w:rPr>
                <w:b/>
                <w:sz w:val="22"/>
                <w:szCs w:val="22"/>
              </w:rPr>
            </w:pPr>
          </w:p>
          <w:p w:rsidR="00F7233B" w:rsidRPr="000E4849" w:rsidRDefault="00C446CB" w:rsidP="00C446C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334461" w:rsidRPr="000E4849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1415" w:type="dxa"/>
          </w:tcPr>
          <w:p w:rsidR="00F7233B" w:rsidRPr="000E4849" w:rsidRDefault="00F7233B" w:rsidP="009D732A">
            <w:pPr>
              <w:jc w:val="center"/>
              <w:rPr>
                <w:b/>
                <w:sz w:val="22"/>
                <w:szCs w:val="22"/>
              </w:rPr>
            </w:pPr>
          </w:p>
          <w:p w:rsidR="00F7233B" w:rsidRPr="000E4849" w:rsidRDefault="00842C77" w:rsidP="00542E9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  <w:r w:rsidR="00EA5647" w:rsidRPr="000E4849">
              <w:rPr>
                <w:b/>
                <w:sz w:val="22"/>
                <w:szCs w:val="22"/>
              </w:rPr>
              <w:t>,0</w:t>
            </w: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99" w:type="dxa"/>
          </w:tcPr>
          <w:p w:rsidR="00F7233B" w:rsidRPr="000E4849" w:rsidRDefault="00F7233B" w:rsidP="009D732A">
            <w:pPr>
              <w:jc w:val="center"/>
              <w:rPr>
                <w:b/>
                <w:sz w:val="22"/>
                <w:szCs w:val="22"/>
              </w:rPr>
            </w:pPr>
          </w:p>
          <w:p w:rsidR="00F7233B" w:rsidRPr="000E4849" w:rsidRDefault="00842C77" w:rsidP="00842C7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-0</w:t>
            </w:r>
            <w:r w:rsidR="00EA5647" w:rsidRPr="000E4849">
              <w:rPr>
                <w:b/>
                <w:sz w:val="22"/>
                <w:szCs w:val="22"/>
              </w:rPr>
              <w:t>,</w:t>
            </w:r>
            <w:r w:rsidR="00542E99">
              <w:rPr>
                <w:b/>
                <w:sz w:val="22"/>
                <w:szCs w:val="22"/>
              </w:rPr>
              <w:t>5</w:t>
            </w:r>
            <w:r>
              <w:rPr>
                <w:b/>
                <w:sz w:val="22"/>
                <w:szCs w:val="22"/>
              </w:rPr>
              <w:t>0</w:t>
            </w:r>
          </w:p>
        </w:tc>
      </w:tr>
      <w:tr w:rsidR="00F7233B" w:rsidRPr="000E4849" w:rsidTr="00542E99">
        <w:tc>
          <w:tcPr>
            <w:tcW w:w="2660" w:type="dxa"/>
          </w:tcPr>
          <w:p w:rsidR="00F7233B" w:rsidRPr="000E4849" w:rsidRDefault="00F7233B">
            <w:pPr>
              <w:jc w:val="both"/>
              <w:rPr>
                <w:b/>
                <w:sz w:val="22"/>
                <w:szCs w:val="22"/>
              </w:rPr>
            </w:pPr>
            <w:r w:rsidRPr="000E4849">
              <w:rPr>
                <w:b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440" w:type="dxa"/>
          </w:tcPr>
          <w:p w:rsidR="00F7233B" w:rsidRPr="000E4849" w:rsidRDefault="00F7233B" w:rsidP="009D732A">
            <w:pPr>
              <w:jc w:val="center"/>
              <w:rPr>
                <w:b/>
                <w:sz w:val="22"/>
                <w:szCs w:val="22"/>
              </w:rPr>
            </w:pPr>
          </w:p>
          <w:p w:rsidR="00F7233B" w:rsidRPr="000E4849" w:rsidRDefault="00154967" w:rsidP="0015496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024245" w:rsidRPr="000E4849">
              <w:rPr>
                <w:b/>
                <w:sz w:val="22"/>
                <w:szCs w:val="22"/>
              </w:rPr>
              <w:t>1 </w:t>
            </w:r>
            <w:r w:rsidR="00B16324">
              <w:rPr>
                <w:b/>
                <w:sz w:val="22"/>
                <w:szCs w:val="22"/>
              </w:rPr>
              <w:t>2</w:t>
            </w:r>
            <w:r w:rsidR="00024245" w:rsidRPr="000E4849">
              <w:rPr>
                <w:b/>
                <w:sz w:val="22"/>
                <w:szCs w:val="22"/>
              </w:rPr>
              <w:t>0</w:t>
            </w:r>
            <w:r w:rsidR="00A11257" w:rsidRPr="000E4849">
              <w:rPr>
                <w:b/>
                <w:sz w:val="22"/>
                <w:szCs w:val="22"/>
              </w:rPr>
              <w:t>0</w:t>
            </w:r>
            <w:r w:rsidR="00024245" w:rsidRPr="000E4849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963" w:type="dxa"/>
          </w:tcPr>
          <w:p w:rsidR="00F7233B" w:rsidRPr="000E4849" w:rsidRDefault="00F7233B" w:rsidP="009D732A">
            <w:pPr>
              <w:jc w:val="center"/>
              <w:rPr>
                <w:b/>
                <w:sz w:val="22"/>
                <w:szCs w:val="22"/>
              </w:rPr>
            </w:pPr>
          </w:p>
          <w:p w:rsidR="00F7233B" w:rsidRPr="000E4849" w:rsidRDefault="00B16324" w:rsidP="003231A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="00024245" w:rsidRPr="000E4849">
              <w:rPr>
                <w:b/>
                <w:sz w:val="22"/>
                <w:szCs w:val="22"/>
              </w:rPr>
              <w:t>,</w:t>
            </w:r>
            <w:r w:rsidR="003231A2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377" w:type="dxa"/>
          </w:tcPr>
          <w:p w:rsidR="00F7233B" w:rsidRPr="000E4849" w:rsidRDefault="00F7233B" w:rsidP="009D732A">
            <w:pPr>
              <w:jc w:val="center"/>
              <w:rPr>
                <w:b/>
                <w:sz w:val="22"/>
                <w:szCs w:val="22"/>
              </w:rPr>
            </w:pPr>
          </w:p>
          <w:p w:rsidR="00EB0B0D" w:rsidRPr="000E4849" w:rsidRDefault="00B05F63" w:rsidP="00B05F6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EB0B0D" w:rsidRPr="000E4849">
              <w:rPr>
                <w:b/>
                <w:sz w:val="22"/>
                <w:szCs w:val="22"/>
              </w:rPr>
              <w:t>1 </w:t>
            </w:r>
            <w:r>
              <w:rPr>
                <w:b/>
                <w:sz w:val="22"/>
                <w:szCs w:val="22"/>
              </w:rPr>
              <w:t>2</w:t>
            </w:r>
            <w:r w:rsidR="00EB0B0D" w:rsidRPr="000E4849">
              <w:rPr>
                <w:b/>
                <w:sz w:val="22"/>
                <w:szCs w:val="22"/>
              </w:rPr>
              <w:t>00,00</w:t>
            </w:r>
          </w:p>
        </w:tc>
        <w:tc>
          <w:tcPr>
            <w:tcW w:w="900" w:type="dxa"/>
          </w:tcPr>
          <w:p w:rsidR="000A0AC2" w:rsidRPr="000E4849" w:rsidRDefault="000A0AC2" w:rsidP="009D732A">
            <w:pPr>
              <w:jc w:val="center"/>
              <w:rPr>
                <w:b/>
                <w:sz w:val="22"/>
                <w:szCs w:val="22"/>
              </w:rPr>
            </w:pPr>
          </w:p>
          <w:p w:rsidR="00F7233B" w:rsidRPr="000E4849" w:rsidRDefault="00C446CB" w:rsidP="00C446C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="00334461" w:rsidRPr="000E4849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33</w:t>
            </w:r>
          </w:p>
        </w:tc>
        <w:tc>
          <w:tcPr>
            <w:tcW w:w="1415" w:type="dxa"/>
          </w:tcPr>
          <w:p w:rsidR="00F7233B" w:rsidRPr="000E4849" w:rsidRDefault="00F7233B" w:rsidP="009D732A">
            <w:pPr>
              <w:jc w:val="center"/>
              <w:rPr>
                <w:b/>
                <w:sz w:val="22"/>
                <w:szCs w:val="22"/>
              </w:rPr>
            </w:pPr>
          </w:p>
          <w:p w:rsidR="00F7233B" w:rsidRPr="000E4849" w:rsidRDefault="004C71FF" w:rsidP="009D732A">
            <w:pPr>
              <w:jc w:val="center"/>
              <w:rPr>
                <w:b/>
                <w:sz w:val="22"/>
                <w:szCs w:val="22"/>
              </w:rPr>
            </w:pPr>
            <w:r w:rsidRPr="000E4849">
              <w:rPr>
                <w:b/>
                <w:sz w:val="22"/>
                <w:szCs w:val="22"/>
              </w:rPr>
              <w:t>0</w:t>
            </w:r>
            <w:r w:rsidR="00EA5647" w:rsidRPr="000E4849">
              <w:rPr>
                <w:b/>
                <w:sz w:val="22"/>
                <w:szCs w:val="22"/>
              </w:rPr>
              <w:t>,0</w:t>
            </w:r>
            <w:r w:rsidRPr="000E4849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99" w:type="dxa"/>
          </w:tcPr>
          <w:p w:rsidR="00F7233B" w:rsidRPr="000E4849" w:rsidRDefault="00F7233B" w:rsidP="009D732A">
            <w:pPr>
              <w:jc w:val="center"/>
              <w:rPr>
                <w:b/>
                <w:sz w:val="22"/>
                <w:szCs w:val="22"/>
              </w:rPr>
            </w:pPr>
          </w:p>
          <w:p w:rsidR="00F7233B" w:rsidRPr="000E4849" w:rsidRDefault="00542E99" w:rsidP="00842C7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  <w:r w:rsidR="00842C77">
              <w:rPr>
                <w:b/>
                <w:sz w:val="22"/>
                <w:szCs w:val="22"/>
              </w:rPr>
              <w:t>0</w:t>
            </w:r>
            <w:r w:rsidR="000A62A3" w:rsidRPr="000E4849">
              <w:rPr>
                <w:b/>
                <w:sz w:val="22"/>
                <w:szCs w:val="22"/>
              </w:rPr>
              <w:t>,</w:t>
            </w:r>
            <w:r w:rsidR="00842C77">
              <w:rPr>
                <w:b/>
                <w:sz w:val="22"/>
                <w:szCs w:val="22"/>
              </w:rPr>
              <w:t>67</w:t>
            </w:r>
          </w:p>
        </w:tc>
      </w:tr>
      <w:tr w:rsidR="00F7233B" w:rsidRPr="000E4849" w:rsidTr="00542E99">
        <w:tc>
          <w:tcPr>
            <w:tcW w:w="2660" w:type="dxa"/>
          </w:tcPr>
          <w:p w:rsidR="00F7233B" w:rsidRPr="000E4849" w:rsidRDefault="00F7233B">
            <w:pPr>
              <w:jc w:val="both"/>
              <w:rPr>
                <w:b/>
                <w:sz w:val="22"/>
                <w:szCs w:val="22"/>
              </w:rPr>
            </w:pPr>
            <w:r w:rsidRPr="000E4849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440" w:type="dxa"/>
          </w:tcPr>
          <w:p w:rsidR="00F7233B" w:rsidRPr="000E4849" w:rsidRDefault="003231A2" w:rsidP="003231A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424</w:t>
            </w:r>
            <w:r w:rsidR="00024245" w:rsidRPr="000E4849"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</w:rPr>
              <w:t>275</w:t>
            </w:r>
            <w:r w:rsidR="00024245" w:rsidRPr="000E4849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963" w:type="dxa"/>
          </w:tcPr>
          <w:p w:rsidR="00F7233B" w:rsidRPr="000E4849" w:rsidRDefault="000A0AC2" w:rsidP="009D732A">
            <w:pPr>
              <w:jc w:val="center"/>
              <w:rPr>
                <w:b/>
                <w:sz w:val="22"/>
                <w:szCs w:val="22"/>
              </w:rPr>
            </w:pPr>
            <w:r w:rsidRPr="000E4849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1377" w:type="dxa"/>
          </w:tcPr>
          <w:p w:rsidR="00F7233B" w:rsidRPr="000E4849" w:rsidRDefault="00154967" w:rsidP="0015496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489</w:t>
            </w:r>
            <w:r w:rsidR="00EB0B0D" w:rsidRPr="000E4849"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</w:rPr>
              <w:t>451</w:t>
            </w:r>
            <w:r w:rsidR="00EB0B0D" w:rsidRPr="000E4849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900" w:type="dxa"/>
          </w:tcPr>
          <w:p w:rsidR="00F7233B" w:rsidRPr="000E4849" w:rsidRDefault="000A0AC2" w:rsidP="009D732A">
            <w:pPr>
              <w:jc w:val="center"/>
              <w:rPr>
                <w:b/>
                <w:sz w:val="22"/>
                <w:szCs w:val="22"/>
              </w:rPr>
            </w:pPr>
            <w:r w:rsidRPr="000E4849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1415" w:type="dxa"/>
          </w:tcPr>
          <w:p w:rsidR="00F7233B" w:rsidRPr="000E4849" w:rsidRDefault="00842C77" w:rsidP="00842C7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</w:t>
            </w:r>
            <w:r w:rsidR="00542E99">
              <w:rPr>
                <w:b/>
                <w:sz w:val="22"/>
                <w:szCs w:val="22"/>
              </w:rPr>
              <w:t>6</w:t>
            </w:r>
            <w:r>
              <w:rPr>
                <w:b/>
                <w:sz w:val="22"/>
                <w:szCs w:val="22"/>
              </w:rPr>
              <w:t>5</w:t>
            </w:r>
            <w:r w:rsidR="000A62A3" w:rsidRPr="000E4849"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</w:rPr>
              <w:t>17</w:t>
            </w:r>
            <w:r w:rsidR="00542E99">
              <w:rPr>
                <w:b/>
                <w:sz w:val="22"/>
                <w:szCs w:val="22"/>
              </w:rPr>
              <w:t>6</w:t>
            </w:r>
            <w:r w:rsidR="000A62A3" w:rsidRPr="000E4849">
              <w:rPr>
                <w:b/>
                <w:sz w:val="22"/>
                <w:szCs w:val="22"/>
              </w:rPr>
              <w:t>,0</w:t>
            </w: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99" w:type="dxa"/>
          </w:tcPr>
          <w:p w:rsidR="00F7233B" w:rsidRPr="000E4849" w:rsidRDefault="000A62A3" w:rsidP="009D732A">
            <w:pPr>
              <w:jc w:val="center"/>
              <w:rPr>
                <w:b/>
                <w:sz w:val="22"/>
                <w:szCs w:val="22"/>
              </w:rPr>
            </w:pPr>
            <w:r w:rsidRPr="000E4849">
              <w:rPr>
                <w:b/>
                <w:sz w:val="22"/>
                <w:szCs w:val="22"/>
              </w:rPr>
              <w:t>0,00</w:t>
            </w:r>
          </w:p>
        </w:tc>
      </w:tr>
    </w:tbl>
    <w:p w:rsidR="00CC3D6E" w:rsidRDefault="00CC3D6E">
      <w:pPr>
        <w:jc w:val="both"/>
        <w:rPr>
          <w:b/>
          <w:sz w:val="22"/>
          <w:szCs w:val="22"/>
          <w:u w:val="single"/>
        </w:rPr>
      </w:pPr>
    </w:p>
    <w:p w:rsidR="00E21849" w:rsidRDefault="00E21849" w:rsidP="00AC41E2">
      <w:pPr>
        <w:ind w:firstLine="708"/>
        <w:jc w:val="both"/>
      </w:pPr>
      <w:r>
        <w:t>Основные поступления неналоговых доходов планируются за счет доходов от использования имущества, находящегося в муниципальной собственности в сумме 410 393,00 тыс. рублей или 83,85% от общей суммы неналоговых доходов с ростом к ожидаемому исполнению и уточненному плану на 2013 год на 75 544,00 тыс. рублей.</w:t>
      </w:r>
    </w:p>
    <w:p w:rsidR="00AF72DB" w:rsidRDefault="00E21849" w:rsidP="00AC41E2">
      <w:pPr>
        <w:ind w:firstLine="708"/>
        <w:jc w:val="both"/>
      </w:pPr>
      <w:r>
        <w:t>Доходы от использования имущества формируются за счет</w:t>
      </w:r>
      <w:r w:rsidR="00AF72DB">
        <w:t>:</w:t>
      </w:r>
    </w:p>
    <w:p w:rsidR="00AF72DB" w:rsidRDefault="00AF72DB" w:rsidP="00AC41E2">
      <w:pPr>
        <w:ind w:firstLine="708"/>
        <w:jc w:val="both"/>
      </w:pPr>
      <w:r>
        <w:t>-доходов, получаемых в виде арендной платы за земельные участки, а также средств от продажи права на заключение договоров аренды указанных участков в сумме 400 000,00 тыс. рублей (по расчету управления имуществом администрации НГО),</w:t>
      </w:r>
    </w:p>
    <w:p w:rsidR="00AF72DB" w:rsidRDefault="00AF72DB" w:rsidP="00AC41E2">
      <w:pPr>
        <w:ind w:firstLine="708"/>
        <w:jc w:val="both"/>
      </w:pPr>
      <w:r>
        <w:t>-доходов от сдачи в аренду имущества, находящегося в оперативном управлении органов управления городских округов и созданных ими учреждений в сумме 1 087,00 тыс. рублей,</w:t>
      </w:r>
    </w:p>
    <w:p w:rsidR="006C1178" w:rsidRDefault="00AF72DB" w:rsidP="00AC41E2">
      <w:pPr>
        <w:ind w:firstLine="708"/>
        <w:jc w:val="both"/>
      </w:pPr>
      <w:r>
        <w:t>-доходов от перечисления части прибыли</w:t>
      </w:r>
      <w:r w:rsidR="006C1178">
        <w:t xml:space="preserve"> муниципальных унитарных предприятий</w:t>
      </w:r>
      <w:r>
        <w:t>, остающейся</w:t>
      </w:r>
      <w:r w:rsidR="006C1178">
        <w:t xml:space="preserve"> в распоряжении после уплаты налогов и иных обязательных платежей, в сумме 2 087,00 тыс. рублей (согласно программам деятельности муниципальных предприятий на 2014 год),</w:t>
      </w:r>
    </w:p>
    <w:p w:rsidR="00E21849" w:rsidRDefault="006C1178" w:rsidP="00AC41E2">
      <w:pPr>
        <w:ind w:firstLine="708"/>
        <w:jc w:val="both"/>
      </w:pPr>
      <w:r>
        <w:t xml:space="preserve">-доходов от аренды муниципального имущества </w:t>
      </w:r>
      <w:r w:rsidR="00EF00CE">
        <w:t xml:space="preserve">в сумме 7 217,00 тыс. рублей </w:t>
      </w:r>
      <w:r>
        <w:t>(по расчету управления имуществом администрации НГО с учетом принятой программы приватизации объектов).</w:t>
      </w:r>
      <w:r w:rsidR="00E21849">
        <w:t xml:space="preserve"> </w:t>
      </w:r>
    </w:p>
    <w:p w:rsidR="006C1178" w:rsidRDefault="004220EC" w:rsidP="00AC41E2">
      <w:pPr>
        <w:ind w:firstLine="708"/>
        <w:jc w:val="both"/>
      </w:pPr>
      <w:r>
        <w:t>В составе неналоговых доходов</w:t>
      </w:r>
      <w:r w:rsidR="002D0D00">
        <w:t xml:space="preserve"> также</w:t>
      </w:r>
      <w:r>
        <w:t xml:space="preserve"> учтены доходы от реализации имущества, находящегося в муниципальной собственности в сумме 2 000,00 тыс. рублей, согласно программе приватизации объектов на 2014 год.</w:t>
      </w:r>
    </w:p>
    <w:p w:rsidR="00AC41E2" w:rsidRPr="00EF00CE" w:rsidRDefault="00AC41E2" w:rsidP="00AC41E2">
      <w:pPr>
        <w:ind w:firstLine="708"/>
        <w:jc w:val="both"/>
      </w:pPr>
      <w:r w:rsidRPr="00EF00CE">
        <w:t>На момент представления проекта бюджет</w:t>
      </w:r>
      <w:r w:rsidR="00EF00CE">
        <w:t>а НГО</w:t>
      </w:r>
      <w:r w:rsidRPr="00EF00CE">
        <w:t xml:space="preserve">, Думой НГО не утверждена Программа приватизации муниципального имущества на очередной (2014) финансовый год.  Срок направления программы приватизации на рассмотрение и утверждение Думой НГО истек 30.09.2013 года. </w:t>
      </w:r>
    </w:p>
    <w:p w:rsidR="009304FC" w:rsidRDefault="009304FC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7C4FA9" w:rsidRPr="009304FC" w:rsidRDefault="007C4FA9">
      <w:pPr>
        <w:jc w:val="both"/>
      </w:pPr>
    </w:p>
    <w:p w:rsidR="00F7233B" w:rsidRDefault="00F7233B" w:rsidP="00C238E4">
      <w:pPr>
        <w:jc w:val="center"/>
        <w:rPr>
          <w:b/>
          <w:u w:val="single"/>
        </w:rPr>
      </w:pPr>
      <w:r>
        <w:rPr>
          <w:b/>
          <w:u w:val="single"/>
        </w:rPr>
        <w:t>Безвозмездные поступления</w:t>
      </w:r>
    </w:p>
    <w:p w:rsidR="00B907A1" w:rsidRDefault="00B907A1">
      <w:pPr>
        <w:jc w:val="both"/>
        <w:rPr>
          <w:b/>
          <w:u w:val="single"/>
        </w:rPr>
      </w:pPr>
    </w:p>
    <w:p w:rsidR="00A76556" w:rsidRDefault="00F7233B">
      <w:pPr>
        <w:jc w:val="both"/>
      </w:pPr>
      <w:r>
        <w:t xml:space="preserve">            Общий объем безвозмездных поступлений на 20</w:t>
      </w:r>
      <w:r w:rsidR="00177ECC">
        <w:t>1</w:t>
      </w:r>
      <w:r w:rsidR="00D6692B">
        <w:t>4</w:t>
      </w:r>
      <w:r>
        <w:t xml:space="preserve"> год </w:t>
      </w:r>
      <w:r w:rsidR="008B06BC">
        <w:t xml:space="preserve">планируется </w:t>
      </w:r>
      <w:r>
        <w:t xml:space="preserve">в сумме </w:t>
      </w:r>
      <w:r w:rsidR="00D6692B">
        <w:t>775</w:t>
      </w:r>
      <w:r w:rsidR="000A62A3">
        <w:t> </w:t>
      </w:r>
      <w:r w:rsidR="00D6692B">
        <w:t>040</w:t>
      </w:r>
      <w:r w:rsidR="000A62A3">
        <w:t>,</w:t>
      </w:r>
      <w:r w:rsidR="00D6692B">
        <w:t>77</w:t>
      </w:r>
      <w:r>
        <w:t xml:space="preserve"> тыс. рублей</w:t>
      </w:r>
      <w:r w:rsidR="002B0F43">
        <w:t xml:space="preserve">, что составляет </w:t>
      </w:r>
      <w:r w:rsidR="008B06BC">
        <w:t>79</w:t>
      </w:r>
      <w:r w:rsidR="002B0F43">
        <w:t>,</w:t>
      </w:r>
      <w:r w:rsidR="008B06BC">
        <w:t>78</w:t>
      </w:r>
      <w:r w:rsidR="002B0F43">
        <w:t>% планируемых поступлений в 201</w:t>
      </w:r>
      <w:r w:rsidR="008B06BC">
        <w:t>3</w:t>
      </w:r>
      <w:r w:rsidR="002B0F43">
        <w:t xml:space="preserve"> году.</w:t>
      </w:r>
    </w:p>
    <w:p w:rsidR="00134DEB" w:rsidRPr="000A521B" w:rsidRDefault="00134DEB">
      <w:pPr>
        <w:jc w:val="both"/>
        <w:rPr>
          <w:color w:val="FF0000"/>
        </w:rPr>
      </w:pPr>
      <w:r>
        <w:tab/>
        <w:t xml:space="preserve">Сравнительная характеристика показателей приведена в таблице 8. </w:t>
      </w:r>
    </w:p>
    <w:p w:rsidR="008523F7" w:rsidRDefault="008523F7" w:rsidP="00A76556">
      <w:pPr>
        <w:jc w:val="center"/>
        <w:rPr>
          <w:b/>
        </w:rPr>
      </w:pPr>
    </w:p>
    <w:p w:rsidR="007C4FA9" w:rsidRDefault="007C4FA9" w:rsidP="00A76556">
      <w:pPr>
        <w:jc w:val="center"/>
        <w:rPr>
          <w:b/>
        </w:rPr>
      </w:pPr>
    </w:p>
    <w:p w:rsidR="007C4FA9" w:rsidRDefault="007C4FA9" w:rsidP="00A76556">
      <w:pPr>
        <w:jc w:val="center"/>
        <w:rPr>
          <w:b/>
        </w:rPr>
      </w:pPr>
    </w:p>
    <w:p w:rsidR="007C4FA9" w:rsidRDefault="007C4FA9" w:rsidP="00A76556">
      <w:pPr>
        <w:jc w:val="center"/>
        <w:rPr>
          <w:b/>
        </w:rPr>
      </w:pPr>
    </w:p>
    <w:p w:rsidR="00210DE6" w:rsidRPr="00A76556" w:rsidRDefault="00A76556" w:rsidP="00A76556">
      <w:pPr>
        <w:jc w:val="center"/>
        <w:rPr>
          <w:b/>
        </w:rPr>
      </w:pPr>
      <w:r w:rsidRPr="00A76556">
        <w:rPr>
          <w:b/>
        </w:rPr>
        <w:lastRenderedPageBreak/>
        <w:t xml:space="preserve">Таблица </w:t>
      </w:r>
      <w:r w:rsidR="009E6B81">
        <w:rPr>
          <w:b/>
        </w:rPr>
        <w:t>8</w:t>
      </w:r>
      <w:r w:rsidR="00F7233B" w:rsidRPr="00A76556">
        <w:rPr>
          <w:b/>
        </w:rPr>
        <w:t xml:space="preserve">                                                                                                                     </w:t>
      </w:r>
    </w:p>
    <w:p w:rsidR="00210DE6" w:rsidRPr="00A76556" w:rsidRDefault="000E4849">
      <w:pPr>
        <w:jc w:val="both"/>
        <w:rPr>
          <w:sz w:val="20"/>
          <w:szCs w:val="20"/>
        </w:rPr>
      </w:pPr>
      <w:r>
        <w:t xml:space="preserve">                                                                                                               </w:t>
      </w:r>
      <w:r w:rsidR="00210DE6">
        <w:t xml:space="preserve">                  </w:t>
      </w:r>
      <w:r w:rsidR="00210DE6" w:rsidRPr="00A76556">
        <w:rPr>
          <w:sz w:val="20"/>
          <w:szCs w:val="20"/>
        </w:rPr>
        <w:t>тыс.рублей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2"/>
        <w:gridCol w:w="1440"/>
        <w:gridCol w:w="1620"/>
        <w:gridCol w:w="1938"/>
      </w:tblGrid>
      <w:tr w:rsidR="00AE21EF" w:rsidTr="00100136">
        <w:tc>
          <w:tcPr>
            <w:tcW w:w="4642" w:type="dxa"/>
          </w:tcPr>
          <w:p w:rsidR="00AE21EF" w:rsidRDefault="00210DE6">
            <w:pPr>
              <w:pStyle w:val="20"/>
              <w:jc w:val="center"/>
              <w:rPr>
                <w:sz w:val="22"/>
              </w:rPr>
            </w:pPr>
            <w:r>
              <w:t xml:space="preserve">                                                                                                                                           </w:t>
            </w:r>
            <w:r w:rsidR="00AE21EF">
              <w:rPr>
                <w:sz w:val="22"/>
              </w:rPr>
              <w:t>Наименование</w:t>
            </w:r>
          </w:p>
        </w:tc>
        <w:tc>
          <w:tcPr>
            <w:tcW w:w="1440" w:type="dxa"/>
          </w:tcPr>
          <w:p w:rsidR="00AE21EF" w:rsidRDefault="00AE21EF" w:rsidP="00737960">
            <w:pPr>
              <w:pStyle w:val="20"/>
              <w:jc w:val="center"/>
              <w:rPr>
                <w:sz w:val="22"/>
              </w:rPr>
            </w:pPr>
            <w:r>
              <w:rPr>
                <w:sz w:val="22"/>
              </w:rPr>
              <w:t>Уточненный бюджет.</w:t>
            </w:r>
          </w:p>
          <w:p w:rsidR="004E6F4E" w:rsidRDefault="00AE21EF" w:rsidP="00737960">
            <w:pPr>
              <w:pStyle w:val="20"/>
              <w:jc w:val="center"/>
              <w:rPr>
                <w:sz w:val="22"/>
              </w:rPr>
            </w:pPr>
            <w:r>
              <w:rPr>
                <w:sz w:val="22"/>
              </w:rPr>
              <w:t>Решение Думы</w:t>
            </w:r>
          </w:p>
          <w:p w:rsidR="00AE21EF" w:rsidRDefault="000A62A3" w:rsidP="00737960">
            <w:pPr>
              <w:pStyle w:val="2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№</w:t>
            </w:r>
            <w:r w:rsidR="00542E99">
              <w:rPr>
                <w:sz w:val="22"/>
                <w:szCs w:val="22"/>
              </w:rPr>
              <w:t>2</w:t>
            </w:r>
            <w:r w:rsidR="00D6692B">
              <w:rPr>
                <w:sz w:val="22"/>
                <w:szCs w:val="22"/>
              </w:rPr>
              <w:t>54</w:t>
            </w:r>
            <w:r w:rsidR="00177ECC" w:rsidRPr="00177ECC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НПА</w:t>
            </w:r>
            <w:r w:rsidR="00177ECC" w:rsidRPr="00177EC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</w:t>
            </w:r>
            <w:r w:rsidR="00D6692B">
              <w:rPr>
                <w:sz w:val="22"/>
                <w:szCs w:val="22"/>
              </w:rPr>
              <w:t>30</w:t>
            </w:r>
            <w:r w:rsidR="00177ECC" w:rsidRPr="00177ECC">
              <w:rPr>
                <w:sz w:val="22"/>
                <w:szCs w:val="22"/>
              </w:rPr>
              <w:t>.</w:t>
            </w:r>
            <w:r w:rsidR="00154967">
              <w:rPr>
                <w:sz w:val="22"/>
                <w:szCs w:val="22"/>
              </w:rPr>
              <w:t>1</w:t>
            </w:r>
            <w:r w:rsidR="00177ECC" w:rsidRPr="00177ECC">
              <w:rPr>
                <w:sz w:val="22"/>
                <w:szCs w:val="22"/>
              </w:rPr>
              <w:t>0.</w:t>
            </w:r>
            <w:r>
              <w:rPr>
                <w:sz w:val="22"/>
                <w:szCs w:val="22"/>
              </w:rPr>
              <w:t>1</w:t>
            </w:r>
            <w:r w:rsidR="00154967">
              <w:rPr>
                <w:sz w:val="22"/>
                <w:szCs w:val="22"/>
              </w:rPr>
              <w:t>3</w:t>
            </w:r>
            <w:r w:rsidR="00177ECC" w:rsidRPr="00177ECC">
              <w:rPr>
                <w:sz w:val="22"/>
                <w:szCs w:val="22"/>
              </w:rPr>
              <w:t>г.</w:t>
            </w:r>
          </w:p>
        </w:tc>
        <w:tc>
          <w:tcPr>
            <w:tcW w:w="1620" w:type="dxa"/>
          </w:tcPr>
          <w:p w:rsidR="00AE21EF" w:rsidRDefault="00AE21EF" w:rsidP="00737960">
            <w:pPr>
              <w:pStyle w:val="20"/>
              <w:jc w:val="center"/>
              <w:rPr>
                <w:sz w:val="22"/>
              </w:rPr>
            </w:pPr>
            <w:r>
              <w:rPr>
                <w:sz w:val="22"/>
              </w:rPr>
              <w:t>Прое</w:t>
            </w:r>
            <w:r w:rsidR="000A62A3">
              <w:rPr>
                <w:sz w:val="22"/>
              </w:rPr>
              <w:t>кт бюджета на 201</w:t>
            </w:r>
            <w:r w:rsidR="00154967">
              <w:rPr>
                <w:sz w:val="22"/>
              </w:rPr>
              <w:t>4</w:t>
            </w:r>
            <w:r>
              <w:rPr>
                <w:sz w:val="22"/>
              </w:rPr>
              <w:t xml:space="preserve"> год</w:t>
            </w:r>
          </w:p>
        </w:tc>
        <w:tc>
          <w:tcPr>
            <w:tcW w:w="1938" w:type="dxa"/>
          </w:tcPr>
          <w:p w:rsidR="00AE21EF" w:rsidRDefault="00AE21EF" w:rsidP="00737960">
            <w:pPr>
              <w:pStyle w:val="20"/>
              <w:jc w:val="center"/>
              <w:rPr>
                <w:sz w:val="22"/>
              </w:rPr>
            </w:pPr>
            <w:r>
              <w:rPr>
                <w:sz w:val="22"/>
              </w:rPr>
              <w:t>Отклонения</w:t>
            </w:r>
          </w:p>
          <w:p w:rsidR="00AE21EF" w:rsidRDefault="00AE21EF" w:rsidP="00737960">
            <w:pPr>
              <w:pStyle w:val="20"/>
              <w:jc w:val="center"/>
              <w:rPr>
                <w:sz w:val="22"/>
              </w:rPr>
            </w:pPr>
            <w:r>
              <w:rPr>
                <w:sz w:val="22"/>
              </w:rPr>
              <w:t>(+,-)</w:t>
            </w:r>
          </w:p>
          <w:p w:rsidR="00AE21EF" w:rsidRDefault="00AE21EF" w:rsidP="00737960">
            <w:pPr>
              <w:pStyle w:val="20"/>
              <w:jc w:val="center"/>
              <w:rPr>
                <w:sz w:val="22"/>
              </w:rPr>
            </w:pPr>
            <w:r>
              <w:rPr>
                <w:sz w:val="22"/>
              </w:rPr>
              <w:t>стб.4-стб.3</w:t>
            </w:r>
          </w:p>
        </w:tc>
      </w:tr>
      <w:tr w:rsidR="00AE21EF" w:rsidTr="00100136">
        <w:tc>
          <w:tcPr>
            <w:tcW w:w="4642" w:type="dxa"/>
          </w:tcPr>
          <w:p w:rsidR="00AE21EF" w:rsidRDefault="00AE21EF">
            <w:pPr>
              <w:pStyle w:val="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1440" w:type="dxa"/>
          </w:tcPr>
          <w:p w:rsidR="00AE21EF" w:rsidRDefault="00AE21EF">
            <w:pPr>
              <w:pStyle w:val="20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620" w:type="dxa"/>
          </w:tcPr>
          <w:p w:rsidR="00AE21EF" w:rsidRDefault="00AE21EF">
            <w:pPr>
              <w:pStyle w:val="20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938" w:type="dxa"/>
          </w:tcPr>
          <w:p w:rsidR="00AE21EF" w:rsidRDefault="00AE21EF">
            <w:pPr>
              <w:pStyle w:val="20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</w:tr>
      <w:tr w:rsidR="00AE21EF" w:rsidTr="00100136">
        <w:tc>
          <w:tcPr>
            <w:tcW w:w="4642" w:type="dxa"/>
          </w:tcPr>
          <w:p w:rsidR="00AE21EF" w:rsidRDefault="00AE21EF" w:rsidP="00880CA5">
            <w:pPr>
              <w:pStyle w:val="20"/>
              <w:rPr>
                <w:b/>
                <w:sz w:val="22"/>
              </w:rPr>
            </w:pPr>
            <w:r>
              <w:rPr>
                <w:b/>
                <w:sz w:val="22"/>
              </w:rPr>
              <w:t>Б</w:t>
            </w:r>
            <w:r w:rsidR="00880CA5">
              <w:rPr>
                <w:b/>
                <w:sz w:val="22"/>
              </w:rPr>
              <w:t>ЕЗВОЗМЕЗДНЫЕ ПОСТУПЛЕНИЯ</w:t>
            </w:r>
          </w:p>
        </w:tc>
        <w:tc>
          <w:tcPr>
            <w:tcW w:w="1440" w:type="dxa"/>
          </w:tcPr>
          <w:p w:rsidR="00AE21EF" w:rsidRPr="0071486F" w:rsidRDefault="00880CA5" w:rsidP="00880CA5">
            <w:pPr>
              <w:pStyle w:val="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971</w:t>
            </w:r>
            <w:r w:rsidR="000A62A3">
              <w:rPr>
                <w:b/>
                <w:sz w:val="22"/>
              </w:rPr>
              <w:t> </w:t>
            </w:r>
            <w:r>
              <w:rPr>
                <w:b/>
                <w:sz w:val="22"/>
              </w:rPr>
              <w:t>461</w:t>
            </w:r>
            <w:r w:rsidR="000A62A3">
              <w:rPr>
                <w:b/>
                <w:sz w:val="22"/>
              </w:rPr>
              <w:t>,</w:t>
            </w:r>
            <w:r>
              <w:rPr>
                <w:b/>
                <w:sz w:val="22"/>
              </w:rPr>
              <w:t>24</w:t>
            </w:r>
          </w:p>
        </w:tc>
        <w:tc>
          <w:tcPr>
            <w:tcW w:w="1620" w:type="dxa"/>
          </w:tcPr>
          <w:p w:rsidR="00AE21EF" w:rsidRPr="0071486F" w:rsidRDefault="000A521B" w:rsidP="000A521B">
            <w:pPr>
              <w:pStyle w:val="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775</w:t>
            </w:r>
            <w:r w:rsidR="00B553FA">
              <w:rPr>
                <w:b/>
                <w:sz w:val="22"/>
              </w:rPr>
              <w:t> </w:t>
            </w:r>
            <w:r>
              <w:rPr>
                <w:b/>
                <w:sz w:val="22"/>
              </w:rPr>
              <w:t>040</w:t>
            </w:r>
            <w:r w:rsidR="00B553FA">
              <w:rPr>
                <w:b/>
                <w:sz w:val="22"/>
              </w:rPr>
              <w:t>,</w:t>
            </w:r>
            <w:r>
              <w:rPr>
                <w:b/>
                <w:sz w:val="22"/>
              </w:rPr>
              <w:t>77</w:t>
            </w:r>
          </w:p>
        </w:tc>
        <w:tc>
          <w:tcPr>
            <w:tcW w:w="1938" w:type="dxa"/>
          </w:tcPr>
          <w:p w:rsidR="00AE21EF" w:rsidRPr="0071486F" w:rsidRDefault="00B553FA" w:rsidP="000A521B">
            <w:pPr>
              <w:pStyle w:val="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-</w:t>
            </w:r>
            <w:r w:rsidR="000A521B">
              <w:rPr>
                <w:b/>
                <w:sz w:val="22"/>
              </w:rPr>
              <w:t>196</w:t>
            </w:r>
            <w:r>
              <w:rPr>
                <w:b/>
                <w:sz w:val="22"/>
              </w:rPr>
              <w:t> </w:t>
            </w:r>
            <w:r w:rsidR="00880CA5">
              <w:rPr>
                <w:b/>
                <w:sz w:val="22"/>
              </w:rPr>
              <w:t>4</w:t>
            </w:r>
            <w:r w:rsidR="000A521B">
              <w:rPr>
                <w:b/>
                <w:sz w:val="22"/>
              </w:rPr>
              <w:t>20</w:t>
            </w:r>
            <w:r>
              <w:rPr>
                <w:b/>
                <w:sz w:val="22"/>
              </w:rPr>
              <w:t>,</w:t>
            </w:r>
            <w:r w:rsidR="00880CA5">
              <w:rPr>
                <w:b/>
                <w:sz w:val="22"/>
              </w:rPr>
              <w:t>4</w:t>
            </w:r>
            <w:r w:rsidR="000A521B">
              <w:rPr>
                <w:b/>
                <w:sz w:val="22"/>
              </w:rPr>
              <w:t>7</w:t>
            </w:r>
          </w:p>
        </w:tc>
      </w:tr>
      <w:tr w:rsidR="005C069F" w:rsidTr="00100136">
        <w:tc>
          <w:tcPr>
            <w:tcW w:w="4642" w:type="dxa"/>
          </w:tcPr>
          <w:p w:rsidR="005C069F" w:rsidRDefault="005C069F">
            <w:pPr>
              <w:pStyle w:val="20"/>
              <w:rPr>
                <w:b/>
                <w:sz w:val="22"/>
              </w:rPr>
            </w:pPr>
            <w:r>
              <w:rPr>
                <w:b/>
                <w:sz w:val="22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440" w:type="dxa"/>
          </w:tcPr>
          <w:p w:rsidR="005C069F" w:rsidRPr="0071486F" w:rsidRDefault="005C069F" w:rsidP="002B3077">
            <w:pPr>
              <w:pStyle w:val="20"/>
              <w:jc w:val="center"/>
              <w:rPr>
                <w:b/>
                <w:sz w:val="22"/>
              </w:rPr>
            </w:pPr>
          </w:p>
          <w:p w:rsidR="005C069F" w:rsidRPr="0071486F" w:rsidRDefault="00880CA5" w:rsidP="00880CA5">
            <w:pPr>
              <w:pStyle w:val="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968</w:t>
            </w:r>
            <w:r w:rsidR="002A1924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260</w:t>
            </w:r>
            <w:r w:rsidR="00857824">
              <w:rPr>
                <w:b/>
                <w:sz w:val="22"/>
              </w:rPr>
              <w:t>,</w:t>
            </w:r>
            <w:r>
              <w:rPr>
                <w:b/>
                <w:sz w:val="22"/>
              </w:rPr>
              <w:t>74</w:t>
            </w:r>
          </w:p>
        </w:tc>
        <w:tc>
          <w:tcPr>
            <w:tcW w:w="1620" w:type="dxa"/>
          </w:tcPr>
          <w:p w:rsidR="005C069F" w:rsidRPr="0071486F" w:rsidRDefault="005C069F" w:rsidP="002B3077">
            <w:pPr>
              <w:pStyle w:val="20"/>
              <w:jc w:val="center"/>
              <w:rPr>
                <w:b/>
                <w:sz w:val="22"/>
              </w:rPr>
            </w:pPr>
          </w:p>
          <w:p w:rsidR="005C069F" w:rsidRPr="0071486F" w:rsidRDefault="00542E99" w:rsidP="000A521B">
            <w:pPr>
              <w:pStyle w:val="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7</w:t>
            </w:r>
            <w:r w:rsidR="000A521B">
              <w:rPr>
                <w:b/>
                <w:sz w:val="22"/>
              </w:rPr>
              <w:t>75</w:t>
            </w:r>
            <w:r w:rsidR="00B553FA">
              <w:rPr>
                <w:b/>
                <w:sz w:val="22"/>
              </w:rPr>
              <w:t> </w:t>
            </w:r>
            <w:r w:rsidR="000A521B">
              <w:rPr>
                <w:b/>
                <w:sz w:val="22"/>
              </w:rPr>
              <w:t>040</w:t>
            </w:r>
            <w:r w:rsidR="00B553FA">
              <w:rPr>
                <w:b/>
                <w:sz w:val="22"/>
              </w:rPr>
              <w:t>,</w:t>
            </w:r>
            <w:r w:rsidR="000A521B">
              <w:rPr>
                <w:b/>
                <w:sz w:val="22"/>
              </w:rPr>
              <w:t>77</w:t>
            </w:r>
          </w:p>
        </w:tc>
        <w:tc>
          <w:tcPr>
            <w:tcW w:w="1938" w:type="dxa"/>
          </w:tcPr>
          <w:p w:rsidR="00B553FA" w:rsidRDefault="00B553FA" w:rsidP="002B3077">
            <w:pPr>
              <w:pStyle w:val="20"/>
              <w:jc w:val="center"/>
              <w:rPr>
                <w:b/>
                <w:sz w:val="22"/>
              </w:rPr>
            </w:pPr>
          </w:p>
          <w:p w:rsidR="00B553FA" w:rsidRPr="0071486F" w:rsidRDefault="00B553FA" w:rsidP="000A521B">
            <w:pPr>
              <w:pStyle w:val="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-</w:t>
            </w:r>
            <w:r w:rsidR="000A521B">
              <w:rPr>
                <w:b/>
                <w:sz w:val="22"/>
              </w:rPr>
              <w:t>193</w:t>
            </w:r>
            <w:r>
              <w:rPr>
                <w:b/>
                <w:sz w:val="22"/>
              </w:rPr>
              <w:t> </w:t>
            </w:r>
            <w:r w:rsidR="000A521B">
              <w:rPr>
                <w:b/>
                <w:sz w:val="22"/>
              </w:rPr>
              <w:t>219</w:t>
            </w:r>
            <w:r>
              <w:rPr>
                <w:b/>
                <w:sz w:val="22"/>
              </w:rPr>
              <w:t>,</w:t>
            </w:r>
            <w:r w:rsidR="00880CA5">
              <w:rPr>
                <w:b/>
                <w:sz w:val="22"/>
              </w:rPr>
              <w:t>9</w:t>
            </w:r>
            <w:r w:rsidR="000A521B">
              <w:rPr>
                <w:b/>
                <w:sz w:val="22"/>
              </w:rPr>
              <w:t>7</w:t>
            </w:r>
          </w:p>
        </w:tc>
      </w:tr>
      <w:tr w:rsidR="005C069F" w:rsidTr="00100136">
        <w:trPr>
          <w:trHeight w:val="572"/>
        </w:trPr>
        <w:tc>
          <w:tcPr>
            <w:tcW w:w="4642" w:type="dxa"/>
          </w:tcPr>
          <w:p w:rsidR="005C069F" w:rsidRPr="00880CA5" w:rsidRDefault="005C069F" w:rsidP="002B0F43">
            <w:pPr>
              <w:pStyle w:val="20"/>
              <w:rPr>
                <w:sz w:val="22"/>
              </w:rPr>
            </w:pPr>
            <w:r w:rsidRPr="00880CA5">
              <w:rPr>
                <w:sz w:val="22"/>
              </w:rPr>
              <w:t xml:space="preserve">Дотации </w:t>
            </w:r>
            <w:r w:rsidR="00B553FA" w:rsidRPr="00880CA5">
              <w:rPr>
                <w:sz w:val="22"/>
              </w:rPr>
              <w:t xml:space="preserve">бюджетам субъектов Российской федерации </w:t>
            </w:r>
            <w:r w:rsidR="00063517" w:rsidRPr="00880CA5">
              <w:rPr>
                <w:sz w:val="22"/>
              </w:rPr>
              <w:t>и муниципальных образований</w:t>
            </w:r>
            <w:r w:rsidR="00B553FA" w:rsidRPr="00880CA5">
              <w:rPr>
                <w:sz w:val="22"/>
              </w:rPr>
              <w:t xml:space="preserve">  </w:t>
            </w:r>
          </w:p>
        </w:tc>
        <w:tc>
          <w:tcPr>
            <w:tcW w:w="1440" w:type="dxa"/>
          </w:tcPr>
          <w:p w:rsidR="005C069F" w:rsidRPr="00880CA5" w:rsidRDefault="005C069F" w:rsidP="002B3077">
            <w:pPr>
              <w:pStyle w:val="20"/>
              <w:jc w:val="center"/>
              <w:rPr>
                <w:sz w:val="22"/>
              </w:rPr>
            </w:pPr>
          </w:p>
          <w:p w:rsidR="005C069F" w:rsidRPr="00880CA5" w:rsidRDefault="00BE7FAE" w:rsidP="00880CA5">
            <w:pPr>
              <w:pStyle w:val="20"/>
              <w:jc w:val="center"/>
              <w:rPr>
                <w:sz w:val="22"/>
              </w:rPr>
            </w:pPr>
            <w:r w:rsidRPr="00880CA5">
              <w:rPr>
                <w:sz w:val="22"/>
              </w:rPr>
              <w:t>6</w:t>
            </w:r>
            <w:r w:rsidR="00857824" w:rsidRPr="00880CA5">
              <w:rPr>
                <w:sz w:val="22"/>
              </w:rPr>
              <w:t> </w:t>
            </w:r>
            <w:r w:rsidR="00880CA5" w:rsidRPr="00880CA5">
              <w:rPr>
                <w:sz w:val="22"/>
              </w:rPr>
              <w:t>556</w:t>
            </w:r>
            <w:r w:rsidR="00857824" w:rsidRPr="00880CA5">
              <w:rPr>
                <w:sz w:val="22"/>
              </w:rPr>
              <w:t>,00</w:t>
            </w:r>
          </w:p>
        </w:tc>
        <w:tc>
          <w:tcPr>
            <w:tcW w:w="1620" w:type="dxa"/>
          </w:tcPr>
          <w:p w:rsidR="005C069F" w:rsidRPr="00880CA5" w:rsidRDefault="005C069F" w:rsidP="002B3077">
            <w:pPr>
              <w:pStyle w:val="20"/>
              <w:jc w:val="center"/>
              <w:rPr>
                <w:sz w:val="22"/>
              </w:rPr>
            </w:pPr>
          </w:p>
          <w:p w:rsidR="005C069F" w:rsidRPr="00880CA5" w:rsidRDefault="002A1924" w:rsidP="000A521B">
            <w:pPr>
              <w:pStyle w:val="20"/>
              <w:jc w:val="center"/>
              <w:rPr>
                <w:sz w:val="22"/>
              </w:rPr>
            </w:pPr>
            <w:r w:rsidRPr="00880CA5">
              <w:rPr>
                <w:sz w:val="22"/>
              </w:rPr>
              <w:t>5</w:t>
            </w:r>
            <w:r w:rsidR="00063517" w:rsidRPr="00880CA5">
              <w:rPr>
                <w:sz w:val="22"/>
              </w:rPr>
              <w:t> </w:t>
            </w:r>
            <w:r w:rsidRPr="00880CA5">
              <w:rPr>
                <w:sz w:val="22"/>
              </w:rPr>
              <w:t>5</w:t>
            </w:r>
            <w:r w:rsidR="000A521B">
              <w:rPr>
                <w:sz w:val="22"/>
              </w:rPr>
              <w:t>93</w:t>
            </w:r>
            <w:r w:rsidR="00063517" w:rsidRPr="00880CA5">
              <w:rPr>
                <w:sz w:val="22"/>
              </w:rPr>
              <w:t>,00</w:t>
            </w:r>
          </w:p>
        </w:tc>
        <w:tc>
          <w:tcPr>
            <w:tcW w:w="1938" w:type="dxa"/>
          </w:tcPr>
          <w:p w:rsidR="005C069F" w:rsidRPr="00880CA5" w:rsidRDefault="005C069F" w:rsidP="002B3077">
            <w:pPr>
              <w:pStyle w:val="20"/>
              <w:jc w:val="center"/>
              <w:rPr>
                <w:sz w:val="22"/>
              </w:rPr>
            </w:pPr>
          </w:p>
          <w:p w:rsidR="005C069F" w:rsidRPr="00880CA5" w:rsidRDefault="00E855C1" w:rsidP="000A521B">
            <w:pPr>
              <w:pStyle w:val="20"/>
              <w:jc w:val="center"/>
              <w:rPr>
                <w:sz w:val="22"/>
              </w:rPr>
            </w:pPr>
            <w:r w:rsidRPr="00880CA5">
              <w:rPr>
                <w:sz w:val="22"/>
              </w:rPr>
              <w:t>-</w:t>
            </w:r>
            <w:r w:rsidR="002B0F43">
              <w:rPr>
                <w:sz w:val="22"/>
              </w:rPr>
              <w:t>9</w:t>
            </w:r>
            <w:r w:rsidR="000A521B">
              <w:rPr>
                <w:sz w:val="22"/>
              </w:rPr>
              <w:t>6</w:t>
            </w:r>
            <w:r w:rsidR="002B0F43">
              <w:rPr>
                <w:sz w:val="22"/>
              </w:rPr>
              <w:t>3</w:t>
            </w:r>
            <w:r w:rsidRPr="00880CA5">
              <w:rPr>
                <w:sz w:val="22"/>
              </w:rPr>
              <w:t>,00</w:t>
            </w:r>
          </w:p>
        </w:tc>
      </w:tr>
      <w:tr w:rsidR="00063517" w:rsidTr="00100136">
        <w:tc>
          <w:tcPr>
            <w:tcW w:w="4642" w:type="dxa"/>
          </w:tcPr>
          <w:p w:rsidR="00063517" w:rsidRPr="00880CA5" w:rsidRDefault="00E855C1" w:rsidP="00B553FA">
            <w:pPr>
              <w:pStyle w:val="20"/>
              <w:rPr>
                <w:i/>
                <w:sz w:val="22"/>
              </w:rPr>
            </w:pPr>
            <w:r w:rsidRPr="00880CA5">
              <w:rPr>
                <w:i/>
                <w:sz w:val="22"/>
              </w:rPr>
              <w:t>Дотации бюджетам городских округов на выравнивание уровня бюджетной обеспеченности</w:t>
            </w:r>
          </w:p>
        </w:tc>
        <w:tc>
          <w:tcPr>
            <w:tcW w:w="1440" w:type="dxa"/>
          </w:tcPr>
          <w:p w:rsidR="00063517" w:rsidRPr="00880CA5" w:rsidRDefault="00063517" w:rsidP="002B3077">
            <w:pPr>
              <w:pStyle w:val="20"/>
              <w:jc w:val="center"/>
              <w:rPr>
                <w:i/>
                <w:sz w:val="22"/>
              </w:rPr>
            </w:pPr>
          </w:p>
          <w:p w:rsidR="00E855C1" w:rsidRPr="00880CA5" w:rsidRDefault="00E855C1" w:rsidP="002B3077">
            <w:pPr>
              <w:pStyle w:val="20"/>
              <w:jc w:val="center"/>
              <w:rPr>
                <w:i/>
                <w:sz w:val="22"/>
              </w:rPr>
            </w:pPr>
          </w:p>
          <w:p w:rsidR="00E855C1" w:rsidRPr="00880CA5" w:rsidRDefault="00880CA5" w:rsidP="00880CA5">
            <w:pPr>
              <w:pStyle w:val="20"/>
              <w:jc w:val="center"/>
              <w:rPr>
                <w:i/>
                <w:sz w:val="22"/>
              </w:rPr>
            </w:pPr>
            <w:r w:rsidRPr="00880CA5">
              <w:rPr>
                <w:i/>
                <w:sz w:val="22"/>
              </w:rPr>
              <w:t>5</w:t>
            </w:r>
            <w:r w:rsidR="00E855C1" w:rsidRPr="00880CA5">
              <w:rPr>
                <w:i/>
                <w:sz w:val="22"/>
              </w:rPr>
              <w:t> </w:t>
            </w:r>
            <w:r w:rsidRPr="00880CA5">
              <w:rPr>
                <w:i/>
                <w:sz w:val="22"/>
              </w:rPr>
              <w:t>625</w:t>
            </w:r>
            <w:r w:rsidR="00E855C1" w:rsidRPr="00880CA5">
              <w:rPr>
                <w:i/>
                <w:sz w:val="22"/>
              </w:rPr>
              <w:t>,00</w:t>
            </w:r>
          </w:p>
        </w:tc>
        <w:tc>
          <w:tcPr>
            <w:tcW w:w="1620" w:type="dxa"/>
          </w:tcPr>
          <w:p w:rsidR="00063517" w:rsidRPr="00880CA5" w:rsidRDefault="00063517" w:rsidP="002B3077">
            <w:pPr>
              <w:pStyle w:val="20"/>
              <w:jc w:val="center"/>
              <w:rPr>
                <w:i/>
                <w:sz w:val="22"/>
              </w:rPr>
            </w:pPr>
          </w:p>
          <w:p w:rsidR="00E855C1" w:rsidRPr="00880CA5" w:rsidRDefault="00E855C1" w:rsidP="002B3077">
            <w:pPr>
              <w:pStyle w:val="20"/>
              <w:jc w:val="center"/>
              <w:rPr>
                <w:i/>
                <w:sz w:val="22"/>
              </w:rPr>
            </w:pPr>
          </w:p>
          <w:p w:rsidR="00E855C1" w:rsidRPr="00880CA5" w:rsidRDefault="002A1924" w:rsidP="009529A9">
            <w:pPr>
              <w:pStyle w:val="20"/>
              <w:jc w:val="center"/>
              <w:rPr>
                <w:i/>
                <w:sz w:val="22"/>
              </w:rPr>
            </w:pPr>
            <w:r w:rsidRPr="00880CA5">
              <w:rPr>
                <w:i/>
                <w:sz w:val="22"/>
              </w:rPr>
              <w:t>5</w:t>
            </w:r>
            <w:r w:rsidR="00E05101" w:rsidRPr="00880CA5">
              <w:rPr>
                <w:i/>
                <w:sz w:val="22"/>
              </w:rPr>
              <w:t> </w:t>
            </w:r>
            <w:r w:rsidRPr="00880CA5">
              <w:rPr>
                <w:i/>
                <w:sz w:val="22"/>
              </w:rPr>
              <w:t>5</w:t>
            </w:r>
            <w:r w:rsidR="009529A9">
              <w:rPr>
                <w:i/>
                <w:sz w:val="22"/>
              </w:rPr>
              <w:t>93</w:t>
            </w:r>
            <w:r w:rsidR="00E05101" w:rsidRPr="00880CA5">
              <w:rPr>
                <w:i/>
                <w:sz w:val="22"/>
              </w:rPr>
              <w:t>,00</w:t>
            </w:r>
          </w:p>
        </w:tc>
        <w:tc>
          <w:tcPr>
            <w:tcW w:w="1938" w:type="dxa"/>
          </w:tcPr>
          <w:p w:rsidR="00063517" w:rsidRPr="00880CA5" w:rsidRDefault="00063517" w:rsidP="002B3077">
            <w:pPr>
              <w:pStyle w:val="20"/>
              <w:jc w:val="center"/>
              <w:rPr>
                <w:i/>
                <w:sz w:val="22"/>
              </w:rPr>
            </w:pPr>
          </w:p>
          <w:p w:rsidR="00E855C1" w:rsidRPr="00880CA5" w:rsidRDefault="00E855C1" w:rsidP="002B3077">
            <w:pPr>
              <w:pStyle w:val="20"/>
              <w:jc w:val="center"/>
              <w:rPr>
                <w:i/>
                <w:sz w:val="22"/>
              </w:rPr>
            </w:pPr>
          </w:p>
          <w:p w:rsidR="00E855C1" w:rsidRPr="00880CA5" w:rsidRDefault="000A521B" w:rsidP="000A521B">
            <w:pPr>
              <w:pStyle w:val="20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-32</w:t>
            </w:r>
            <w:r w:rsidR="00E05101" w:rsidRPr="00880CA5">
              <w:rPr>
                <w:i/>
                <w:sz w:val="22"/>
              </w:rPr>
              <w:t>,00</w:t>
            </w:r>
          </w:p>
        </w:tc>
      </w:tr>
      <w:tr w:rsidR="00880CA5" w:rsidTr="00100136">
        <w:tc>
          <w:tcPr>
            <w:tcW w:w="4642" w:type="dxa"/>
          </w:tcPr>
          <w:p w:rsidR="00880CA5" w:rsidRPr="00880CA5" w:rsidRDefault="00880CA5" w:rsidP="00B553FA">
            <w:pPr>
              <w:pStyle w:val="20"/>
              <w:rPr>
                <w:i/>
                <w:sz w:val="22"/>
              </w:rPr>
            </w:pPr>
            <w:r w:rsidRPr="00880CA5">
              <w:rPr>
                <w:i/>
                <w:sz w:val="22"/>
              </w:rPr>
              <w:t>Прочие дотации бюджетам городских округов</w:t>
            </w:r>
          </w:p>
        </w:tc>
        <w:tc>
          <w:tcPr>
            <w:tcW w:w="1440" w:type="dxa"/>
          </w:tcPr>
          <w:p w:rsidR="00880CA5" w:rsidRPr="00880CA5" w:rsidRDefault="00880CA5" w:rsidP="002B3077">
            <w:pPr>
              <w:pStyle w:val="20"/>
              <w:jc w:val="center"/>
              <w:rPr>
                <w:i/>
                <w:sz w:val="22"/>
              </w:rPr>
            </w:pPr>
            <w:r w:rsidRPr="00880CA5">
              <w:rPr>
                <w:i/>
                <w:sz w:val="22"/>
              </w:rPr>
              <w:t>931,00</w:t>
            </w:r>
          </w:p>
        </w:tc>
        <w:tc>
          <w:tcPr>
            <w:tcW w:w="1620" w:type="dxa"/>
          </w:tcPr>
          <w:p w:rsidR="00880CA5" w:rsidRPr="00880CA5" w:rsidRDefault="00880CA5" w:rsidP="002B3077">
            <w:pPr>
              <w:pStyle w:val="20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0,00</w:t>
            </w:r>
          </w:p>
        </w:tc>
        <w:tc>
          <w:tcPr>
            <w:tcW w:w="1938" w:type="dxa"/>
          </w:tcPr>
          <w:p w:rsidR="00880CA5" w:rsidRPr="00880CA5" w:rsidRDefault="002B0F43" w:rsidP="002B3077">
            <w:pPr>
              <w:pStyle w:val="20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-931,00</w:t>
            </w:r>
          </w:p>
        </w:tc>
      </w:tr>
      <w:tr w:rsidR="005C069F" w:rsidTr="00100136">
        <w:tc>
          <w:tcPr>
            <w:tcW w:w="4642" w:type="dxa"/>
          </w:tcPr>
          <w:p w:rsidR="005C069F" w:rsidRPr="00880CA5" w:rsidRDefault="005C069F" w:rsidP="009529A9">
            <w:pPr>
              <w:pStyle w:val="20"/>
              <w:jc w:val="left"/>
              <w:rPr>
                <w:sz w:val="22"/>
              </w:rPr>
            </w:pPr>
            <w:r w:rsidRPr="00880CA5">
              <w:rPr>
                <w:sz w:val="22"/>
              </w:rPr>
              <w:t>Субсидии бюджетам субъектов РФ и муниципальных образований (межбюджетные субсидии)</w:t>
            </w:r>
          </w:p>
        </w:tc>
        <w:tc>
          <w:tcPr>
            <w:tcW w:w="1440" w:type="dxa"/>
          </w:tcPr>
          <w:p w:rsidR="005C069F" w:rsidRPr="00880CA5" w:rsidRDefault="005C069F" w:rsidP="002B3077">
            <w:pPr>
              <w:pStyle w:val="20"/>
              <w:jc w:val="center"/>
              <w:rPr>
                <w:sz w:val="22"/>
              </w:rPr>
            </w:pPr>
          </w:p>
          <w:p w:rsidR="005C069F" w:rsidRPr="00880CA5" w:rsidRDefault="00880CA5" w:rsidP="00880CA5">
            <w:pPr>
              <w:pStyle w:val="20"/>
              <w:jc w:val="center"/>
              <w:rPr>
                <w:sz w:val="22"/>
              </w:rPr>
            </w:pPr>
            <w:r w:rsidRPr="00880CA5">
              <w:rPr>
                <w:sz w:val="22"/>
              </w:rPr>
              <w:t>447</w:t>
            </w:r>
            <w:r w:rsidR="00857824" w:rsidRPr="00880CA5">
              <w:rPr>
                <w:sz w:val="22"/>
              </w:rPr>
              <w:t> </w:t>
            </w:r>
            <w:r w:rsidRPr="00880CA5">
              <w:rPr>
                <w:sz w:val="22"/>
              </w:rPr>
              <w:t>788</w:t>
            </w:r>
            <w:r w:rsidR="00857824" w:rsidRPr="00880CA5">
              <w:rPr>
                <w:sz w:val="22"/>
              </w:rPr>
              <w:t>,</w:t>
            </w:r>
            <w:r w:rsidRPr="00880CA5">
              <w:rPr>
                <w:sz w:val="22"/>
              </w:rPr>
              <w:t>68</w:t>
            </w:r>
          </w:p>
        </w:tc>
        <w:tc>
          <w:tcPr>
            <w:tcW w:w="1620" w:type="dxa"/>
          </w:tcPr>
          <w:p w:rsidR="005C069F" w:rsidRPr="00880CA5" w:rsidRDefault="005C069F" w:rsidP="002B3077">
            <w:pPr>
              <w:pStyle w:val="20"/>
              <w:jc w:val="center"/>
              <w:rPr>
                <w:sz w:val="22"/>
              </w:rPr>
            </w:pPr>
          </w:p>
          <w:p w:rsidR="005C069F" w:rsidRPr="00880CA5" w:rsidRDefault="003E4AED" w:rsidP="002B3077">
            <w:pPr>
              <w:pStyle w:val="20"/>
              <w:jc w:val="center"/>
              <w:rPr>
                <w:sz w:val="22"/>
              </w:rPr>
            </w:pPr>
            <w:r w:rsidRPr="00880CA5">
              <w:rPr>
                <w:sz w:val="22"/>
              </w:rPr>
              <w:t>0</w:t>
            </w:r>
            <w:r w:rsidR="00E855C1" w:rsidRPr="00880CA5">
              <w:rPr>
                <w:sz w:val="22"/>
              </w:rPr>
              <w:t>,00</w:t>
            </w:r>
          </w:p>
        </w:tc>
        <w:tc>
          <w:tcPr>
            <w:tcW w:w="1938" w:type="dxa"/>
          </w:tcPr>
          <w:p w:rsidR="005C069F" w:rsidRPr="00880CA5" w:rsidRDefault="005C069F" w:rsidP="002B3077">
            <w:pPr>
              <w:pStyle w:val="20"/>
              <w:jc w:val="center"/>
              <w:rPr>
                <w:sz w:val="22"/>
              </w:rPr>
            </w:pPr>
          </w:p>
          <w:p w:rsidR="005C069F" w:rsidRPr="00880CA5" w:rsidRDefault="00E855C1" w:rsidP="002B0F43">
            <w:pPr>
              <w:pStyle w:val="20"/>
              <w:jc w:val="center"/>
              <w:rPr>
                <w:sz w:val="22"/>
              </w:rPr>
            </w:pPr>
            <w:r w:rsidRPr="00880CA5">
              <w:rPr>
                <w:sz w:val="22"/>
              </w:rPr>
              <w:t>-</w:t>
            </w:r>
            <w:r w:rsidR="002B0F43">
              <w:rPr>
                <w:sz w:val="22"/>
              </w:rPr>
              <w:t>447</w:t>
            </w:r>
            <w:r w:rsidRPr="00880CA5">
              <w:rPr>
                <w:sz w:val="22"/>
              </w:rPr>
              <w:t> </w:t>
            </w:r>
            <w:r w:rsidR="002B0F43">
              <w:rPr>
                <w:sz w:val="22"/>
              </w:rPr>
              <w:t>788</w:t>
            </w:r>
            <w:r w:rsidRPr="00880CA5">
              <w:rPr>
                <w:sz w:val="22"/>
              </w:rPr>
              <w:t>,</w:t>
            </w:r>
            <w:r w:rsidR="002B0F43">
              <w:rPr>
                <w:sz w:val="22"/>
              </w:rPr>
              <w:t>68</w:t>
            </w:r>
          </w:p>
        </w:tc>
      </w:tr>
      <w:tr w:rsidR="00CE521B" w:rsidTr="00100136">
        <w:tc>
          <w:tcPr>
            <w:tcW w:w="4642" w:type="dxa"/>
          </w:tcPr>
          <w:p w:rsidR="00CE521B" w:rsidRPr="00880CA5" w:rsidRDefault="00CE521B" w:rsidP="009529A9">
            <w:pPr>
              <w:pStyle w:val="20"/>
              <w:rPr>
                <w:sz w:val="22"/>
              </w:rPr>
            </w:pPr>
            <w:r w:rsidRPr="00880CA5">
              <w:rPr>
                <w:sz w:val="22"/>
              </w:rPr>
              <w:t>Субвенции</w:t>
            </w:r>
            <w:r w:rsidR="00597DAA" w:rsidRPr="00880CA5">
              <w:rPr>
                <w:sz w:val="22"/>
              </w:rPr>
              <w:t xml:space="preserve"> бюджетам субъ</w:t>
            </w:r>
            <w:r w:rsidRPr="00880CA5">
              <w:rPr>
                <w:sz w:val="22"/>
              </w:rPr>
              <w:t xml:space="preserve">ектов Российской Федерации и муниципальных образований </w:t>
            </w:r>
          </w:p>
        </w:tc>
        <w:tc>
          <w:tcPr>
            <w:tcW w:w="1440" w:type="dxa"/>
          </w:tcPr>
          <w:p w:rsidR="00CE521B" w:rsidRPr="00880CA5" w:rsidRDefault="00CE521B" w:rsidP="002B3077">
            <w:pPr>
              <w:pStyle w:val="20"/>
              <w:jc w:val="center"/>
              <w:rPr>
                <w:sz w:val="22"/>
              </w:rPr>
            </w:pPr>
          </w:p>
          <w:p w:rsidR="00CE521B" w:rsidRPr="00880CA5" w:rsidRDefault="00880CA5" w:rsidP="00880CA5">
            <w:pPr>
              <w:pStyle w:val="20"/>
              <w:jc w:val="center"/>
              <w:rPr>
                <w:sz w:val="22"/>
              </w:rPr>
            </w:pPr>
            <w:r w:rsidRPr="00880CA5">
              <w:rPr>
                <w:sz w:val="22"/>
              </w:rPr>
              <w:t>51</w:t>
            </w:r>
            <w:r w:rsidR="002A1924" w:rsidRPr="00880CA5">
              <w:rPr>
                <w:sz w:val="22"/>
              </w:rPr>
              <w:t>3</w:t>
            </w:r>
            <w:r w:rsidR="00597DAA" w:rsidRPr="00880CA5">
              <w:rPr>
                <w:sz w:val="22"/>
              </w:rPr>
              <w:t> </w:t>
            </w:r>
            <w:r w:rsidRPr="00880CA5">
              <w:rPr>
                <w:sz w:val="22"/>
              </w:rPr>
              <w:t>522</w:t>
            </w:r>
            <w:r w:rsidR="00597DAA" w:rsidRPr="00880CA5">
              <w:rPr>
                <w:sz w:val="22"/>
              </w:rPr>
              <w:t>,</w:t>
            </w:r>
            <w:r w:rsidRPr="00880CA5">
              <w:rPr>
                <w:sz w:val="22"/>
              </w:rPr>
              <w:t>96</w:t>
            </w:r>
          </w:p>
        </w:tc>
        <w:tc>
          <w:tcPr>
            <w:tcW w:w="1620" w:type="dxa"/>
          </w:tcPr>
          <w:p w:rsidR="00CE521B" w:rsidRPr="00880CA5" w:rsidRDefault="00CE521B" w:rsidP="002B3077">
            <w:pPr>
              <w:pStyle w:val="20"/>
              <w:jc w:val="center"/>
              <w:rPr>
                <w:sz w:val="22"/>
              </w:rPr>
            </w:pPr>
          </w:p>
          <w:p w:rsidR="00CE521B" w:rsidRPr="00880CA5" w:rsidRDefault="002A1924" w:rsidP="009529A9">
            <w:pPr>
              <w:pStyle w:val="20"/>
              <w:jc w:val="center"/>
              <w:rPr>
                <w:sz w:val="22"/>
              </w:rPr>
            </w:pPr>
            <w:r w:rsidRPr="00880CA5">
              <w:rPr>
                <w:sz w:val="22"/>
              </w:rPr>
              <w:t>7</w:t>
            </w:r>
            <w:r w:rsidR="009529A9">
              <w:rPr>
                <w:sz w:val="22"/>
              </w:rPr>
              <w:t>69</w:t>
            </w:r>
            <w:r w:rsidR="00755435" w:rsidRPr="00880CA5">
              <w:rPr>
                <w:sz w:val="22"/>
              </w:rPr>
              <w:t> </w:t>
            </w:r>
            <w:r w:rsidR="009529A9">
              <w:rPr>
                <w:sz w:val="22"/>
              </w:rPr>
              <w:t>447</w:t>
            </w:r>
            <w:r w:rsidR="00755435" w:rsidRPr="00880CA5">
              <w:rPr>
                <w:sz w:val="22"/>
              </w:rPr>
              <w:t>,</w:t>
            </w:r>
            <w:r w:rsidR="009529A9">
              <w:rPr>
                <w:sz w:val="22"/>
              </w:rPr>
              <w:t>77</w:t>
            </w:r>
          </w:p>
        </w:tc>
        <w:tc>
          <w:tcPr>
            <w:tcW w:w="1938" w:type="dxa"/>
          </w:tcPr>
          <w:p w:rsidR="00CE521B" w:rsidRPr="00880CA5" w:rsidRDefault="00CE521B" w:rsidP="002B3077">
            <w:pPr>
              <w:pStyle w:val="20"/>
              <w:jc w:val="center"/>
              <w:rPr>
                <w:sz w:val="22"/>
              </w:rPr>
            </w:pPr>
          </w:p>
          <w:p w:rsidR="00CE521B" w:rsidRPr="00880CA5" w:rsidRDefault="000A521B" w:rsidP="000A521B">
            <w:pPr>
              <w:pStyle w:val="20"/>
              <w:jc w:val="center"/>
              <w:rPr>
                <w:sz w:val="22"/>
              </w:rPr>
            </w:pPr>
            <w:r>
              <w:rPr>
                <w:sz w:val="22"/>
              </w:rPr>
              <w:t>+255</w:t>
            </w:r>
            <w:r w:rsidR="00755435" w:rsidRPr="00880CA5">
              <w:rPr>
                <w:sz w:val="22"/>
              </w:rPr>
              <w:t> </w:t>
            </w:r>
            <w:r>
              <w:rPr>
                <w:sz w:val="22"/>
              </w:rPr>
              <w:t>924</w:t>
            </w:r>
            <w:r w:rsidR="00755435" w:rsidRPr="00880CA5">
              <w:rPr>
                <w:sz w:val="22"/>
              </w:rPr>
              <w:t>,</w:t>
            </w:r>
            <w:r>
              <w:rPr>
                <w:sz w:val="22"/>
              </w:rPr>
              <w:t>8</w:t>
            </w:r>
            <w:r w:rsidR="002B0F43">
              <w:rPr>
                <w:sz w:val="22"/>
              </w:rPr>
              <w:t>1</w:t>
            </w:r>
          </w:p>
        </w:tc>
      </w:tr>
      <w:tr w:rsidR="00B553FA" w:rsidTr="00905E07">
        <w:trPr>
          <w:trHeight w:val="200"/>
        </w:trPr>
        <w:tc>
          <w:tcPr>
            <w:tcW w:w="4642" w:type="dxa"/>
          </w:tcPr>
          <w:p w:rsidR="00B553FA" w:rsidRPr="00880CA5" w:rsidRDefault="00B553FA">
            <w:pPr>
              <w:pStyle w:val="20"/>
              <w:rPr>
                <w:sz w:val="22"/>
              </w:rPr>
            </w:pPr>
            <w:r w:rsidRPr="00880CA5">
              <w:rPr>
                <w:sz w:val="22"/>
              </w:rPr>
              <w:t>Иные межбюджетные трансферты</w:t>
            </w:r>
          </w:p>
        </w:tc>
        <w:tc>
          <w:tcPr>
            <w:tcW w:w="1440" w:type="dxa"/>
            <w:vAlign w:val="center"/>
          </w:tcPr>
          <w:p w:rsidR="00B553FA" w:rsidRPr="00880CA5" w:rsidRDefault="00932A27" w:rsidP="002A1924">
            <w:pPr>
              <w:pStyle w:val="20"/>
              <w:jc w:val="center"/>
              <w:rPr>
                <w:sz w:val="22"/>
              </w:rPr>
            </w:pPr>
            <w:r w:rsidRPr="00880CA5">
              <w:rPr>
                <w:sz w:val="22"/>
              </w:rPr>
              <w:t>3</w:t>
            </w:r>
            <w:r w:rsidR="002A1924" w:rsidRPr="00880CA5">
              <w:rPr>
                <w:sz w:val="22"/>
              </w:rPr>
              <w:t>93</w:t>
            </w:r>
            <w:r w:rsidR="00B553FA" w:rsidRPr="00880CA5">
              <w:rPr>
                <w:sz w:val="22"/>
              </w:rPr>
              <w:t>,</w:t>
            </w:r>
            <w:r w:rsidR="002A1924" w:rsidRPr="00880CA5">
              <w:rPr>
                <w:sz w:val="22"/>
              </w:rPr>
              <w:t>10</w:t>
            </w:r>
          </w:p>
        </w:tc>
        <w:tc>
          <w:tcPr>
            <w:tcW w:w="1620" w:type="dxa"/>
            <w:vAlign w:val="center"/>
          </w:tcPr>
          <w:p w:rsidR="00B553FA" w:rsidRPr="00880CA5" w:rsidRDefault="00755435" w:rsidP="00905E07">
            <w:pPr>
              <w:pStyle w:val="20"/>
              <w:jc w:val="center"/>
              <w:rPr>
                <w:sz w:val="22"/>
              </w:rPr>
            </w:pPr>
            <w:r w:rsidRPr="00880CA5">
              <w:rPr>
                <w:sz w:val="22"/>
              </w:rPr>
              <w:t>0,00</w:t>
            </w:r>
          </w:p>
        </w:tc>
        <w:tc>
          <w:tcPr>
            <w:tcW w:w="1938" w:type="dxa"/>
            <w:vAlign w:val="center"/>
          </w:tcPr>
          <w:p w:rsidR="00B553FA" w:rsidRPr="00880CA5" w:rsidRDefault="00755435" w:rsidP="00F61AF6">
            <w:pPr>
              <w:pStyle w:val="20"/>
              <w:jc w:val="center"/>
              <w:rPr>
                <w:sz w:val="22"/>
              </w:rPr>
            </w:pPr>
            <w:r w:rsidRPr="00880CA5">
              <w:rPr>
                <w:sz w:val="22"/>
              </w:rPr>
              <w:t>-</w:t>
            </w:r>
            <w:r w:rsidR="002461A5" w:rsidRPr="00880CA5">
              <w:rPr>
                <w:sz w:val="22"/>
              </w:rPr>
              <w:t>3</w:t>
            </w:r>
            <w:r w:rsidR="00F61AF6" w:rsidRPr="00880CA5">
              <w:rPr>
                <w:sz w:val="22"/>
              </w:rPr>
              <w:t>93</w:t>
            </w:r>
            <w:r w:rsidRPr="00880CA5">
              <w:rPr>
                <w:sz w:val="22"/>
              </w:rPr>
              <w:t>,</w:t>
            </w:r>
            <w:r w:rsidR="00F61AF6" w:rsidRPr="00880CA5">
              <w:rPr>
                <w:sz w:val="22"/>
              </w:rPr>
              <w:t>10</w:t>
            </w:r>
          </w:p>
        </w:tc>
      </w:tr>
      <w:tr w:rsidR="00CD796F" w:rsidTr="00905E07">
        <w:tc>
          <w:tcPr>
            <w:tcW w:w="4642" w:type="dxa"/>
          </w:tcPr>
          <w:p w:rsidR="00CD796F" w:rsidRPr="00CD796F" w:rsidRDefault="00CD796F">
            <w:pPr>
              <w:pStyle w:val="20"/>
              <w:rPr>
                <w:b/>
                <w:sz w:val="22"/>
              </w:rPr>
            </w:pPr>
            <w:r w:rsidRPr="00CD796F">
              <w:rPr>
                <w:b/>
                <w:sz w:val="22"/>
              </w:rPr>
              <w:t>Прочие безвозмездные поступления в бюджеты городских округов</w:t>
            </w:r>
          </w:p>
        </w:tc>
        <w:tc>
          <w:tcPr>
            <w:tcW w:w="1440" w:type="dxa"/>
            <w:vAlign w:val="center"/>
          </w:tcPr>
          <w:p w:rsidR="00CD796F" w:rsidRPr="00CD796F" w:rsidRDefault="00F61AF6" w:rsidP="00880CA5">
            <w:pPr>
              <w:pStyle w:val="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</w:t>
            </w:r>
            <w:r w:rsidR="00CD796F" w:rsidRPr="00CD796F">
              <w:rPr>
                <w:b/>
                <w:sz w:val="22"/>
              </w:rPr>
              <w:t> </w:t>
            </w:r>
            <w:r w:rsidR="00880CA5">
              <w:rPr>
                <w:b/>
                <w:sz w:val="22"/>
              </w:rPr>
              <w:t>20</w:t>
            </w:r>
            <w:r w:rsidR="00CD796F" w:rsidRPr="00CD796F">
              <w:rPr>
                <w:b/>
                <w:sz w:val="22"/>
              </w:rPr>
              <w:t>0,</w:t>
            </w:r>
            <w:r w:rsidR="00880CA5">
              <w:rPr>
                <w:b/>
                <w:sz w:val="22"/>
              </w:rPr>
              <w:t>5</w:t>
            </w:r>
            <w:r w:rsidR="00CD796F" w:rsidRPr="00CD796F">
              <w:rPr>
                <w:b/>
                <w:sz w:val="22"/>
              </w:rPr>
              <w:t>0</w:t>
            </w:r>
          </w:p>
        </w:tc>
        <w:tc>
          <w:tcPr>
            <w:tcW w:w="1620" w:type="dxa"/>
            <w:vAlign w:val="center"/>
          </w:tcPr>
          <w:p w:rsidR="00CD796F" w:rsidRPr="00CD796F" w:rsidRDefault="00CD796F" w:rsidP="00905E07">
            <w:pPr>
              <w:pStyle w:val="20"/>
              <w:jc w:val="center"/>
              <w:rPr>
                <w:b/>
                <w:sz w:val="22"/>
              </w:rPr>
            </w:pPr>
            <w:r w:rsidRPr="00CD796F">
              <w:rPr>
                <w:b/>
                <w:sz w:val="22"/>
              </w:rPr>
              <w:t>0,00</w:t>
            </w:r>
          </w:p>
        </w:tc>
        <w:tc>
          <w:tcPr>
            <w:tcW w:w="1938" w:type="dxa"/>
            <w:vAlign w:val="center"/>
          </w:tcPr>
          <w:p w:rsidR="00CD796F" w:rsidRPr="00CD796F" w:rsidRDefault="00CD796F" w:rsidP="002B0F43">
            <w:pPr>
              <w:pStyle w:val="20"/>
              <w:jc w:val="center"/>
              <w:rPr>
                <w:b/>
                <w:sz w:val="22"/>
              </w:rPr>
            </w:pPr>
            <w:r w:rsidRPr="00CD796F">
              <w:rPr>
                <w:b/>
                <w:sz w:val="22"/>
              </w:rPr>
              <w:t>-</w:t>
            </w:r>
            <w:r w:rsidR="00F61AF6">
              <w:rPr>
                <w:b/>
                <w:sz w:val="22"/>
              </w:rPr>
              <w:t>3</w:t>
            </w:r>
            <w:r w:rsidRPr="00CD796F">
              <w:rPr>
                <w:b/>
                <w:sz w:val="22"/>
              </w:rPr>
              <w:t> </w:t>
            </w:r>
            <w:r w:rsidR="002B0F43">
              <w:rPr>
                <w:b/>
                <w:sz w:val="22"/>
              </w:rPr>
              <w:t>2</w:t>
            </w:r>
            <w:r w:rsidRPr="00CD796F">
              <w:rPr>
                <w:b/>
                <w:sz w:val="22"/>
              </w:rPr>
              <w:t>00,</w:t>
            </w:r>
            <w:r w:rsidR="002B0F43">
              <w:rPr>
                <w:b/>
                <w:sz w:val="22"/>
              </w:rPr>
              <w:t>5</w:t>
            </w:r>
            <w:r w:rsidRPr="00CD796F">
              <w:rPr>
                <w:b/>
                <w:sz w:val="22"/>
              </w:rPr>
              <w:t>0</w:t>
            </w:r>
          </w:p>
        </w:tc>
      </w:tr>
    </w:tbl>
    <w:p w:rsidR="0037366F" w:rsidRDefault="00F7233B">
      <w:pPr>
        <w:jc w:val="both"/>
      </w:pPr>
      <w:r>
        <w:t xml:space="preserve">   </w:t>
      </w:r>
    </w:p>
    <w:p w:rsidR="008B0DCF" w:rsidRPr="000E4849" w:rsidRDefault="00134DEB" w:rsidP="008B0DCF">
      <w:pPr>
        <w:spacing w:before="120" w:after="120"/>
        <w:jc w:val="center"/>
        <w:rPr>
          <w:b/>
        </w:rPr>
      </w:pPr>
      <w:r>
        <w:rPr>
          <w:b/>
        </w:rPr>
        <w:t>5</w:t>
      </w:r>
      <w:r w:rsidR="008B06BC">
        <w:rPr>
          <w:b/>
        </w:rPr>
        <w:t xml:space="preserve">. </w:t>
      </w:r>
      <w:r w:rsidR="008B0DCF">
        <w:rPr>
          <w:b/>
        </w:rPr>
        <w:t>Расходы</w:t>
      </w:r>
      <w:r w:rsidR="008B0DCF" w:rsidRPr="000E4849">
        <w:rPr>
          <w:b/>
        </w:rPr>
        <w:t xml:space="preserve"> бюджета Находкинского городского округа</w:t>
      </w:r>
    </w:p>
    <w:p w:rsidR="008B0DCF" w:rsidRPr="000E4849" w:rsidRDefault="008B0DCF" w:rsidP="008B0DCF">
      <w:pPr>
        <w:spacing w:before="120" w:after="120"/>
        <w:jc w:val="center"/>
        <w:rPr>
          <w:b/>
        </w:rPr>
      </w:pPr>
      <w:r w:rsidRPr="000E4849">
        <w:rPr>
          <w:b/>
        </w:rPr>
        <w:t xml:space="preserve"> на 201</w:t>
      </w:r>
      <w:r>
        <w:rPr>
          <w:b/>
        </w:rPr>
        <w:t>4</w:t>
      </w:r>
      <w:r w:rsidRPr="000E4849">
        <w:rPr>
          <w:b/>
        </w:rPr>
        <w:t xml:space="preserve"> год</w:t>
      </w:r>
      <w:r>
        <w:rPr>
          <w:b/>
        </w:rPr>
        <w:t xml:space="preserve"> и плановый период 2015 и 2016 годов</w:t>
      </w:r>
    </w:p>
    <w:p w:rsidR="00FE15C2" w:rsidRDefault="00FE15C2" w:rsidP="00FE15C2">
      <w:pPr>
        <w:jc w:val="both"/>
        <w:rPr>
          <w:b/>
          <w:u w:val="single"/>
        </w:rPr>
      </w:pPr>
    </w:p>
    <w:p w:rsidR="00B53F27" w:rsidRDefault="00B53F27" w:rsidP="00B53F27">
      <w:pPr>
        <w:ind w:firstLine="567"/>
        <w:jc w:val="both"/>
      </w:pPr>
      <w:r>
        <w:t xml:space="preserve">Расходы бюджета Находкинского городского округа </w:t>
      </w:r>
      <w:r w:rsidR="00842C77">
        <w:t xml:space="preserve">на 2014 год и плановый период 2015 и 2016 годов </w:t>
      </w:r>
      <w:r>
        <w:t>представлены в таблице</w:t>
      </w:r>
      <w:r w:rsidR="00A76556">
        <w:t xml:space="preserve"> </w:t>
      </w:r>
      <w:r w:rsidR="009E6B81">
        <w:t>9</w:t>
      </w:r>
      <w:r w:rsidR="00134DEB">
        <w:t>.</w:t>
      </w:r>
    </w:p>
    <w:p w:rsidR="008523F7" w:rsidRDefault="008523F7" w:rsidP="00A76556">
      <w:pPr>
        <w:ind w:firstLine="567"/>
        <w:jc w:val="center"/>
        <w:rPr>
          <w:b/>
        </w:rPr>
      </w:pPr>
    </w:p>
    <w:p w:rsidR="00A76556" w:rsidRPr="00D62BD0" w:rsidRDefault="00D62BD0" w:rsidP="00A76556">
      <w:pPr>
        <w:ind w:firstLine="567"/>
        <w:jc w:val="center"/>
        <w:rPr>
          <w:b/>
        </w:rPr>
      </w:pPr>
      <w:r>
        <w:rPr>
          <w:b/>
        </w:rPr>
        <w:t xml:space="preserve">Таблица </w:t>
      </w:r>
      <w:r w:rsidR="009E6B81">
        <w:rPr>
          <w:b/>
        </w:rPr>
        <w:t>9</w:t>
      </w:r>
    </w:p>
    <w:p w:rsidR="00B53F27" w:rsidRDefault="00921A9B" w:rsidP="00B53F27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</w:t>
      </w:r>
      <w:r w:rsidR="00B53F27">
        <w:rPr>
          <w:sz w:val="20"/>
          <w:szCs w:val="20"/>
        </w:rPr>
        <w:t>тыс. рублей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08"/>
        <w:gridCol w:w="1656"/>
        <w:gridCol w:w="1656"/>
        <w:gridCol w:w="1411"/>
        <w:gridCol w:w="1438"/>
      </w:tblGrid>
      <w:tr w:rsidR="008E0993" w:rsidRPr="003B36C3" w:rsidTr="004F31A4">
        <w:tc>
          <w:tcPr>
            <w:tcW w:w="3227" w:type="dxa"/>
            <w:vMerge w:val="restart"/>
            <w:vAlign w:val="center"/>
          </w:tcPr>
          <w:p w:rsidR="008C33EB" w:rsidRPr="003B36C3" w:rsidRDefault="008C33EB" w:rsidP="008C33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Группа расходов</w:t>
            </w:r>
          </w:p>
        </w:tc>
        <w:tc>
          <w:tcPr>
            <w:tcW w:w="1701" w:type="dxa"/>
            <w:vMerge w:val="restart"/>
          </w:tcPr>
          <w:p w:rsidR="00737960" w:rsidRDefault="008C33EB" w:rsidP="007379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Уточненный бюджет </w:t>
            </w:r>
          </w:p>
          <w:p w:rsidR="008C33EB" w:rsidRPr="003B36C3" w:rsidRDefault="008C33EB" w:rsidP="007379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201</w:t>
            </w:r>
            <w:r w:rsidR="000C3022"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701" w:type="dxa"/>
            <w:vMerge w:val="restart"/>
          </w:tcPr>
          <w:p w:rsidR="008C33EB" w:rsidRPr="003B36C3" w:rsidRDefault="008C33EB" w:rsidP="007379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 бюджета на 201</w:t>
            </w:r>
            <w:r w:rsidR="000C3022"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2866" w:type="dxa"/>
            <w:gridSpan w:val="2"/>
            <w:vAlign w:val="center"/>
          </w:tcPr>
          <w:p w:rsidR="008C33EB" w:rsidRPr="003B36C3" w:rsidRDefault="008C33EB" w:rsidP="004F31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Плановый период</w:t>
            </w:r>
          </w:p>
        </w:tc>
      </w:tr>
      <w:tr w:rsidR="008E0993" w:rsidRPr="003B36C3" w:rsidTr="004F31A4">
        <w:tc>
          <w:tcPr>
            <w:tcW w:w="3227" w:type="dxa"/>
            <w:vMerge/>
          </w:tcPr>
          <w:p w:rsidR="008C33EB" w:rsidRDefault="008C33EB" w:rsidP="004F31A4">
            <w:pPr>
              <w:jc w:val="both"/>
            </w:pPr>
          </w:p>
        </w:tc>
        <w:tc>
          <w:tcPr>
            <w:tcW w:w="1701" w:type="dxa"/>
            <w:vMerge/>
          </w:tcPr>
          <w:p w:rsidR="008C33EB" w:rsidRDefault="008C33EB" w:rsidP="004F31A4">
            <w:pPr>
              <w:jc w:val="both"/>
            </w:pPr>
          </w:p>
        </w:tc>
        <w:tc>
          <w:tcPr>
            <w:tcW w:w="1701" w:type="dxa"/>
            <w:vMerge/>
          </w:tcPr>
          <w:p w:rsidR="008C33EB" w:rsidRDefault="008C33EB" w:rsidP="004F31A4">
            <w:pPr>
              <w:jc w:val="both"/>
            </w:pPr>
          </w:p>
        </w:tc>
        <w:tc>
          <w:tcPr>
            <w:tcW w:w="1417" w:type="dxa"/>
            <w:vAlign w:val="center"/>
          </w:tcPr>
          <w:p w:rsidR="008C33EB" w:rsidRPr="003B36C3" w:rsidRDefault="008C33EB" w:rsidP="000C3022">
            <w:pPr>
              <w:jc w:val="center"/>
              <w:rPr>
                <w:sz w:val="20"/>
                <w:szCs w:val="20"/>
              </w:rPr>
            </w:pPr>
            <w:r w:rsidRPr="003B36C3">
              <w:rPr>
                <w:sz w:val="20"/>
                <w:szCs w:val="20"/>
              </w:rPr>
              <w:t>201</w:t>
            </w:r>
            <w:r w:rsidR="000C3022">
              <w:rPr>
                <w:sz w:val="20"/>
                <w:szCs w:val="20"/>
                <w:lang w:val="en-US"/>
              </w:rPr>
              <w:t>5</w:t>
            </w:r>
            <w:r w:rsidRPr="003B36C3">
              <w:rPr>
                <w:sz w:val="20"/>
                <w:szCs w:val="20"/>
              </w:rPr>
              <w:t>г.</w:t>
            </w:r>
          </w:p>
        </w:tc>
        <w:tc>
          <w:tcPr>
            <w:tcW w:w="1449" w:type="dxa"/>
            <w:vAlign w:val="center"/>
          </w:tcPr>
          <w:p w:rsidR="008C33EB" w:rsidRPr="003B36C3" w:rsidRDefault="008C33EB" w:rsidP="000C3022">
            <w:pPr>
              <w:jc w:val="center"/>
              <w:rPr>
                <w:sz w:val="20"/>
                <w:szCs w:val="20"/>
              </w:rPr>
            </w:pPr>
            <w:r w:rsidRPr="003B36C3">
              <w:rPr>
                <w:sz w:val="20"/>
                <w:szCs w:val="20"/>
              </w:rPr>
              <w:t>201</w:t>
            </w:r>
            <w:r w:rsidR="000C3022">
              <w:rPr>
                <w:sz w:val="20"/>
                <w:szCs w:val="20"/>
                <w:lang w:val="en-US"/>
              </w:rPr>
              <w:t>6</w:t>
            </w:r>
            <w:r w:rsidRPr="003B36C3">
              <w:rPr>
                <w:sz w:val="20"/>
                <w:szCs w:val="20"/>
              </w:rPr>
              <w:t>г.</w:t>
            </w:r>
          </w:p>
        </w:tc>
      </w:tr>
      <w:tr w:rsidR="003D5A7F" w:rsidRPr="00B53F27" w:rsidTr="00A6239C">
        <w:trPr>
          <w:trHeight w:val="351"/>
        </w:trPr>
        <w:tc>
          <w:tcPr>
            <w:tcW w:w="3227" w:type="dxa"/>
            <w:vAlign w:val="bottom"/>
          </w:tcPr>
          <w:p w:rsidR="008C33EB" w:rsidRPr="00ED4689" w:rsidRDefault="008C33EB" w:rsidP="008C33EB">
            <w:pPr>
              <w:rPr>
                <w:sz w:val="22"/>
                <w:szCs w:val="22"/>
              </w:rPr>
            </w:pPr>
            <w:r w:rsidRPr="00ED4689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701" w:type="dxa"/>
            <w:vAlign w:val="bottom"/>
          </w:tcPr>
          <w:p w:rsidR="008C33EB" w:rsidRPr="00ED4689" w:rsidRDefault="008C33EB" w:rsidP="004F31A4">
            <w:pPr>
              <w:jc w:val="center"/>
              <w:rPr>
                <w:sz w:val="22"/>
                <w:szCs w:val="22"/>
              </w:rPr>
            </w:pPr>
          </w:p>
          <w:p w:rsidR="008C33EB" w:rsidRPr="00ED4689" w:rsidRDefault="000C3022" w:rsidP="000C30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  <w:r w:rsidR="008C33EB">
              <w:rPr>
                <w:sz w:val="22"/>
                <w:szCs w:val="22"/>
              </w:rPr>
              <w:t>3</w:t>
            </w:r>
            <w:r w:rsidR="008C33EB" w:rsidRPr="00ED4689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028</w:t>
            </w:r>
            <w:r w:rsidR="008C33EB" w:rsidRPr="00ED468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52</w:t>
            </w:r>
          </w:p>
        </w:tc>
        <w:tc>
          <w:tcPr>
            <w:tcW w:w="1701" w:type="dxa"/>
            <w:vAlign w:val="bottom"/>
          </w:tcPr>
          <w:p w:rsidR="008C33EB" w:rsidRPr="00ED4689" w:rsidRDefault="008C33EB" w:rsidP="004F31A4">
            <w:pPr>
              <w:jc w:val="center"/>
              <w:rPr>
                <w:sz w:val="22"/>
                <w:szCs w:val="22"/>
              </w:rPr>
            </w:pPr>
          </w:p>
          <w:p w:rsidR="008C33EB" w:rsidRPr="00ED4689" w:rsidRDefault="00130492" w:rsidP="001304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 w:rsidR="008C33EB">
              <w:rPr>
                <w:sz w:val="22"/>
                <w:szCs w:val="22"/>
              </w:rPr>
              <w:t>4</w:t>
            </w:r>
            <w:r w:rsidR="008C33EB" w:rsidRPr="00ED4689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71</w:t>
            </w:r>
            <w:r w:rsidR="008C33EB">
              <w:rPr>
                <w:sz w:val="22"/>
                <w:szCs w:val="22"/>
              </w:rPr>
              <w:t>2</w:t>
            </w:r>
            <w:r w:rsidR="008C33EB" w:rsidRPr="00ED468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91</w:t>
            </w:r>
          </w:p>
        </w:tc>
        <w:tc>
          <w:tcPr>
            <w:tcW w:w="1417" w:type="dxa"/>
            <w:vAlign w:val="bottom"/>
          </w:tcPr>
          <w:p w:rsidR="008C33EB" w:rsidRPr="00B53F27" w:rsidRDefault="008C33EB" w:rsidP="008E09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8E0993">
              <w:rPr>
                <w:sz w:val="22"/>
                <w:szCs w:val="22"/>
              </w:rPr>
              <w:t>75</w:t>
            </w:r>
            <w:r>
              <w:rPr>
                <w:sz w:val="22"/>
                <w:szCs w:val="22"/>
              </w:rPr>
              <w:t> </w:t>
            </w:r>
            <w:r w:rsidR="008E0993">
              <w:rPr>
                <w:sz w:val="22"/>
                <w:szCs w:val="22"/>
              </w:rPr>
              <w:t>095</w:t>
            </w:r>
            <w:r>
              <w:rPr>
                <w:sz w:val="22"/>
                <w:szCs w:val="22"/>
              </w:rPr>
              <w:t>,9</w:t>
            </w:r>
            <w:r w:rsidR="008E0993">
              <w:rPr>
                <w:sz w:val="22"/>
                <w:szCs w:val="22"/>
              </w:rPr>
              <w:t>1</w:t>
            </w:r>
          </w:p>
        </w:tc>
        <w:tc>
          <w:tcPr>
            <w:tcW w:w="1449" w:type="dxa"/>
            <w:vAlign w:val="bottom"/>
          </w:tcPr>
          <w:p w:rsidR="008C33EB" w:rsidRPr="00B53F27" w:rsidRDefault="008E0993" w:rsidP="008E09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271</w:t>
            </w:r>
            <w:r w:rsidR="008C33EB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187</w:t>
            </w:r>
            <w:r w:rsidR="008C33EB">
              <w:rPr>
                <w:sz w:val="22"/>
                <w:szCs w:val="22"/>
              </w:rPr>
              <w:t>,9</w:t>
            </w:r>
            <w:r>
              <w:rPr>
                <w:sz w:val="22"/>
                <w:szCs w:val="22"/>
              </w:rPr>
              <w:t>1</w:t>
            </w:r>
          </w:p>
        </w:tc>
      </w:tr>
      <w:tr w:rsidR="003D5A7F" w:rsidRPr="00B53F27" w:rsidTr="00A6239C">
        <w:tc>
          <w:tcPr>
            <w:tcW w:w="3227" w:type="dxa"/>
            <w:vAlign w:val="bottom"/>
          </w:tcPr>
          <w:p w:rsidR="008C33EB" w:rsidRPr="00ED4689" w:rsidRDefault="008C33EB" w:rsidP="008C33EB">
            <w:pPr>
              <w:rPr>
                <w:sz w:val="22"/>
                <w:szCs w:val="22"/>
              </w:rPr>
            </w:pPr>
            <w:r w:rsidRPr="00ED4689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1701" w:type="dxa"/>
            <w:vAlign w:val="bottom"/>
          </w:tcPr>
          <w:p w:rsidR="008C33EB" w:rsidRPr="00ED4689" w:rsidRDefault="008C33EB" w:rsidP="004F31A4">
            <w:pPr>
              <w:jc w:val="center"/>
              <w:rPr>
                <w:sz w:val="22"/>
                <w:szCs w:val="22"/>
              </w:rPr>
            </w:pPr>
          </w:p>
          <w:p w:rsidR="008C33EB" w:rsidRPr="00ED4689" w:rsidRDefault="008C33EB" w:rsidP="004F31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Pr="00ED4689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bottom"/>
          </w:tcPr>
          <w:p w:rsidR="008C33EB" w:rsidRPr="00ED4689" w:rsidRDefault="008C33EB" w:rsidP="004F31A4">
            <w:pPr>
              <w:jc w:val="center"/>
              <w:rPr>
                <w:sz w:val="22"/>
                <w:szCs w:val="22"/>
              </w:rPr>
            </w:pPr>
          </w:p>
          <w:p w:rsidR="008C33EB" w:rsidRPr="00ED4689" w:rsidRDefault="008C33EB" w:rsidP="004F31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Pr="00ED4689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vAlign w:val="bottom"/>
          </w:tcPr>
          <w:p w:rsidR="008C33EB" w:rsidRPr="00B53F27" w:rsidRDefault="008E0993" w:rsidP="008E09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8C33EB">
              <w:rPr>
                <w:sz w:val="22"/>
                <w:szCs w:val="22"/>
              </w:rPr>
              <w:t>00,00</w:t>
            </w:r>
          </w:p>
        </w:tc>
        <w:tc>
          <w:tcPr>
            <w:tcW w:w="1449" w:type="dxa"/>
            <w:vAlign w:val="bottom"/>
          </w:tcPr>
          <w:p w:rsidR="008C33EB" w:rsidRPr="00B53F27" w:rsidRDefault="008E0993" w:rsidP="008E09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8C33EB">
              <w:rPr>
                <w:sz w:val="22"/>
                <w:szCs w:val="22"/>
              </w:rPr>
              <w:t>00,00</w:t>
            </w:r>
          </w:p>
        </w:tc>
      </w:tr>
      <w:tr w:rsidR="003D5A7F" w:rsidRPr="00B53F27" w:rsidTr="00A6239C">
        <w:trPr>
          <w:trHeight w:val="863"/>
        </w:trPr>
        <w:tc>
          <w:tcPr>
            <w:tcW w:w="3227" w:type="dxa"/>
            <w:vAlign w:val="bottom"/>
          </w:tcPr>
          <w:p w:rsidR="008C33EB" w:rsidRPr="00ED4689" w:rsidRDefault="008C33EB" w:rsidP="008C33EB">
            <w:pPr>
              <w:rPr>
                <w:sz w:val="22"/>
                <w:szCs w:val="22"/>
              </w:rPr>
            </w:pPr>
            <w:r w:rsidRPr="00ED4689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vAlign w:val="bottom"/>
          </w:tcPr>
          <w:p w:rsidR="008C33EB" w:rsidRPr="00ED4689" w:rsidRDefault="008C33EB" w:rsidP="004F31A4">
            <w:pPr>
              <w:jc w:val="center"/>
              <w:rPr>
                <w:sz w:val="22"/>
                <w:szCs w:val="22"/>
              </w:rPr>
            </w:pPr>
          </w:p>
          <w:p w:rsidR="008C33EB" w:rsidRPr="00ED4689" w:rsidRDefault="000C3022" w:rsidP="000C30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8C33EB">
              <w:rPr>
                <w:sz w:val="22"/>
                <w:szCs w:val="22"/>
              </w:rPr>
              <w:t>8</w:t>
            </w:r>
            <w:r w:rsidR="008C33EB" w:rsidRPr="00ED4689">
              <w:rPr>
                <w:sz w:val="22"/>
                <w:szCs w:val="22"/>
              </w:rPr>
              <w:t> </w:t>
            </w:r>
            <w:r w:rsidR="008C33E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57</w:t>
            </w:r>
            <w:r w:rsidR="008C33EB" w:rsidRPr="00ED468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99</w:t>
            </w:r>
          </w:p>
        </w:tc>
        <w:tc>
          <w:tcPr>
            <w:tcW w:w="1701" w:type="dxa"/>
            <w:vAlign w:val="bottom"/>
          </w:tcPr>
          <w:p w:rsidR="008C33EB" w:rsidRPr="00ED4689" w:rsidRDefault="008C33EB" w:rsidP="004F31A4">
            <w:pPr>
              <w:jc w:val="center"/>
              <w:rPr>
                <w:sz w:val="22"/>
                <w:szCs w:val="22"/>
              </w:rPr>
            </w:pPr>
          </w:p>
          <w:p w:rsidR="008C33EB" w:rsidRPr="00ED4689" w:rsidRDefault="008C33EB" w:rsidP="004F31A4">
            <w:pPr>
              <w:jc w:val="center"/>
              <w:rPr>
                <w:sz w:val="22"/>
                <w:szCs w:val="22"/>
              </w:rPr>
            </w:pPr>
          </w:p>
          <w:p w:rsidR="008C33EB" w:rsidRPr="00ED4689" w:rsidRDefault="008C33EB" w:rsidP="004F31A4">
            <w:pPr>
              <w:jc w:val="center"/>
              <w:rPr>
                <w:sz w:val="22"/>
                <w:szCs w:val="22"/>
              </w:rPr>
            </w:pPr>
          </w:p>
          <w:p w:rsidR="008C33EB" w:rsidRPr="00ED4689" w:rsidRDefault="00130492" w:rsidP="001304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  <w:r w:rsidR="008C33EB" w:rsidRPr="00ED4689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417</w:t>
            </w:r>
            <w:r w:rsidR="008C33EB" w:rsidRPr="00ED4689">
              <w:rPr>
                <w:sz w:val="22"/>
                <w:szCs w:val="22"/>
              </w:rPr>
              <w:t>,00</w:t>
            </w:r>
          </w:p>
        </w:tc>
        <w:tc>
          <w:tcPr>
            <w:tcW w:w="1417" w:type="dxa"/>
            <w:vAlign w:val="bottom"/>
          </w:tcPr>
          <w:p w:rsidR="008C33EB" w:rsidRPr="00B53F27" w:rsidRDefault="008E0993" w:rsidP="008E09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  <w:r w:rsidR="008C33EB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283</w:t>
            </w:r>
            <w:r w:rsidR="008C33EB">
              <w:rPr>
                <w:sz w:val="22"/>
                <w:szCs w:val="22"/>
              </w:rPr>
              <w:t>,00</w:t>
            </w:r>
          </w:p>
        </w:tc>
        <w:tc>
          <w:tcPr>
            <w:tcW w:w="1449" w:type="dxa"/>
            <w:vAlign w:val="bottom"/>
          </w:tcPr>
          <w:p w:rsidR="008C33EB" w:rsidRPr="00B53F27" w:rsidRDefault="008E0993" w:rsidP="008E09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8C33EB">
              <w:rPr>
                <w:sz w:val="22"/>
                <w:szCs w:val="22"/>
              </w:rPr>
              <w:t>7 </w:t>
            </w:r>
            <w:r>
              <w:rPr>
                <w:sz w:val="22"/>
                <w:szCs w:val="22"/>
              </w:rPr>
              <w:t>792</w:t>
            </w:r>
            <w:r w:rsidR="008C33EB">
              <w:rPr>
                <w:sz w:val="22"/>
                <w:szCs w:val="22"/>
              </w:rPr>
              <w:t>,00</w:t>
            </w:r>
          </w:p>
        </w:tc>
      </w:tr>
      <w:tr w:rsidR="003D5A7F" w:rsidRPr="00B53F27" w:rsidTr="00A6239C">
        <w:tc>
          <w:tcPr>
            <w:tcW w:w="3227" w:type="dxa"/>
            <w:vAlign w:val="bottom"/>
          </w:tcPr>
          <w:p w:rsidR="008C33EB" w:rsidRPr="00ED4689" w:rsidRDefault="008C33EB" w:rsidP="008C33EB">
            <w:pPr>
              <w:rPr>
                <w:sz w:val="22"/>
                <w:szCs w:val="22"/>
              </w:rPr>
            </w:pPr>
            <w:r w:rsidRPr="00ED4689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701" w:type="dxa"/>
            <w:vAlign w:val="bottom"/>
          </w:tcPr>
          <w:p w:rsidR="008C33EB" w:rsidRPr="00ED4689" w:rsidRDefault="008C33EB" w:rsidP="004F31A4">
            <w:pPr>
              <w:jc w:val="center"/>
              <w:rPr>
                <w:sz w:val="22"/>
                <w:szCs w:val="22"/>
              </w:rPr>
            </w:pPr>
          </w:p>
          <w:p w:rsidR="008C33EB" w:rsidRPr="00ED4689" w:rsidRDefault="000C3022" w:rsidP="000C30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  <w:r w:rsidR="008C33EB">
              <w:rPr>
                <w:sz w:val="22"/>
                <w:szCs w:val="22"/>
              </w:rPr>
              <w:t>4</w:t>
            </w:r>
            <w:r w:rsidR="008C33EB" w:rsidRPr="00ED4689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272</w:t>
            </w:r>
            <w:r w:rsidR="008C33EB" w:rsidRPr="00ED468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41</w:t>
            </w:r>
          </w:p>
        </w:tc>
        <w:tc>
          <w:tcPr>
            <w:tcW w:w="1701" w:type="dxa"/>
            <w:vAlign w:val="bottom"/>
          </w:tcPr>
          <w:p w:rsidR="008C33EB" w:rsidRPr="00ED4689" w:rsidRDefault="008C33EB" w:rsidP="004F31A4">
            <w:pPr>
              <w:jc w:val="center"/>
              <w:rPr>
                <w:sz w:val="22"/>
                <w:szCs w:val="22"/>
              </w:rPr>
            </w:pPr>
          </w:p>
          <w:p w:rsidR="008C33EB" w:rsidRPr="00ED4689" w:rsidRDefault="008C33EB" w:rsidP="00130492">
            <w:pPr>
              <w:jc w:val="center"/>
              <w:rPr>
                <w:sz w:val="22"/>
                <w:szCs w:val="22"/>
              </w:rPr>
            </w:pPr>
            <w:r w:rsidRPr="00ED4689">
              <w:rPr>
                <w:sz w:val="22"/>
                <w:szCs w:val="22"/>
              </w:rPr>
              <w:t>2</w:t>
            </w:r>
            <w:r w:rsidR="00130492">
              <w:rPr>
                <w:sz w:val="22"/>
                <w:szCs w:val="22"/>
              </w:rPr>
              <w:t>77</w:t>
            </w:r>
            <w:r w:rsidRPr="00ED4689">
              <w:rPr>
                <w:sz w:val="22"/>
                <w:szCs w:val="22"/>
              </w:rPr>
              <w:t> </w:t>
            </w:r>
            <w:r w:rsidR="00130492">
              <w:rPr>
                <w:sz w:val="22"/>
                <w:szCs w:val="22"/>
              </w:rPr>
              <w:t>866</w:t>
            </w:r>
            <w:r w:rsidRPr="00ED4689">
              <w:rPr>
                <w:sz w:val="22"/>
                <w:szCs w:val="22"/>
              </w:rPr>
              <w:t>,00</w:t>
            </w:r>
          </w:p>
        </w:tc>
        <w:tc>
          <w:tcPr>
            <w:tcW w:w="1417" w:type="dxa"/>
            <w:vAlign w:val="bottom"/>
          </w:tcPr>
          <w:p w:rsidR="008C33EB" w:rsidRPr="00B53F27" w:rsidRDefault="008C33EB" w:rsidP="008E09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8E0993">
              <w:rPr>
                <w:sz w:val="22"/>
                <w:szCs w:val="22"/>
              </w:rPr>
              <w:t>82</w:t>
            </w:r>
            <w:r>
              <w:rPr>
                <w:sz w:val="22"/>
                <w:szCs w:val="22"/>
              </w:rPr>
              <w:t> </w:t>
            </w:r>
            <w:r w:rsidR="008E0993">
              <w:rPr>
                <w:sz w:val="22"/>
                <w:szCs w:val="22"/>
              </w:rPr>
              <w:t>740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449" w:type="dxa"/>
            <w:vAlign w:val="bottom"/>
          </w:tcPr>
          <w:p w:rsidR="008C33EB" w:rsidRPr="00B53F27" w:rsidRDefault="008E0993" w:rsidP="008E09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295</w:t>
            </w:r>
            <w:r w:rsidR="008C33EB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238</w:t>
            </w:r>
            <w:r w:rsidR="008C33EB">
              <w:rPr>
                <w:sz w:val="22"/>
                <w:szCs w:val="22"/>
              </w:rPr>
              <w:t>,00</w:t>
            </w:r>
          </w:p>
        </w:tc>
      </w:tr>
      <w:tr w:rsidR="003D5A7F" w:rsidRPr="00B53F27" w:rsidTr="00A6239C">
        <w:tc>
          <w:tcPr>
            <w:tcW w:w="3227" w:type="dxa"/>
            <w:vAlign w:val="bottom"/>
          </w:tcPr>
          <w:p w:rsidR="008C33EB" w:rsidRPr="00ED4689" w:rsidRDefault="008C33EB" w:rsidP="008C33EB">
            <w:pPr>
              <w:rPr>
                <w:sz w:val="22"/>
                <w:szCs w:val="22"/>
              </w:rPr>
            </w:pPr>
            <w:r w:rsidRPr="00ED4689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701" w:type="dxa"/>
            <w:vAlign w:val="bottom"/>
          </w:tcPr>
          <w:p w:rsidR="008C33EB" w:rsidRPr="00ED4689" w:rsidRDefault="008C33EB" w:rsidP="004F31A4">
            <w:pPr>
              <w:jc w:val="center"/>
              <w:rPr>
                <w:sz w:val="22"/>
                <w:szCs w:val="22"/>
              </w:rPr>
            </w:pPr>
          </w:p>
          <w:p w:rsidR="008C33EB" w:rsidRPr="00ED4689" w:rsidRDefault="000C3022" w:rsidP="000C30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8C33E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  <w:r w:rsidR="008C33EB" w:rsidRPr="00ED4689">
              <w:rPr>
                <w:sz w:val="22"/>
                <w:szCs w:val="22"/>
              </w:rPr>
              <w:t> </w:t>
            </w:r>
            <w:r w:rsidR="008C33EB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95</w:t>
            </w:r>
            <w:r w:rsidR="008C33EB" w:rsidRPr="00ED468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38</w:t>
            </w:r>
          </w:p>
        </w:tc>
        <w:tc>
          <w:tcPr>
            <w:tcW w:w="1701" w:type="dxa"/>
            <w:vAlign w:val="bottom"/>
          </w:tcPr>
          <w:p w:rsidR="008C33EB" w:rsidRPr="00ED4689" w:rsidRDefault="008C33EB" w:rsidP="004F31A4">
            <w:pPr>
              <w:jc w:val="center"/>
              <w:rPr>
                <w:sz w:val="22"/>
                <w:szCs w:val="22"/>
              </w:rPr>
            </w:pPr>
          </w:p>
          <w:p w:rsidR="008C33EB" w:rsidRPr="00ED4689" w:rsidRDefault="008C33EB" w:rsidP="004F31A4">
            <w:pPr>
              <w:jc w:val="center"/>
              <w:rPr>
                <w:sz w:val="22"/>
                <w:szCs w:val="22"/>
              </w:rPr>
            </w:pPr>
          </w:p>
          <w:p w:rsidR="008C33EB" w:rsidRPr="00ED4689" w:rsidRDefault="00130492" w:rsidP="001304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8C33EB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3</w:t>
            </w:r>
            <w:r w:rsidR="008C33EB" w:rsidRPr="00ED4689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304</w:t>
            </w:r>
            <w:r w:rsidR="008C33EB" w:rsidRPr="00ED468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  <w:r w:rsidR="008C33EB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bottom"/>
          </w:tcPr>
          <w:p w:rsidR="008C33EB" w:rsidRDefault="008C33EB" w:rsidP="003D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3D5A7F">
              <w:rPr>
                <w:sz w:val="22"/>
                <w:szCs w:val="22"/>
              </w:rPr>
              <w:t>63</w:t>
            </w:r>
            <w:r>
              <w:rPr>
                <w:sz w:val="22"/>
                <w:szCs w:val="22"/>
              </w:rPr>
              <w:t> </w:t>
            </w:r>
            <w:r w:rsidR="003D5A7F">
              <w:rPr>
                <w:sz w:val="22"/>
                <w:szCs w:val="22"/>
              </w:rPr>
              <w:t>920</w:t>
            </w:r>
            <w:r>
              <w:rPr>
                <w:sz w:val="22"/>
                <w:szCs w:val="22"/>
              </w:rPr>
              <w:t>,</w:t>
            </w:r>
            <w:r w:rsidR="003D5A7F">
              <w:rPr>
                <w:sz w:val="22"/>
                <w:szCs w:val="22"/>
              </w:rPr>
              <w:t>00</w:t>
            </w:r>
          </w:p>
        </w:tc>
        <w:tc>
          <w:tcPr>
            <w:tcW w:w="1449" w:type="dxa"/>
            <w:vAlign w:val="bottom"/>
          </w:tcPr>
          <w:p w:rsidR="008C33EB" w:rsidRDefault="008C33EB" w:rsidP="003D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3D5A7F">
              <w:rPr>
                <w:sz w:val="22"/>
                <w:szCs w:val="22"/>
              </w:rPr>
              <w:t>82</w:t>
            </w:r>
            <w:r>
              <w:rPr>
                <w:sz w:val="22"/>
                <w:szCs w:val="22"/>
              </w:rPr>
              <w:t> 1</w:t>
            </w:r>
            <w:r w:rsidR="003D5A7F">
              <w:rPr>
                <w:sz w:val="22"/>
                <w:szCs w:val="22"/>
              </w:rPr>
              <w:t>94</w:t>
            </w:r>
            <w:r>
              <w:rPr>
                <w:sz w:val="22"/>
                <w:szCs w:val="22"/>
              </w:rPr>
              <w:t>,</w:t>
            </w:r>
            <w:r w:rsidR="003D5A7F">
              <w:rPr>
                <w:sz w:val="22"/>
                <w:szCs w:val="22"/>
              </w:rPr>
              <w:t>00</w:t>
            </w:r>
          </w:p>
        </w:tc>
      </w:tr>
      <w:tr w:rsidR="008E0993" w:rsidRPr="00B53F27" w:rsidTr="00A6239C">
        <w:tc>
          <w:tcPr>
            <w:tcW w:w="3227" w:type="dxa"/>
            <w:vAlign w:val="bottom"/>
          </w:tcPr>
          <w:p w:rsidR="008C33EB" w:rsidRPr="00ED4689" w:rsidRDefault="008C33EB" w:rsidP="008C33EB">
            <w:pPr>
              <w:rPr>
                <w:sz w:val="22"/>
                <w:szCs w:val="22"/>
              </w:rPr>
            </w:pPr>
            <w:r w:rsidRPr="00ED4689">
              <w:rPr>
                <w:sz w:val="22"/>
                <w:szCs w:val="22"/>
              </w:rPr>
              <w:t>Охрана окружающей среды</w:t>
            </w:r>
          </w:p>
        </w:tc>
        <w:tc>
          <w:tcPr>
            <w:tcW w:w="1701" w:type="dxa"/>
            <w:vAlign w:val="bottom"/>
          </w:tcPr>
          <w:p w:rsidR="008C33EB" w:rsidRPr="00ED4689" w:rsidRDefault="008C33EB" w:rsidP="004F31A4">
            <w:pPr>
              <w:jc w:val="center"/>
              <w:rPr>
                <w:sz w:val="22"/>
                <w:szCs w:val="22"/>
              </w:rPr>
            </w:pPr>
          </w:p>
          <w:p w:rsidR="008C33EB" w:rsidRPr="00ED4689" w:rsidRDefault="008C33EB" w:rsidP="000C3022">
            <w:pPr>
              <w:jc w:val="center"/>
              <w:rPr>
                <w:sz w:val="22"/>
                <w:szCs w:val="22"/>
              </w:rPr>
            </w:pPr>
            <w:r w:rsidRPr="00ED4689">
              <w:rPr>
                <w:sz w:val="22"/>
                <w:szCs w:val="22"/>
              </w:rPr>
              <w:t>5</w:t>
            </w:r>
            <w:r w:rsidR="000C3022">
              <w:rPr>
                <w:sz w:val="22"/>
                <w:szCs w:val="22"/>
              </w:rPr>
              <w:t>33</w:t>
            </w:r>
            <w:r w:rsidRPr="00ED4689">
              <w:rPr>
                <w:sz w:val="22"/>
                <w:szCs w:val="22"/>
              </w:rPr>
              <w:t>,00</w:t>
            </w:r>
          </w:p>
        </w:tc>
        <w:tc>
          <w:tcPr>
            <w:tcW w:w="1701" w:type="dxa"/>
            <w:vAlign w:val="bottom"/>
          </w:tcPr>
          <w:p w:rsidR="008C33EB" w:rsidRPr="00ED4689" w:rsidRDefault="008C33EB" w:rsidP="004F31A4">
            <w:pPr>
              <w:jc w:val="center"/>
              <w:rPr>
                <w:sz w:val="22"/>
                <w:szCs w:val="22"/>
              </w:rPr>
            </w:pPr>
          </w:p>
          <w:p w:rsidR="008C33EB" w:rsidRPr="00ED4689" w:rsidRDefault="008C33EB" w:rsidP="008E0993">
            <w:pPr>
              <w:jc w:val="center"/>
              <w:rPr>
                <w:sz w:val="22"/>
                <w:szCs w:val="22"/>
              </w:rPr>
            </w:pPr>
            <w:r w:rsidRPr="00ED4689">
              <w:rPr>
                <w:sz w:val="22"/>
                <w:szCs w:val="22"/>
              </w:rPr>
              <w:t>5</w:t>
            </w:r>
            <w:r w:rsidR="008E0993">
              <w:rPr>
                <w:sz w:val="22"/>
                <w:szCs w:val="22"/>
              </w:rPr>
              <w:t>66</w:t>
            </w:r>
            <w:r w:rsidRPr="00ED4689">
              <w:rPr>
                <w:sz w:val="22"/>
                <w:szCs w:val="22"/>
              </w:rPr>
              <w:t>,00</w:t>
            </w:r>
          </w:p>
        </w:tc>
        <w:tc>
          <w:tcPr>
            <w:tcW w:w="1417" w:type="dxa"/>
            <w:vAlign w:val="bottom"/>
          </w:tcPr>
          <w:p w:rsidR="008C33EB" w:rsidRDefault="008C33EB" w:rsidP="008C33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3D5A7F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449" w:type="dxa"/>
            <w:vAlign w:val="bottom"/>
          </w:tcPr>
          <w:p w:rsidR="008C33EB" w:rsidRDefault="003D5A7F" w:rsidP="008C33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  <w:r w:rsidR="008C33EB">
              <w:rPr>
                <w:sz w:val="22"/>
                <w:szCs w:val="22"/>
              </w:rPr>
              <w:t>,00</w:t>
            </w:r>
          </w:p>
        </w:tc>
      </w:tr>
      <w:tr w:rsidR="003D5A7F" w:rsidRPr="00B53F27" w:rsidTr="00A6239C">
        <w:tc>
          <w:tcPr>
            <w:tcW w:w="3227" w:type="dxa"/>
            <w:vAlign w:val="bottom"/>
          </w:tcPr>
          <w:p w:rsidR="008C33EB" w:rsidRPr="00ED4689" w:rsidRDefault="008C33EB" w:rsidP="008C33EB">
            <w:pPr>
              <w:rPr>
                <w:sz w:val="22"/>
                <w:szCs w:val="22"/>
              </w:rPr>
            </w:pPr>
            <w:r w:rsidRPr="00ED4689">
              <w:rPr>
                <w:sz w:val="22"/>
                <w:szCs w:val="22"/>
              </w:rPr>
              <w:t>Образование</w:t>
            </w:r>
          </w:p>
        </w:tc>
        <w:tc>
          <w:tcPr>
            <w:tcW w:w="1701" w:type="dxa"/>
            <w:vAlign w:val="bottom"/>
          </w:tcPr>
          <w:p w:rsidR="008C33EB" w:rsidRPr="00ED4689" w:rsidRDefault="008C33EB" w:rsidP="000C30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  <w:r w:rsidR="000C3022">
              <w:rPr>
                <w:sz w:val="22"/>
                <w:szCs w:val="22"/>
              </w:rPr>
              <w:t>614</w:t>
            </w:r>
            <w:r w:rsidRPr="00ED468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</w:t>
            </w:r>
            <w:r w:rsidR="000C3022">
              <w:rPr>
                <w:sz w:val="22"/>
                <w:szCs w:val="22"/>
              </w:rPr>
              <w:t>85</w:t>
            </w:r>
            <w:r w:rsidRPr="00ED4689">
              <w:rPr>
                <w:sz w:val="22"/>
                <w:szCs w:val="22"/>
              </w:rPr>
              <w:t>,</w:t>
            </w:r>
            <w:r w:rsidR="000C3022">
              <w:rPr>
                <w:sz w:val="22"/>
                <w:szCs w:val="22"/>
              </w:rPr>
              <w:t>97</w:t>
            </w:r>
          </w:p>
        </w:tc>
        <w:tc>
          <w:tcPr>
            <w:tcW w:w="1701" w:type="dxa"/>
            <w:vAlign w:val="bottom"/>
          </w:tcPr>
          <w:p w:rsidR="008C33EB" w:rsidRPr="00ED4689" w:rsidRDefault="008C33EB" w:rsidP="008E0993">
            <w:pPr>
              <w:jc w:val="center"/>
              <w:rPr>
                <w:sz w:val="22"/>
                <w:szCs w:val="22"/>
              </w:rPr>
            </w:pPr>
            <w:r w:rsidRPr="00ED4689">
              <w:rPr>
                <w:sz w:val="22"/>
                <w:szCs w:val="22"/>
              </w:rPr>
              <w:t>1 </w:t>
            </w:r>
            <w:r w:rsidR="008E0993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4</w:t>
            </w:r>
            <w:r w:rsidRPr="00ED4689">
              <w:rPr>
                <w:sz w:val="22"/>
                <w:szCs w:val="22"/>
              </w:rPr>
              <w:t>0 </w:t>
            </w:r>
            <w:r w:rsidR="008E0993">
              <w:rPr>
                <w:sz w:val="22"/>
                <w:szCs w:val="22"/>
              </w:rPr>
              <w:t>513</w:t>
            </w:r>
            <w:r w:rsidRPr="00ED4689">
              <w:rPr>
                <w:sz w:val="22"/>
                <w:szCs w:val="22"/>
              </w:rPr>
              <w:t>,</w:t>
            </w:r>
            <w:r w:rsidR="008E0993">
              <w:rPr>
                <w:sz w:val="22"/>
                <w:szCs w:val="22"/>
              </w:rPr>
              <w:t>86</w:t>
            </w:r>
          </w:p>
        </w:tc>
        <w:tc>
          <w:tcPr>
            <w:tcW w:w="1417" w:type="dxa"/>
            <w:vAlign w:val="bottom"/>
          </w:tcPr>
          <w:p w:rsidR="008C33EB" w:rsidRDefault="008C33EB" w:rsidP="003D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1 4</w:t>
            </w:r>
            <w:r w:rsidR="003D5A7F">
              <w:rPr>
                <w:sz w:val="22"/>
                <w:szCs w:val="22"/>
              </w:rPr>
              <w:t>93</w:t>
            </w:r>
            <w:r>
              <w:rPr>
                <w:sz w:val="22"/>
                <w:szCs w:val="22"/>
              </w:rPr>
              <w:t> </w:t>
            </w:r>
            <w:r w:rsidR="003D5A7F">
              <w:rPr>
                <w:sz w:val="22"/>
                <w:szCs w:val="22"/>
              </w:rPr>
              <w:t>963</w:t>
            </w:r>
            <w:r>
              <w:rPr>
                <w:sz w:val="22"/>
                <w:szCs w:val="22"/>
              </w:rPr>
              <w:t>,</w:t>
            </w:r>
            <w:r w:rsidR="003D5A7F">
              <w:rPr>
                <w:sz w:val="22"/>
                <w:szCs w:val="22"/>
              </w:rPr>
              <w:t>86</w:t>
            </w:r>
          </w:p>
        </w:tc>
        <w:tc>
          <w:tcPr>
            <w:tcW w:w="1449" w:type="dxa"/>
            <w:vAlign w:val="bottom"/>
          </w:tcPr>
          <w:p w:rsidR="008C33EB" w:rsidRDefault="008C33EB" w:rsidP="003D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1 4</w:t>
            </w:r>
            <w:r w:rsidR="003D5A7F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0 </w:t>
            </w:r>
            <w:r w:rsidR="003D5A7F">
              <w:rPr>
                <w:sz w:val="22"/>
                <w:szCs w:val="22"/>
              </w:rPr>
              <w:t>314</w:t>
            </w:r>
            <w:r>
              <w:rPr>
                <w:sz w:val="22"/>
                <w:szCs w:val="22"/>
              </w:rPr>
              <w:t>,</w:t>
            </w:r>
            <w:r w:rsidR="003D5A7F">
              <w:rPr>
                <w:sz w:val="22"/>
                <w:szCs w:val="22"/>
              </w:rPr>
              <w:t>86</w:t>
            </w:r>
          </w:p>
        </w:tc>
      </w:tr>
      <w:tr w:rsidR="003D5A7F" w:rsidRPr="00B53F27" w:rsidTr="00A6239C">
        <w:trPr>
          <w:trHeight w:val="637"/>
        </w:trPr>
        <w:tc>
          <w:tcPr>
            <w:tcW w:w="3227" w:type="dxa"/>
            <w:vAlign w:val="bottom"/>
          </w:tcPr>
          <w:p w:rsidR="008C33EB" w:rsidRPr="00ED4689" w:rsidRDefault="008C33EB" w:rsidP="008C33EB">
            <w:pPr>
              <w:rPr>
                <w:sz w:val="22"/>
                <w:szCs w:val="22"/>
              </w:rPr>
            </w:pPr>
            <w:r w:rsidRPr="00ED4689">
              <w:rPr>
                <w:sz w:val="22"/>
                <w:szCs w:val="22"/>
              </w:rPr>
              <w:lastRenderedPageBreak/>
              <w:t>Культура, кинематография, средства массовой информации</w:t>
            </w:r>
          </w:p>
        </w:tc>
        <w:tc>
          <w:tcPr>
            <w:tcW w:w="1701" w:type="dxa"/>
            <w:vAlign w:val="bottom"/>
          </w:tcPr>
          <w:p w:rsidR="008C33EB" w:rsidRPr="00ED4689" w:rsidRDefault="008C33EB" w:rsidP="004F31A4">
            <w:pPr>
              <w:jc w:val="center"/>
              <w:rPr>
                <w:sz w:val="22"/>
                <w:szCs w:val="22"/>
              </w:rPr>
            </w:pPr>
          </w:p>
          <w:p w:rsidR="008C33EB" w:rsidRPr="00ED4689" w:rsidRDefault="008C33EB" w:rsidP="004F31A4">
            <w:pPr>
              <w:jc w:val="center"/>
              <w:rPr>
                <w:sz w:val="22"/>
                <w:szCs w:val="22"/>
              </w:rPr>
            </w:pPr>
          </w:p>
          <w:p w:rsidR="008C33EB" w:rsidRPr="00ED4689" w:rsidRDefault="008C33EB" w:rsidP="004F31A4">
            <w:pPr>
              <w:jc w:val="center"/>
              <w:rPr>
                <w:sz w:val="22"/>
                <w:szCs w:val="22"/>
              </w:rPr>
            </w:pPr>
          </w:p>
          <w:p w:rsidR="008C33EB" w:rsidRPr="00ED4689" w:rsidRDefault="008C33EB" w:rsidP="000C3022">
            <w:pPr>
              <w:jc w:val="center"/>
              <w:rPr>
                <w:sz w:val="22"/>
                <w:szCs w:val="22"/>
              </w:rPr>
            </w:pPr>
            <w:r w:rsidRPr="00ED468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59</w:t>
            </w:r>
            <w:r w:rsidRPr="00ED4689">
              <w:rPr>
                <w:sz w:val="22"/>
                <w:szCs w:val="22"/>
              </w:rPr>
              <w:t> </w:t>
            </w:r>
            <w:r w:rsidR="000C3022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8</w:t>
            </w:r>
            <w:r w:rsidR="000C3022">
              <w:rPr>
                <w:sz w:val="22"/>
                <w:szCs w:val="22"/>
              </w:rPr>
              <w:t>4</w:t>
            </w:r>
            <w:r w:rsidRPr="00ED468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  <w:r w:rsidR="000C3022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vAlign w:val="bottom"/>
          </w:tcPr>
          <w:p w:rsidR="008C33EB" w:rsidRPr="00ED4689" w:rsidRDefault="008C33EB" w:rsidP="004F31A4">
            <w:pPr>
              <w:jc w:val="center"/>
              <w:rPr>
                <w:sz w:val="22"/>
                <w:szCs w:val="22"/>
              </w:rPr>
            </w:pPr>
          </w:p>
          <w:p w:rsidR="008C33EB" w:rsidRPr="00ED4689" w:rsidRDefault="008C33EB" w:rsidP="004F31A4">
            <w:pPr>
              <w:jc w:val="center"/>
              <w:rPr>
                <w:sz w:val="22"/>
                <w:szCs w:val="22"/>
              </w:rPr>
            </w:pPr>
          </w:p>
          <w:p w:rsidR="008C33EB" w:rsidRPr="00ED4689" w:rsidRDefault="008C33EB" w:rsidP="004F31A4">
            <w:pPr>
              <w:jc w:val="center"/>
              <w:rPr>
                <w:sz w:val="22"/>
                <w:szCs w:val="22"/>
              </w:rPr>
            </w:pPr>
          </w:p>
          <w:p w:rsidR="008C33EB" w:rsidRPr="00ED4689" w:rsidRDefault="008E0993" w:rsidP="008E09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8C33EB" w:rsidRPr="00ED4689">
              <w:rPr>
                <w:sz w:val="22"/>
                <w:szCs w:val="22"/>
              </w:rPr>
              <w:t> </w:t>
            </w:r>
            <w:r w:rsidR="008C33EB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70</w:t>
            </w:r>
            <w:r w:rsidR="008C33EB" w:rsidRPr="00ED4689">
              <w:rPr>
                <w:sz w:val="22"/>
                <w:szCs w:val="22"/>
              </w:rPr>
              <w:t>,00</w:t>
            </w:r>
          </w:p>
        </w:tc>
        <w:tc>
          <w:tcPr>
            <w:tcW w:w="1417" w:type="dxa"/>
            <w:vAlign w:val="bottom"/>
          </w:tcPr>
          <w:p w:rsidR="008C33EB" w:rsidRDefault="003D5A7F" w:rsidP="003D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212</w:t>
            </w:r>
            <w:r w:rsidR="008C33EB">
              <w:rPr>
                <w:sz w:val="22"/>
                <w:szCs w:val="22"/>
              </w:rPr>
              <w:t> 6</w:t>
            </w:r>
            <w:r>
              <w:rPr>
                <w:sz w:val="22"/>
                <w:szCs w:val="22"/>
              </w:rPr>
              <w:t>73</w:t>
            </w:r>
            <w:r w:rsidR="008C33EB">
              <w:rPr>
                <w:sz w:val="22"/>
                <w:szCs w:val="22"/>
              </w:rPr>
              <w:t>,00</w:t>
            </w:r>
          </w:p>
        </w:tc>
        <w:tc>
          <w:tcPr>
            <w:tcW w:w="1449" w:type="dxa"/>
            <w:vAlign w:val="bottom"/>
          </w:tcPr>
          <w:p w:rsidR="008C33EB" w:rsidRDefault="003D5A7F" w:rsidP="003D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8C33E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8</w:t>
            </w:r>
            <w:r w:rsidR="008C33EB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35</w:t>
            </w:r>
            <w:r w:rsidR="008C33EB">
              <w:rPr>
                <w:sz w:val="22"/>
                <w:szCs w:val="22"/>
              </w:rPr>
              <w:t>8,00</w:t>
            </w:r>
          </w:p>
        </w:tc>
      </w:tr>
      <w:tr w:rsidR="003D5A7F" w:rsidRPr="00B53F27" w:rsidTr="00A6239C">
        <w:tc>
          <w:tcPr>
            <w:tcW w:w="3227" w:type="dxa"/>
            <w:vAlign w:val="bottom"/>
          </w:tcPr>
          <w:p w:rsidR="008C33EB" w:rsidRPr="00ED4689" w:rsidRDefault="008C33EB" w:rsidP="008C33EB">
            <w:pPr>
              <w:rPr>
                <w:sz w:val="22"/>
                <w:szCs w:val="22"/>
              </w:rPr>
            </w:pPr>
            <w:r w:rsidRPr="00ED4689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1701" w:type="dxa"/>
            <w:vAlign w:val="bottom"/>
          </w:tcPr>
          <w:p w:rsidR="008C33EB" w:rsidRPr="00ED4689" w:rsidRDefault="008C33EB" w:rsidP="004F31A4">
            <w:pPr>
              <w:jc w:val="center"/>
              <w:rPr>
                <w:sz w:val="22"/>
                <w:szCs w:val="22"/>
              </w:rPr>
            </w:pPr>
          </w:p>
          <w:p w:rsidR="008C33EB" w:rsidRPr="00ED4689" w:rsidRDefault="000C3022" w:rsidP="000C30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  <w:r w:rsidR="008C33EB" w:rsidRPr="00ED4689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878</w:t>
            </w:r>
            <w:r w:rsidR="008C33EB" w:rsidRPr="00ED4689">
              <w:rPr>
                <w:sz w:val="22"/>
                <w:szCs w:val="22"/>
              </w:rPr>
              <w:t>,</w:t>
            </w:r>
            <w:r w:rsidR="008C33EB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vAlign w:val="bottom"/>
          </w:tcPr>
          <w:p w:rsidR="008C33EB" w:rsidRPr="00ED4689" w:rsidRDefault="008C33EB" w:rsidP="004F31A4">
            <w:pPr>
              <w:jc w:val="center"/>
              <w:rPr>
                <w:sz w:val="22"/>
                <w:szCs w:val="22"/>
              </w:rPr>
            </w:pPr>
          </w:p>
          <w:p w:rsidR="008C33EB" w:rsidRPr="00ED4689" w:rsidRDefault="008E0993" w:rsidP="008E09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8C33EB" w:rsidRPr="00ED4689">
              <w:rPr>
                <w:sz w:val="22"/>
                <w:szCs w:val="22"/>
              </w:rPr>
              <w:t>6 </w:t>
            </w:r>
            <w:r w:rsidR="008C33EB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25</w:t>
            </w:r>
            <w:r w:rsidR="008C33EB" w:rsidRPr="00ED4689">
              <w:rPr>
                <w:sz w:val="22"/>
                <w:szCs w:val="22"/>
              </w:rPr>
              <w:t>,00</w:t>
            </w:r>
          </w:p>
        </w:tc>
        <w:tc>
          <w:tcPr>
            <w:tcW w:w="1417" w:type="dxa"/>
            <w:vAlign w:val="bottom"/>
          </w:tcPr>
          <w:p w:rsidR="008C33EB" w:rsidRDefault="003D5A7F" w:rsidP="003D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  <w:r w:rsidR="008C33EB">
              <w:rPr>
                <w:sz w:val="22"/>
                <w:szCs w:val="22"/>
              </w:rPr>
              <w:t> 0</w:t>
            </w:r>
            <w:r>
              <w:rPr>
                <w:sz w:val="22"/>
                <w:szCs w:val="22"/>
              </w:rPr>
              <w:t>32</w:t>
            </w:r>
            <w:r w:rsidR="008C33EB">
              <w:rPr>
                <w:sz w:val="22"/>
                <w:szCs w:val="22"/>
              </w:rPr>
              <w:t>,00</w:t>
            </w:r>
          </w:p>
        </w:tc>
        <w:tc>
          <w:tcPr>
            <w:tcW w:w="1449" w:type="dxa"/>
            <w:vAlign w:val="bottom"/>
          </w:tcPr>
          <w:p w:rsidR="008C33EB" w:rsidRDefault="003D5A7F" w:rsidP="003D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  <w:r w:rsidR="008C33E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632</w:t>
            </w:r>
            <w:r w:rsidR="008C33EB">
              <w:rPr>
                <w:sz w:val="22"/>
                <w:szCs w:val="22"/>
              </w:rPr>
              <w:t>,00</w:t>
            </w:r>
          </w:p>
        </w:tc>
      </w:tr>
      <w:tr w:rsidR="003D5A7F" w:rsidRPr="00B53F27" w:rsidTr="00A6239C">
        <w:tc>
          <w:tcPr>
            <w:tcW w:w="3227" w:type="dxa"/>
            <w:vAlign w:val="bottom"/>
          </w:tcPr>
          <w:p w:rsidR="008C33EB" w:rsidRPr="00ED4689" w:rsidRDefault="008C33EB" w:rsidP="008C33EB">
            <w:pPr>
              <w:rPr>
                <w:sz w:val="22"/>
                <w:szCs w:val="22"/>
              </w:rPr>
            </w:pPr>
            <w:r w:rsidRPr="00ED4689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701" w:type="dxa"/>
            <w:vAlign w:val="bottom"/>
          </w:tcPr>
          <w:p w:rsidR="008C33EB" w:rsidRPr="00ED4689" w:rsidRDefault="008C33EB" w:rsidP="004F31A4">
            <w:pPr>
              <w:jc w:val="center"/>
              <w:rPr>
                <w:sz w:val="22"/>
                <w:szCs w:val="22"/>
              </w:rPr>
            </w:pPr>
          </w:p>
          <w:p w:rsidR="008C33EB" w:rsidRPr="00ED4689" w:rsidRDefault="008C33EB" w:rsidP="000C30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0C3022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</w:t>
            </w:r>
            <w:r w:rsidR="000C3022">
              <w:rPr>
                <w:sz w:val="22"/>
                <w:szCs w:val="22"/>
              </w:rPr>
              <w:t>90</w:t>
            </w:r>
            <w:r>
              <w:rPr>
                <w:sz w:val="22"/>
                <w:szCs w:val="22"/>
              </w:rPr>
              <w:t>3</w:t>
            </w:r>
            <w:r w:rsidRPr="00ED4689">
              <w:rPr>
                <w:sz w:val="22"/>
                <w:szCs w:val="22"/>
              </w:rPr>
              <w:t>,</w:t>
            </w:r>
            <w:r w:rsidR="000C3022">
              <w:rPr>
                <w:sz w:val="22"/>
                <w:szCs w:val="22"/>
              </w:rPr>
              <w:t>41</w:t>
            </w:r>
          </w:p>
        </w:tc>
        <w:tc>
          <w:tcPr>
            <w:tcW w:w="1701" w:type="dxa"/>
            <w:vAlign w:val="bottom"/>
          </w:tcPr>
          <w:p w:rsidR="008C33EB" w:rsidRPr="00ED4689" w:rsidRDefault="008C33EB" w:rsidP="004F31A4">
            <w:pPr>
              <w:jc w:val="center"/>
              <w:rPr>
                <w:sz w:val="22"/>
                <w:szCs w:val="22"/>
              </w:rPr>
            </w:pPr>
          </w:p>
          <w:p w:rsidR="008C33EB" w:rsidRPr="00ED4689" w:rsidRDefault="008E0993" w:rsidP="008E09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  <w:r w:rsidR="008C33EB" w:rsidRPr="00ED4689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2</w:t>
            </w:r>
            <w:r w:rsidR="008C33EB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5</w:t>
            </w:r>
            <w:r w:rsidR="008C33EB" w:rsidRPr="00ED4689">
              <w:rPr>
                <w:sz w:val="22"/>
                <w:szCs w:val="22"/>
              </w:rPr>
              <w:t>,00</w:t>
            </w:r>
          </w:p>
        </w:tc>
        <w:tc>
          <w:tcPr>
            <w:tcW w:w="1417" w:type="dxa"/>
            <w:vAlign w:val="bottom"/>
          </w:tcPr>
          <w:p w:rsidR="008C33EB" w:rsidRDefault="008C33EB" w:rsidP="003D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3D5A7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 7</w:t>
            </w:r>
            <w:r w:rsidR="003D5A7F">
              <w:rPr>
                <w:sz w:val="22"/>
                <w:szCs w:val="22"/>
              </w:rPr>
              <w:t>36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449" w:type="dxa"/>
            <w:vAlign w:val="bottom"/>
          </w:tcPr>
          <w:p w:rsidR="008C33EB" w:rsidRDefault="008C33EB" w:rsidP="003D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3D5A7F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 </w:t>
            </w:r>
            <w:r w:rsidR="003D5A7F">
              <w:rPr>
                <w:sz w:val="22"/>
                <w:szCs w:val="22"/>
              </w:rPr>
              <w:t>363</w:t>
            </w:r>
            <w:r>
              <w:rPr>
                <w:sz w:val="22"/>
                <w:szCs w:val="22"/>
              </w:rPr>
              <w:t>,00</w:t>
            </w:r>
          </w:p>
        </w:tc>
      </w:tr>
      <w:tr w:rsidR="003D5A7F" w:rsidRPr="00B53F27" w:rsidTr="00A6239C">
        <w:trPr>
          <w:trHeight w:val="822"/>
        </w:trPr>
        <w:tc>
          <w:tcPr>
            <w:tcW w:w="3227" w:type="dxa"/>
            <w:vAlign w:val="bottom"/>
          </w:tcPr>
          <w:p w:rsidR="008C33EB" w:rsidRPr="00ED4689" w:rsidRDefault="008C33EB" w:rsidP="008B06BC">
            <w:pPr>
              <w:rPr>
                <w:sz w:val="22"/>
                <w:szCs w:val="22"/>
              </w:rPr>
            </w:pPr>
            <w:r w:rsidRPr="00ED4689">
              <w:rPr>
                <w:sz w:val="22"/>
                <w:szCs w:val="22"/>
              </w:rPr>
              <w:t>Обслуживание внутренн</w:t>
            </w:r>
            <w:r w:rsidR="008B06BC">
              <w:rPr>
                <w:sz w:val="22"/>
                <w:szCs w:val="22"/>
              </w:rPr>
              <w:t>е</w:t>
            </w:r>
            <w:r w:rsidRPr="00ED4689">
              <w:rPr>
                <w:sz w:val="22"/>
                <w:szCs w:val="22"/>
              </w:rPr>
              <w:t>го государственного и муниципального долга</w:t>
            </w:r>
          </w:p>
        </w:tc>
        <w:tc>
          <w:tcPr>
            <w:tcW w:w="1701" w:type="dxa"/>
            <w:vAlign w:val="bottom"/>
          </w:tcPr>
          <w:p w:rsidR="008C33EB" w:rsidRPr="00ED4689" w:rsidRDefault="008C33EB" w:rsidP="004F31A4">
            <w:pPr>
              <w:jc w:val="center"/>
              <w:rPr>
                <w:sz w:val="22"/>
                <w:szCs w:val="22"/>
              </w:rPr>
            </w:pPr>
          </w:p>
          <w:p w:rsidR="008C33EB" w:rsidRPr="00ED4689" w:rsidRDefault="000C3022" w:rsidP="000C30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  <w:r w:rsidR="008C33E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755</w:t>
            </w:r>
            <w:r w:rsidR="008C33EB" w:rsidRPr="00ED468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57</w:t>
            </w:r>
          </w:p>
        </w:tc>
        <w:tc>
          <w:tcPr>
            <w:tcW w:w="1701" w:type="dxa"/>
            <w:vAlign w:val="bottom"/>
          </w:tcPr>
          <w:p w:rsidR="008C33EB" w:rsidRPr="00ED4689" w:rsidRDefault="008C33EB" w:rsidP="004F31A4">
            <w:pPr>
              <w:jc w:val="center"/>
              <w:rPr>
                <w:sz w:val="22"/>
                <w:szCs w:val="22"/>
              </w:rPr>
            </w:pPr>
          </w:p>
          <w:p w:rsidR="008C33EB" w:rsidRPr="00ED4689" w:rsidRDefault="008E0993" w:rsidP="008E09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="008C33EB" w:rsidRPr="00ED4689">
              <w:rPr>
                <w:sz w:val="22"/>
                <w:szCs w:val="22"/>
              </w:rPr>
              <w:t> 000,00</w:t>
            </w:r>
          </w:p>
        </w:tc>
        <w:tc>
          <w:tcPr>
            <w:tcW w:w="1417" w:type="dxa"/>
            <w:vAlign w:val="bottom"/>
          </w:tcPr>
          <w:p w:rsidR="008C33EB" w:rsidRDefault="003D5A7F" w:rsidP="00A623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8C33EB">
              <w:rPr>
                <w:sz w:val="22"/>
                <w:szCs w:val="22"/>
              </w:rPr>
              <w:t> 000,00</w:t>
            </w:r>
          </w:p>
        </w:tc>
        <w:tc>
          <w:tcPr>
            <w:tcW w:w="1449" w:type="dxa"/>
            <w:vAlign w:val="bottom"/>
          </w:tcPr>
          <w:p w:rsidR="008C33EB" w:rsidRDefault="003D5A7F" w:rsidP="003D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  <w:r w:rsidR="008C33EB">
              <w:rPr>
                <w:sz w:val="22"/>
                <w:szCs w:val="22"/>
              </w:rPr>
              <w:t> 000,00</w:t>
            </w:r>
          </w:p>
        </w:tc>
      </w:tr>
      <w:tr w:rsidR="003D5A7F" w:rsidRPr="00B53F27" w:rsidTr="008C33EB">
        <w:tc>
          <w:tcPr>
            <w:tcW w:w="3227" w:type="dxa"/>
            <w:vAlign w:val="bottom"/>
          </w:tcPr>
          <w:p w:rsidR="008C33EB" w:rsidRPr="00ED4689" w:rsidRDefault="008C33EB" w:rsidP="008C33EB">
            <w:pPr>
              <w:rPr>
                <w:b/>
                <w:sz w:val="22"/>
                <w:szCs w:val="22"/>
              </w:rPr>
            </w:pPr>
            <w:r w:rsidRPr="00ED4689">
              <w:rPr>
                <w:b/>
                <w:sz w:val="22"/>
                <w:szCs w:val="22"/>
              </w:rPr>
              <w:t>Всего расходов:</w:t>
            </w:r>
          </w:p>
        </w:tc>
        <w:tc>
          <w:tcPr>
            <w:tcW w:w="1701" w:type="dxa"/>
            <w:vAlign w:val="bottom"/>
          </w:tcPr>
          <w:p w:rsidR="008C33EB" w:rsidRPr="00ED4689" w:rsidRDefault="000C3022" w:rsidP="000C302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8C33EB" w:rsidRPr="00ED4689"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</w:rPr>
              <w:t>130</w:t>
            </w:r>
            <w:r w:rsidR="008C33EB" w:rsidRPr="00ED4689">
              <w:rPr>
                <w:b/>
                <w:sz w:val="22"/>
                <w:szCs w:val="22"/>
              </w:rPr>
              <w:t> </w:t>
            </w:r>
            <w:r w:rsidR="008C33EB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94</w:t>
            </w:r>
            <w:r w:rsidR="008C33EB" w:rsidRPr="00ED4689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2</w:t>
            </w:r>
            <w:r w:rsidR="008C33EB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701" w:type="dxa"/>
            <w:vAlign w:val="bottom"/>
          </w:tcPr>
          <w:p w:rsidR="008C33EB" w:rsidRPr="00ED4689" w:rsidRDefault="008C33EB" w:rsidP="008E0993">
            <w:pPr>
              <w:jc w:val="center"/>
              <w:rPr>
                <w:b/>
                <w:sz w:val="22"/>
                <w:szCs w:val="22"/>
              </w:rPr>
            </w:pPr>
            <w:r w:rsidRPr="00ED4689">
              <w:rPr>
                <w:b/>
                <w:sz w:val="22"/>
                <w:szCs w:val="22"/>
              </w:rPr>
              <w:t>2 </w:t>
            </w:r>
            <w:r>
              <w:rPr>
                <w:b/>
                <w:sz w:val="22"/>
                <w:szCs w:val="22"/>
              </w:rPr>
              <w:t>8</w:t>
            </w:r>
            <w:r w:rsidR="008E0993">
              <w:rPr>
                <w:b/>
                <w:sz w:val="22"/>
                <w:szCs w:val="22"/>
              </w:rPr>
              <w:t>64</w:t>
            </w:r>
            <w:r w:rsidRPr="00ED4689">
              <w:rPr>
                <w:b/>
                <w:sz w:val="22"/>
                <w:szCs w:val="22"/>
              </w:rPr>
              <w:t> </w:t>
            </w:r>
            <w:r w:rsidR="008E0993">
              <w:rPr>
                <w:b/>
                <w:sz w:val="22"/>
                <w:szCs w:val="22"/>
              </w:rPr>
              <w:t>629</w:t>
            </w:r>
            <w:r w:rsidRPr="00ED4689">
              <w:rPr>
                <w:b/>
                <w:sz w:val="22"/>
                <w:szCs w:val="22"/>
              </w:rPr>
              <w:t>,</w:t>
            </w:r>
            <w:r w:rsidR="008E0993">
              <w:rPr>
                <w:b/>
                <w:sz w:val="22"/>
                <w:szCs w:val="22"/>
              </w:rPr>
              <w:t>77</w:t>
            </w:r>
          </w:p>
        </w:tc>
        <w:tc>
          <w:tcPr>
            <w:tcW w:w="1417" w:type="dxa"/>
            <w:vAlign w:val="bottom"/>
          </w:tcPr>
          <w:p w:rsidR="008C33EB" w:rsidRPr="008C33EB" w:rsidRDefault="008C33EB" w:rsidP="003D5A7F">
            <w:pPr>
              <w:jc w:val="center"/>
              <w:rPr>
                <w:b/>
                <w:sz w:val="22"/>
                <w:szCs w:val="22"/>
              </w:rPr>
            </w:pPr>
            <w:r w:rsidRPr="008C33EB">
              <w:rPr>
                <w:b/>
                <w:sz w:val="22"/>
                <w:szCs w:val="22"/>
              </w:rPr>
              <w:t>2 </w:t>
            </w:r>
            <w:r w:rsidR="003D5A7F">
              <w:rPr>
                <w:b/>
                <w:sz w:val="22"/>
                <w:szCs w:val="22"/>
              </w:rPr>
              <w:t>789</w:t>
            </w:r>
            <w:r w:rsidRPr="008C33EB">
              <w:rPr>
                <w:b/>
                <w:sz w:val="22"/>
                <w:szCs w:val="22"/>
              </w:rPr>
              <w:t> </w:t>
            </w:r>
            <w:r w:rsidR="003D5A7F">
              <w:rPr>
                <w:b/>
                <w:sz w:val="22"/>
                <w:szCs w:val="22"/>
              </w:rPr>
              <w:t>343</w:t>
            </w:r>
            <w:r w:rsidRPr="008C33EB">
              <w:rPr>
                <w:b/>
                <w:sz w:val="22"/>
                <w:szCs w:val="22"/>
              </w:rPr>
              <w:t>,</w:t>
            </w:r>
            <w:r w:rsidR="003D5A7F">
              <w:rPr>
                <w:b/>
                <w:sz w:val="22"/>
                <w:szCs w:val="22"/>
              </w:rPr>
              <w:t>77</w:t>
            </w:r>
          </w:p>
        </w:tc>
        <w:tc>
          <w:tcPr>
            <w:tcW w:w="1449" w:type="dxa"/>
            <w:vAlign w:val="bottom"/>
          </w:tcPr>
          <w:p w:rsidR="008C33EB" w:rsidRPr="008C33EB" w:rsidRDefault="008C33EB" w:rsidP="003D5A7F">
            <w:pPr>
              <w:jc w:val="center"/>
              <w:rPr>
                <w:b/>
                <w:sz w:val="22"/>
                <w:szCs w:val="22"/>
              </w:rPr>
            </w:pPr>
            <w:r w:rsidRPr="008C33EB">
              <w:rPr>
                <w:b/>
                <w:sz w:val="22"/>
                <w:szCs w:val="22"/>
              </w:rPr>
              <w:t>2 8</w:t>
            </w:r>
            <w:r w:rsidR="003D5A7F">
              <w:rPr>
                <w:b/>
                <w:sz w:val="22"/>
                <w:szCs w:val="22"/>
              </w:rPr>
              <w:t>07</w:t>
            </w:r>
            <w:r w:rsidRPr="008C33EB">
              <w:rPr>
                <w:b/>
                <w:sz w:val="22"/>
                <w:szCs w:val="22"/>
              </w:rPr>
              <w:t> </w:t>
            </w:r>
            <w:r w:rsidR="003D5A7F">
              <w:rPr>
                <w:b/>
                <w:sz w:val="22"/>
                <w:szCs w:val="22"/>
              </w:rPr>
              <w:t>979</w:t>
            </w:r>
            <w:r w:rsidRPr="008C33EB">
              <w:rPr>
                <w:b/>
                <w:sz w:val="22"/>
                <w:szCs w:val="22"/>
              </w:rPr>
              <w:t>,</w:t>
            </w:r>
            <w:r w:rsidR="003D5A7F">
              <w:rPr>
                <w:b/>
                <w:sz w:val="22"/>
                <w:szCs w:val="22"/>
              </w:rPr>
              <w:t>77</w:t>
            </w:r>
          </w:p>
        </w:tc>
      </w:tr>
    </w:tbl>
    <w:p w:rsidR="00B53F27" w:rsidRPr="00B53F27" w:rsidRDefault="00B53F27" w:rsidP="00B53F27">
      <w:pPr>
        <w:jc w:val="both"/>
      </w:pPr>
    </w:p>
    <w:p w:rsidR="002F41F1" w:rsidRPr="00B907A1" w:rsidRDefault="002F41F1" w:rsidP="00FE15C2">
      <w:pPr>
        <w:ind w:firstLine="567"/>
        <w:jc w:val="both"/>
      </w:pPr>
      <w:r w:rsidRPr="00B907A1">
        <w:t>Общий объём планируемых расходов бюджета городского округа на 201</w:t>
      </w:r>
      <w:r w:rsidR="003D5A7F">
        <w:t>4</w:t>
      </w:r>
      <w:r w:rsidRPr="00B907A1">
        <w:t xml:space="preserve"> год составит 2 </w:t>
      </w:r>
      <w:r w:rsidR="00FE15C2">
        <w:t>8</w:t>
      </w:r>
      <w:r w:rsidR="003D5A7F">
        <w:t>64</w:t>
      </w:r>
      <w:r w:rsidRPr="00B907A1">
        <w:t> </w:t>
      </w:r>
      <w:r w:rsidR="003D5A7F">
        <w:t>629</w:t>
      </w:r>
      <w:r w:rsidRPr="00B907A1">
        <w:t>,</w:t>
      </w:r>
      <w:r w:rsidR="003D5A7F">
        <w:t>77</w:t>
      </w:r>
      <w:r w:rsidRPr="00B907A1">
        <w:t xml:space="preserve"> тыс. рублей, что меньше уточненных расходов на 201</w:t>
      </w:r>
      <w:r w:rsidR="003D5A7F">
        <w:t>3</w:t>
      </w:r>
      <w:r w:rsidRPr="00B907A1">
        <w:t xml:space="preserve"> год на </w:t>
      </w:r>
      <w:r w:rsidR="003D5A7F">
        <w:t>2</w:t>
      </w:r>
      <w:r w:rsidR="00FE15C2">
        <w:t>65</w:t>
      </w:r>
      <w:r w:rsidRPr="00B907A1">
        <w:t> </w:t>
      </w:r>
      <w:r w:rsidR="003D5A7F">
        <w:t>564</w:t>
      </w:r>
      <w:r w:rsidRPr="00B907A1">
        <w:t>,</w:t>
      </w:r>
      <w:r w:rsidR="003D5A7F">
        <w:t>5</w:t>
      </w:r>
      <w:r w:rsidR="00FE15C2">
        <w:t>0</w:t>
      </w:r>
      <w:r w:rsidRPr="00B907A1">
        <w:t xml:space="preserve"> тыс. рублей (или </w:t>
      </w:r>
      <w:r w:rsidR="003D5A7F">
        <w:t>8</w:t>
      </w:r>
      <w:r w:rsidRPr="00B907A1">
        <w:t>,</w:t>
      </w:r>
      <w:r w:rsidR="003D5A7F">
        <w:t>48</w:t>
      </w:r>
      <w:r w:rsidRPr="00B907A1">
        <w:t xml:space="preserve"> %). </w:t>
      </w:r>
    </w:p>
    <w:p w:rsidR="002F41F1" w:rsidRPr="00B907A1" w:rsidRDefault="002F41F1" w:rsidP="002F41F1">
      <w:pPr>
        <w:ind w:firstLine="567"/>
        <w:jc w:val="both"/>
      </w:pPr>
      <w:r w:rsidRPr="00B907A1">
        <w:t>В 201</w:t>
      </w:r>
      <w:r w:rsidR="003D5A7F">
        <w:t>4</w:t>
      </w:r>
      <w:r w:rsidRPr="00B907A1">
        <w:t xml:space="preserve"> году планируется произвести расходы за счет:</w:t>
      </w:r>
    </w:p>
    <w:p w:rsidR="002F41F1" w:rsidRPr="00B907A1" w:rsidRDefault="002F41F1" w:rsidP="002F41F1">
      <w:pPr>
        <w:ind w:firstLine="567"/>
        <w:jc w:val="both"/>
      </w:pPr>
      <w:r w:rsidRPr="00B907A1">
        <w:t>-</w:t>
      </w:r>
      <w:r w:rsidR="00FE15C2">
        <w:t xml:space="preserve"> н</w:t>
      </w:r>
      <w:r w:rsidRPr="00B907A1">
        <w:t>алоговых и неналоговых доходов бюджета на сумму 1 </w:t>
      </w:r>
      <w:r w:rsidR="00FE15C2">
        <w:t>9</w:t>
      </w:r>
      <w:r w:rsidR="003D5A7F">
        <w:t>39</w:t>
      </w:r>
      <w:r w:rsidR="00BA7F06" w:rsidRPr="00B907A1">
        <w:t> </w:t>
      </w:r>
      <w:r w:rsidR="003D5A7F">
        <w:t>369</w:t>
      </w:r>
      <w:r w:rsidR="00BA7F06" w:rsidRPr="00B907A1">
        <w:t>,00</w:t>
      </w:r>
      <w:r w:rsidRPr="00B907A1">
        <w:t xml:space="preserve"> тыс. рублей,</w:t>
      </w:r>
    </w:p>
    <w:p w:rsidR="002F41F1" w:rsidRPr="00B907A1" w:rsidRDefault="002F41F1" w:rsidP="002F41F1">
      <w:pPr>
        <w:ind w:firstLine="567"/>
        <w:jc w:val="both"/>
      </w:pPr>
      <w:r w:rsidRPr="00B907A1">
        <w:t>-</w:t>
      </w:r>
      <w:r w:rsidR="00FE15C2">
        <w:t xml:space="preserve"> с</w:t>
      </w:r>
      <w:r w:rsidRPr="00B907A1">
        <w:t xml:space="preserve">редств бюджета Приморского края (дотации, субсидии, субвенции) на сумму </w:t>
      </w:r>
      <w:r w:rsidR="003D5A7F">
        <w:t>775</w:t>
      </w:r>
      <w:r w:rsidRPr="00B907A1">
        <w:t> </w:t>
      </w:r>
      <w:r w:rsidR="003D5A7F">
        <w:t>040</w:t>
      </w:r>
      <w:r w:rsidRPr="00B907A1">
        <w:t>,</w:t>
      </w:r>
      <w:r w:rsidR="003D5A7F">
        <w:t>77</w:t>
      </w:r>
      <w:r w:rsidRPr="00B907A1">
        <w:t xml:space="preserve"> тыс. рублей,</w:t>
      </w:r>
    </w:p>
    <w:p w:rsidR="002F41F1" w:rsidRPr="00B907A1" w:rsidRDefault="002F41F1" w:rsidP="002F41F1">
      <w:pPr>
        <w:ind w:firstLine="567"/>
        <w:jc w:val="both"/>
      </w:pPr>
      <w:r w:rsidRPr="00B907A1">
        <w:t>-</w:t>
      </w:r>
      <w:r w:rsidR="00FE15C2">
        <w:t xml:space="preserve"> и</w:t>
      </w:r>
      <w:r w:rsidRPr="00B907A1">
        <w:t>сточников покрытия дефицита бюджета -</w:t>
      </w:r>
      <w:r w:rsidR="005159B3">
        <w:t xml:space="preserve"> 1</w:t>
      </w:r>
      <w:r w:rsidR="00601A14">
        <w:t>50</w:t>
      </w:r>
      <w:r w:rsidR="005159B3">
        <w:t> </w:t>
      </w:r>
      <w:r w:rsidR="00601A14">
        <w:t>220</w:t>
      </w:r>
      <w:r w:rsidR="005159B3">
        <w:t>,00</w:t>
      </w:r>
      <w:r w:rsidRPr="00B907A1">
        <w:t xml:space="preserve"> тыс. рублей.</w:t>
      </w:r>
    </w:p>
    <w:p w:rsidR="009E27D8" w:rsidRDefault="00D50C32" w:rsidP="00601A14">
      <w:pPr>
        <w:ind w:firstLine="360"/>
        <w:jc w:val="both"/>
      </w:pPr>
      <w:r w:rsidRPr="00B907A1">
        <w:t xml:space="preserve">Расходы </w:t>
      </w:r>
      <w:r w:rsidR="00C647B1">
        <w:t xml:space="preserve">бюджета </w:t>
      </w:r>
      <w:r w:rsidRPr="00B907A1">
        <w:t>201</w:t>
      </w:r>
      <w:r w:rsidR="00601A14">
        <w:t>4</w:t>
      </w:r>
      <w:r w:rsidR="00B919C1" w:rsidRPr="00B907A1">
        <w:t xml:space="preserve"> года в разрезе разделов </w:t>
      </w:r>
      <w:r w:rsidR="00E009CB" w:rsidRPr="00B907A1">
        <w:t xml:space="preserve">и </w:t>
      </w:r>
      <w:r w:rsidR="00F7233B" w:rsidRPr="00B907A1">
        <w:t xml:space="preserve">в сравнении с </w:t>
      </w:r>
      <w:r w:rsidR="00A6239C">
        <w:t xml:space="preserve">первоначальным и уточненным </w:t>
      </w:r>
      <w:r w:rsidR="00F7233B" w:rsidRPr="00B907A1">
        <w:t>бюджетом 20</w:t>
      </w:r>
      <w:r w:rsidR="009E27D8" w:rsidRPr="00B907A1">
        <w:t>1</w:t>
      </w:r>
      <w:r w:rsidR="00601A14">
        <w:t>3</w:t>
      </w:r>
      <w:r w:rsidR="00F7233B" w:rsidRPr="00B907A1">
        <w:t xml:space="preserve"> года, представлены в таблице</w:t>
      </w:r>
      <w:r w:rsidR="00D62BD0">
        <w:t xml:space="preserve"> </w:t>
      </w:r>
      <w:r w:rsidR="009E6B81">
        <w:t>10</w:t>
      </w:r>
      <w:r w:rsidR="00FD1CA3">
        <w:t>.</w:t>
      </w:r>
    </w:p>
    <w:p w:rsidR="006E274D" w:rsidRDefault="006E274D" w:rsidP="00D62BD0">
      <w:pPr>
        <w:jc w:val="center"/>
        <w:rPr>
          <w:b/>
        </w:rPr>
      </w:pPr>
    </w:p>
    <w:p w:rsidR="00D62BD0" w:rsidRPr="00D62BD0" w:rsidRDefault="00D62BD0" w:rsidP="00D62BD0">
      <w:pPr>
        <w:jc w:val="center"/>
        <w:rPr>
          <w:b/>
        </w:rPr>
      </w:pPr>
      <w:r w:rsidRPr="00D62BD0">
        <w:rPr>
          <w:b/>
        </w:rPr>
        <w:t xml:space="preserve">Таблица </w:t>
      </w:r>
      <w:r w:rsidR="009E6B81">
        <w:rPr>
          <w:b/>
        </w:rPr>
        <w:t>10</w:t>
      </w:r>
    </w:p>
    <w:p w:rsidR="00F7233B" w:rsidRPr="00D62BD0" w:rsidRDefault="00F7233B">
      <w:pPr>
        <w:jc w:val="right"/>
        <w:rPr>
          <w:sz w:val="20"/>
          <w:szCs w:val="20"/>
        </w:rPr>
      </w:pPr>
      <w:r w:rsidRPr="00D62BD0">
        <w:rPr>
          <w:sz w:val="20"/>
          <w:szCs w:val="20"/>
        </w:rPr>
        <w:t>тыс. рублей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1440"/>
        <w:gridCol w:w="1542"/>
        <w:gridCol w:w="1518"/>
        <w:gridCol w:w="1496"/>
        <w:gridCol w:w="1564"/>
      </w:tblGrid>
      <w:tr w:rsidR="00703F3F" w:rsidTr="00F650F7">
        <w:tc>
          <w:tcPr>
            <w:tcW w:w="2160" w:type="dxa"/>
          </w:tcPr>
          <w:p w:rsidR="00703F3F" w:rsidRPr="00ED4689" w:rsidRDefault="00703F3F">
            <w:pPr>
              <w:jc w:val="center"/>
              <w:rPr>
                <w:sz w:val="22"/>
                <w:szCs w:val="22"/>
              </w:rPr>
            </w:pPr>
            <w:r w:rsidRPr="00ED4689">
              <w:rPr>
                <w:sz w:val="22"/>
                <w:szCs w:val="22"/>
              </w:rPr>
              <w:t>Наименование раздела</w:t>
            </w:r>
          </w:p>
        </w:tc>
        <w:tc>
          <w:tcPr>
            <w:tcW w:w="1440" w:type="dxa"/>
          </w:tcPr>
          <w:p w:rsidR="00703F3F" w:rsidRPr="00ED4689" w:rsidRDefault="001D727E" w:rsidP="00601A14">
            <w:pPr>
              <w:jc w:val="center"/>
              <w:rPr>
                <w:sz w:val="22"/>
                <w:szCs w:val="22"/>
              </w:rPr>
            </w:pPr>
            <w:r w:rsidRPr="00ED4689">
              <w:rPr>
                <w:sz w:val="22"/>
                <w:szCs w:val="22"/>
              </w:rPr>
              <w:t xml:space="preserve">Первоначальный бюджет Решение Думы № </w:t>
            </w:r>
            <w:r w:rsidR="00601A14">
              <w:rPr>
                <w:sz w:val="22"/>
                <w:szCs w:val="22"/>
              </w:rPr>
              <w:t>104</w:t>
            </w:r>
            <w:r w:rsidRPr="00ED4689">
              <w:rPr>
                <w:sz w:val="22"/>
                <w:szCs w:val="22"/>
              </w:rPr>
              <w:t>-</w:t>
            </w:r>
            <w:r w:rsidR="00ED4689" w:rsidRPr="00ED4689">
              <w:rPr>
                <w:sz w:val="22"/>
                <w:szCs w:val="22"/>
              </w:rPr>
              <w:t>НПА</w:t>
            </w:r>
            <w:r w:rsidRPr="00ED4689">
              <w:rPr>
                <w:sz w:val="22"/>
                <w:szCs w:val="22"/>
              </w:rPr>
              <w:t xml:space="preserve"> от </w:t>
            </w:r>
            <w:r w:rsidR="00EC7CCC">
              <w:rPr>
                <w:sz w:val="22"/>
                <w:szCs w:val="22"/>
              </w:rPr>
              <w:t>1</w:t>
            </w:r>
            <w:r w:rsidR="00601A14">
              <w:rPr>
                <w:sz w:val="22"/>
                <w:szCs w:val="22"/>
              </w:rPr>
              <w:t>4</w:t>
            </w:r>
            <w:r w:rsidRPr="00ED4689">
              <w:rPr>
                <w:sz w:val="22"/>
                <w:szCs w:val="22"/>
              </w:rPr>
              <w:t>.1</w:t>
            </w:r>
            <w:r w:rsidR="00EC7CCC">
              <w:rPr>
                <w:sz w:val="22"/>
                <w:szCs w:val="22"/>
              </w:rPr>
              <w:t>1</w:t>
            </w:r>
            <w:r w:rsidRPr="00ED4689">
              <w:rPr>
                <w:sz w:val="22"/>
                <w:szCs w:val="22"/>
              </w:rPr>
              <w:t>.</w:t>
            </w:r>
            <w:r w:rsidR="00ED4689" w:rsidRPr="00ED4689">
              <w:rPr>
                <w:sz w:val="22"/>
                <w:szCs w:val="22"/>
              </w:rPr>
              <w:t>1</w:t>
            </w:r>
            <w:r w:rsidR="00601A14">
              <w:rPr>
                <w:sz w:val="22"/>
                <w:szCs w:val="22"/>
              </w:rPr>
              <w:t>2</w:t>
            </w:r>
            <w:r w:rsidRPr="00ED4689">
              <w:rPr>
                <w:sz w:val="22"/>
                <w:szCs w:val="22"/>
              </w:rPr>
              <w:t>г.</w:t>
            </w:r>
          </w:p>
        </w:tc>
        <w:tc>
          <w:tcPr>
            <w:tcW w:w="1542" w:type="dxa"/>
          </w:tcPr>
          <w:p w:rsidR="00522B54" w:rsidRPr="00ED4689" w:rsidRDefault="00522B54" w:rsidP="00522B54">
            <w:pPr>
              <w:pStyle w:val="20"/>
              <w:jc w:val="center"/>
              <w:rPr>
                <w:sz w:val="22"/>
                <w:szCs w:val="22"/>
              </w:rPr>
            </w:pPr>
            <w:r w:rsidRPr="00ED4689">
              <w:rPr>
                <w:sz w:val="22"/>
                <w:szCs w:val="22"/>
              </w:rPr>
              <w:t>Уточненный бюджет.</w:t>
            </w:r>
          </w:p>
          <w:p w:rsidR="00703F3F" w:rsidRPr="00ED4689" w:rsidRDefault="00522B54" w:rsidP="00601A14">
            <w:pPr>
              <w:jc w:val="center"/>
              <w:rPr>
                <w:sz w:val="22"/>
                <w:szCs w:val="22"/>
              </w:rPr>
            </w:pPr>
            <w:r w:rsidRPr="00ED4689">
              <w:rPr>
                <w:sz w:val="22"/>
                <w:szCs w:val="22"/>
              </w:rPr>
              <w:t>Решение Думы №</w:t>
            </w:r>
            <w:r w:rsidR="00EC7CCC">
              <w:rPr>
                <w:sz w:val="22"/>
                <w:szCs w:val="22"/>
              </w:rPr>
              <w:t>2</w:t>
            </w:r>
            <w:r w:rsidR="00601A14">
              <w:rPr>
                <w:sz w:val="22"/>
                <w:szCs w:val="22"/>
              </w:rPr>
              <w:t>54</w:t>
            </w:r>
            <w:r w:rsidRPr="00ED4689">
              <w:rPr>
                <w:sz w:val="22"/>
                <w:szCs w:val="22"/>
              </w:rPr>
              <w:t>-НПА от</w:t>
            </w:r>
            <w:r w:rsidR="00546743" w:rsidRPr="00ED4689">
              <w:rPr>
                <w:sz w:val="22"/>
                <w:szCs w:val="22"/>
              </w:rPr>
              <w:t xml:space="preserve"> </w:t>
            </w:r>
            <w:r w:rsidR="00601A14">
              <w:rPr>
                <w:sz w:val="22"/>
                <w:szCs w:val="22"/>
              </w:rPr>
              <w:t>30</w:t>
            </w:r>
            <w:r w:rsidRPr="00ED4689">
              <w:rPr>
                <w:sz w:val="22"/>
                <w:szCs w:val="22"/>
              </w:rPr>
              <w:t>.</w:t>
            </w:r>
            <w:r w:rsidR="00601A14">
              <w:rPr>
                <w:sz w:val="22"/>
                <w:szCs w:val="22"/>
              </w:rPr>
              <w:t>1</w:t>
            </w:r>
            <w:r w:rsidRPr="00ED4689">
              <w:rPr>
                <w:sz w:val="22"/>
                <w:szCs w:val="22"/>
              </w:rPr>
              <w:t>0.1</w:t>
            </w:r>
            <w:r w:rsidR="00601A14">
              <w:rPr>
                <w:sz w:val="22"/>
                <w:szCs w:val="22"/>
              </w:rPr>
              <w:t>3</w:t>
            </w:r>
            <w:r w:rsidR="001D727E" w:rsidRPr="00ED4689">
              <w:rPr>
                <w:sz w:val="22"/>
                <w:szCs w:val="22"/>
              </w:rPr>
              <w:t>г.</w:t>
            </w:r>
          </w:p>
        </w:tc>
        <w:tc>
          <w:tcPr>
            <w:tcW w:w="1518" w:type="dxa"/>
          </w:tcPr>
          <w:p w:rsidR="00703F3F" w:rsidRPr="00ED4689" w:rsidRDefault="00522B54" w:rsidP="00601A14">
            <w:pPr>
              <w:jc w:val="center"/>
              <w:rPr>
                <w:sz w:val="22"/>
                <w:szCs w:val="22"/>
              </w:rPr>
            </w:pPr>
            <w:r w:rsidRPr="00ED4689">
              <w:rPr>
                <w:sz w:val="22"/>
                <w:szCs w:val="22"/>
              </w:rPr>
              <w:t>Проект бюджета на 201</w:t>
            </w:r>
            <w:r w:rsidR="00601A14">
              <w:rPr>
                <w:sz w:val="22"/>
                <w:szCs w:val="22"/>
              </w:rPr>
              <w:t>4</w:t>
            </w:r>
            <w:r w:rsidRPr="00ED4689">
              <w:rPr>
                <w:sz w:val="22"/>
                <w:szCs w:val="22"/>
              </w:rPr>
              <w:t xml:space="preserve"> </w:t>
            </w:r>
            <w:r w:rsidR="00703F3F" w:rsidRPr="00ED4689">
              <w:rPr>
                <w:sz w:val="22"/>
                <w:szCs w:val="22"/>
              </w:rPr>
              <w:t>год</w:t>
            </w:r>
          </w:p>
        </w:tc>
        <w:tc>
          <w:tcPr>
            <w:tcW w:w="1496" w:type="dxa"/>
          </w:tcPr>
          <w:p w:rsidR="00703F3F" w:rsidRPr="00ED4689" w:rsidRDefault="00703F3F" w:rsidP="00601A14">
            <w:pPr>
              <w:jc w:val="center"/>
              <w:rPr>
                <w:sz w:val="22"/>
                <w:szCs w:val="22"/>
              </w:rPr>
            </w:pPr>
            <w:r w:rsidRPr="00ED4689">
              <w:rPr>
                <w:sz w:val="22"/>
                <w:szCs w:val="22"/>
              </w:rPr>
              <w:t>Отклонение проекта бюд</w:t>
            </w:r>
            <w:r w:rsidR="00522B54" w:rsidRPr="00ED4689">
              <w:rPr>
                <w:sz w:val="22"/>
                <w:szCs w:val="22"/>
              </w:rPr>
              <w:t xml:space="preserve">жета </w:t>
            </w:r>
            <w:r w:rsidR="006E4262">
              <w:rPr>
                <w:sz w:val="22"/>
                <w:szCs w:val="22"/>
              </w:rPr>
              <w:t>к</w:t>
            </w:r>
            <w:r w:rsidR="00522B54" w:rsidRPr="00ED4689">
              <w:rPr>
                <w:sz w:val="22"/>
                <w:szCs w:val="22"/>
              </w:rPr>
              <w:t xml:space="preserve"> </w:t>
            </w:r>
            <w:r w:rsidR="006E4262">
              <w:rPr>
                <w:sz w:val="22"/>
                <w:szCs w:val="22"/>
              </w:rPr>
              <w:t>первона</w:t>
            </w:r>
            <w:r w:rsidR="00643F4B">
              <w:rPr>
                <w:sz w:val="22"/>
                <w:szCs w:val="22"/>
              </w:rPr>
              <w:t>-</w:t>
            </w:r>
            <w:r w:rsidR="006E4262">
              <w:rPr>
                <w:sz w:val="22"/>
                <w:szCs w:val="22"/>
              </w:rPr>
              <w:t>чальному</w:t>
            </w:r>
            <w:r w:rsidR="00522B54" w:rsidRPr="00ED4689">
              <w:rPr>
                <w:sz w:val="22"/>
                <w:szCs w:val="22"/>
              </w:rPr>
              <w:t xml:space="preserve"> бюджет</w:t>
            </w:r>
            <w:r w:rsidR="006E4262">
              <w:rPr>
                <w:sz w:val="22"/>
                <w:szCs w:val="22"/>
              </w:rPr>
              <w:t>у</w:t>
            </w:r>
            <w:r w:rsidR="00522B54" w:rsidRPr="00ED4689">
              <w:rPr>
                <w:sz w:val="22"/>
                <w:szCs w:val="22"/>
              </w:rPr>
              <w:t xml:space="preserve"> 201</w:t>
            </w:r>
            <w:r w:rsidR="00601A14">
              <w:rPr>
                <w:sz w:val="22"/>
                <w:szCs w:val="22"/>
              </w:rPr>
              <w:t>3</w:t>
            </w:r>
            <w:r w:rsidR="00DE4CC2" w:rsidRPr="00ED4689">
              <w:rPr>
                <w:sz w:val="22"/>
                <w:szCs w:val="22"/>
              </w:rPr>
              <w:t xml:space="preserve"> </w:t>
            </w:r>
            <w:r w:rsidRPr="00ED4689">
              <w:rPr>
                <w:sz w:val="22"/>
                <w:szCs w:val="22"/>
              </w:rPr>
              <w:t>г.</w:t>
            </w:r>
          </w:p>
        </w:tc>
        <w:tc>
          <w:tcPr>
            <w:tcW w:w="1564" w:type="dxa"/>
          </w:tcPr>
          <w:p w:rsidR="00703F3F" w:rsidRPr="00ED4689" w:rsidRDefault="00703F3F" w:rsidP="00601A14">
            <w:pPr>
              <w:rPr>
                <w:sz w:val="22"/>
                <w:szCs w:val="22"/>
              </w:rPr>
            </w:pPr>
            <w:r w:rsidRPr="00ED4689">
              <w:rPr>
                <w:sz w:val="22"/>
                <w:szCs w:val="22"/>
              </w:rPr>
              <w:t xml:space="preserve">Отклонение проекта бюджета  к </w:t>
            </w:r>
            <w:r w:rsidR="006E4262">
              <w:rPr>
                <w:sz w:val="22"/>
                <w:szCs w:val="22"/>
              </w:rPr>
              <w:t>уточненному</w:t>
            </w:r>
            <w:r w:rsidRPr="00ED4689">
              <w:rPr>
                <w:sz w:val="22"/>
                <w:szCs w:val="22"/>
              </w:rPr>
              <w:t xml:space="preserve"> бюджет</w:t>
            </w:r>
            <w:r w:rsidR="006E4262">
              <w:rPr>
                <w:sz w:val="22"/>
                <w:szCs w:val="22"/>
              </w:rPr>
              <w:t>у  201</w:t>
            </w:r>
            <w:r w:rsidR="00601A14">
              <w:rPr>
                <w:sz w:val="22"/>
                <w:szCs w:val="22"/>
              </w:rPr>
              <w:t>3</w:t>
            </w:r>
            <w:r w:rsidR="006E4262">
              <w:rPr>
                <w:sz w:val="22"/>
                <w:szCs w:val="22"/>
              </w:rPr>
              <w:t xml:space="preserve"> г.</w:t>
            </w:r>
          </w:p>
        </w:tc>
      </w:tr>
      <w:tr w:rsidR="00703F3F" w:rsidTr="00F650F7">
        <w:tc>
          <w:tcPr>
            <w:tcW w:w="2160" w:type="dxa"/>
          </w:tcPr>
          <w:p w:rsidR="00703F3F" w:rsidRPr="00ED4689" w:rsidRDefault="00703F3F">
            <w:pPr>
              <w:jc w:val="center"/>
              <w:rPr>
                <w:sz w:val="22"/>
                <w:szCs w:val="22"/>
              </w:rPr>
            </w:pPr>
            <w:r w:rsidRPr="00ED4689">
              <w:rPr>
                <w:sz w:val="22"/>
                <w:szCs w:val="22"/>
              </w:rPr>
              <w:t>1</w:t>
            </w:r>
          </w:p>
        </w:tc>
        <w:tc>
          <w:tcPr>
            <w:tcW w:w="1440" w:type="dxa"/>
          </w:tcPr>
          <w:p w:rsidR="00703F3F" w:rsidRPr="00ED4689" w:rsidRDefault="00703F3F">
            <w:pPr>
              <w:jc w:val="center"/>
              <w:rPr>
                <w:sz w:val="22"/>
                <w:szCs w:val="22"/>
              </w:rPr>
            </w:pPr>
            <w:r w:rsidRPr="00ED4689">
              <w:rPr>
                <w:sz w:val="22"/>
                <w:szCs w:val="22"/>
              </w:rPr>
              <w:t>2</w:t>
            </w:r>
          </w:p>
        </w:tc>
        <w:tc>
          <w:tcPr>
            <w:tcW w:w="1542" w:type="dxa"/>
          </w:tcPr>
          <w:p w:rsidR="00703F3F" w:rsidRPr="00ED4689" w:rsidRDefault="00703F3F">
            <w:pPr>
              <w:jc w:val="center"/>
              <w:rPr>
                <w:sz w:val="22"/>
                <w:szCs w:val="22"/>
              </w:rPr>
            </w:pPr>
            <w:r w:rsidRPr="00ED4689">
              <w:rPr>
                <w:sz w:val="22"/>
                <w:szCs w:val="22"/>
              </w:rPr>
              <w:t>3</w:t>
            </w:r>
          </w:p>
        </w:tc>
        <w:tc>
          <w:tcPr>
            <w:tcW w:w="1518" w:type="dxa"/>
          </w:tcPr>
          <w:p w:rsidR="00703F3F" w:rsidRPr="00ED4689" w:rsidRDefault="00703F3F">
            <w:pPr>
              <w:jc w:val="center"/>
              <w:rPr>
                <w:sz w:val="22"/>
                <w:szCs w:val="22"/>
              </w:rPr>
            </w:pPr>
            <w:r w:rsidRPr="00ED4689">
              <w:rPr>
                <w:sz w:val="22"/>
                <w:szCs w:val="22"/>
              </w:rPr>
              <w:t>4</w:t>
            </w:r>
          </w:p>
        </w:tc>
        <w:tc>
          <w:tcPr>
            <w:tcW w:w="1496" w:type="dxa"/>
          </w:tcPr>
          <w:p w:rsidR="00703F3F" w:rsidRPr="00ED4689" w:rsidRDefault="00703F3F">
            <w:pPr>
              <w:jc w:val="center"/>
              <w:rPr>
                <w:sz w:val="22"/>
                <w:szCs w:val="22"/>
              </w:rPr>
            </w:pPr>
            <w:r w:rsidRPr="00ED4689">
              <w:rPr>
                <w:sz w:val="22"/>
                <w:szCs w:val="22"/>
              </w:rPr>
              <w:t>5</w:t>
            </w:r>
          </w:p>
        </w:tc>
        <w:tc>
          <w:tcPr>
            <w:tcW w:w="1564" w:type="dxa"/>
          </w:tcPr>
          <w:p w:rsidR="00703F3F" w:rsidRPr="00ED4689" w:rsidRDefault="00703F3F">
            <w:pPr>
              <w:jc w:val="center"/>
              <w:rPr>
                <w:sz w:val="22"/>
                <w:szCs w:val="22"/>
              </w:rPr>
            </w:pPr>
            <w:r w:rsidRPr="00ED4689">
              <w:rPr>
                <w:sz w:val="22"/>
                <w:szCs w:val="22"/>
              </w:rPr>
              <w:t>6</w:t>
            </w:r>
          </w:p>
        </w:tc>
      </w:tr>
      <w:tr w:rsidR="00601A14" w:rsidTr="00F650F7">
        <w:tc>
          <w:tcPr>
            <w:tcW w:w="2160" w:type="dxa"/>
          </w:tcPr>
          <w:p w:rsidR="00601A14" w:rsidRPr="00ED4689" w:rsidRDefault="00601A14" w:rsidP="00601A14">
            <w:pPr>
              <w:rPr>
                <w:sz w:val="22"/>
                <w:szCs w:val="22"/>
              </w:rPr>
            </w:pPr>
            <w:r w:rsidRPr="00ED4689">
              <w:rPr>
                <w:sz w:val="22"/>
                <w:szCs w:val="22"/>
              </w:rPr>
              <w:t>Общегосударствен</w:t>
            </w:r>
            <w:r>
              <w:rPr>
                <w:sz w:val="22"/>
                <w:szCs w:val="22"/>
              </w:rPr>
              <w:t>-</w:t>
            </w:r>
            <w:r w:rsidRPr="00ED4689">
              <w:rPr>
                <w:sz w:val="22"/>
                <w:szCs w:val="22"/>
              </w:rPr>
              <w:t xml:space="preserve">ные вопросы </w:t>
            </w:r>
          </w:p>
        </w:tc>
        <w:tc>
          <w:tcPr>
            <w:tcW w:w="1440" w:type="dxa"/>
          </w:tcPr>
          <w:p w:rsidR="00601A14" w:rsidRPr="00ED4689" w:rsidRDefault="00601A14" w:rsidP="00601A14">
            <w:pPr>
              <w:jc w:val="center"/>
              <w:rPr>
                <w:sz w:val="22"/>
                <w:szCs w:val="22"/>
              </w:rPr>
            </w:pPr>
          </w:p>
          <w:p w:rsidR="00601A14" w:rsidRPr="00ED4689" w:rsidRDefault="00601A14" w:rsidP="00601A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334</w:t>
            </w:r>
            <w:r w:rsidRPr="00ED4689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342</w:t>
            </w:r>
            <w:r w:rsidRPr="00ED468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44</w:t>
            </w:r>
          </w:p>
        </w:tc>
        <w:tc>
          <w:tcPr>
            <w:tcW w:w="1542" w:type="dxa"/>
          </w:tcPr>
          <w:p w:rsidR="00601A14" w:rsidRPr="00ED4689" w:rsidRDefault="00601A14" w:rsidP="00601A14">
            <w:pPr>
              <w:jc w:val="center"/>
              <w:rPr>
                <w:sz w:val="22"/>
                <w:szCs w:val="22"/>
              </w:rPr>
            </w:pPr>
          </w:p>
          <w:p w:rsidR="00601A14" w:rsidRPr="00ED4689" w:rsidRDefault="00601A14" w:rsidP="00601A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263</w:t>
            </w:r>
            <w:r w:rsidRPr="00ED4689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028</w:t>
            </w:r>
            <w:r w:rsidRPr="00ED468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52</w:t>
            </w:r>
          </w:p>
        </w:tc>
        <w:tc>
          <w:tcPr>
            <w:tcW w:w="1518" w:type="dxa"/>
          </w:tcPr>
          <w:p w:rsidR="00601A14" w:rsidRPr="00ED4689" w:rsidRDefault="00601A14" w:rsidP="00601A14">
            <w:pPr>
              <w:jc w:val="center"/>
              <w:rPr>
                <w:sz w:val="22"/>
                <w:szCs w:val="22"/>
              </w:rPr>
            </w:pPr>
          </w:p>
          <w:p w:rsidR="00601A14" w:rsidRPr="00ED4689" w:rsidRDefault="00601A14" w:rsidP="00601A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294</w:t>
            </w:r>
            <w:r w:rsidRPr="00ED4689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712</w:t>
            </w:r>
            <w:r w:rsidRPr="00ED468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91</w:t>
            </w:r>
          </w:p>
        </w:tc>
        <w:tc>
          <w:tcPr>
            <w:tcW w:w="1496" w:type="dxa"/>
          </w:tcPr>
          <w:p w:rsidR="00601A14" w:rsidRPr="00ED4689" w:rsidRDefault="00601A14" w:rsidP="00601A14">
            <w:pPr>
              <w:jc w:val="center"/>
              <w:rPr>
                <w:sz w:val="22"/>
                <w:szCs w:val="22"/>
              </w:rPr>
            </w:pPr>
          </w:p>
          <w:p w:rsidR="00601A14" w:rsidRPr="00ED4689" w:rsidRDefault="00D94441" w:rsidP="00D944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601A14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9</w:t>
            </w:r>
            <w:r w:rsidR="00601A14" w:rsidRPr="00ED4689">
              <w:rPr>
                <w:sz w:val="22"/>
                <w:szCs w:val="22"/>
              </w:rPr>
              <w:t> </w:t>
            </w:r>
            <w:r w:rsidR="00601A14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29</w:t>
            </w:r>
            <w:r w:rsidR="00601A14" w:rsidRPr="00ED468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53</w:t>
            </w:r>
          </w:p>
        </w:tc>
        <w:tc>
          <w:tcPr>
            <w:tcW w:w="1564" w:type="dxa"/>
          </w:tcPr>
          <w:p w:rsidR="00601A14" w:rsidRPr="00ED4689" w:rsidRDefault="00601A14" w:rsidP="00601A14">
            <w:pPr>
              <w:jc w:val="center"/>
              <w:rPr>
                <w:sz w:val="22"/>
                <w:szCs w:val="22"/>
              </w:rPr>
            </w:pPr>
          </w:p>
          <w:p w:rsidR="00601A14" w:rsidRPr="00ED4689" w:rsidRDefault="00601A14" w:rsidP="00D944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+3</w:t>
            </w:r>
            <w:r w:rsidR="00D94441">
              <w:rPr>
                <w:sz w:val="22"/>
                <w:szCs w:val="22"/>
              </w:rPr>
              <w:t>1</w:t>
            </w:r>
            <w:r w:rsidRPr="00ED4689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  <w:lang w:val="en-US"/>
              </w:rPr>
              <w:t>68</w:t>
            </w:r>
            <w:r w:rsidR="00D94441">
              <w:rPr>
                <w:sz w:val="22"/>
                <w:szCs w:val="22"/>
              </w:rPr>
              <w:t>4</w:t>
            </w:r>
            <w:r w:rsidRPr="00ED4689">
              <w:rPr>
                <w:sz w:val="22"/>
                <w:szCs w:val="22"/>
              </w:rPr>
              <w:t>,</w:t>
            </w:r>
            <w:r w:rsidR="00D94441">
              <w:rPr>
                <w:sz w:val="22"/>
                <w:szCs w:val="22"/>
              </w:rPr>
              <w:t>39</w:t>
            </w:r>
          </w:p>
        </w:tc>
      </w:tr>
      <w:tr w:rsidR="00601A14" w:rsidTr="00F650F7">
        <w:tc>
          <w:tcPr>
            <w:tcW w:w="2160" w:type="dxa"/>
          </w:tcPr>
          <w:p w:rsidR="00601A14" w:rsidRPr="00ED4689" w:rsidRDefault="00601A14" w:rsidP="00601A14">
            <w:pPr>
              <w:rPr>
                <w:sz w:val="22"/>
                <w:szCs w:val="22"/>
              </w:rPr>
            </w:pPr>
            <w:r w:rsidRPr="00ED4689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1440" w:type="dxa"/>
          </w:tcPr>
          <w:p w:rsidR="00601A14" w:rsidRPr="00ED4689" w:rsidRDefault="00601A14" w:rsidP="00601A14">
            <w:pPr>
              <w:jc w:val="center"/>
              <w:rPr>
                <w:sz w:val="22"/>
                <w:szCs w:val="22"/>
              </w:rPr>
            </w:pPr>
          </w:p>
          <w:p w:rsidR="00601A14" w:rsidRPr="00ED4689" w:rsidRDefault="00601A14" w:rsidP="00601A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Pr="00ED4689">
              <w:rPr>
                <w:sz w:val="22"/>
                <w:szCs w:val="22"/>
              </w:rPr>
              <w:t>0,00</w:t>
            </w:r>
          </w:p>
        </w:tc>
        <w:tc>
          <w:tcPr>
            <w:tcW w:w="1542" w:type="dxa"/>
          </w:tcPr>
          <w:p w:rsidR="00601A14" w:rsidRPr="00ED4689" w:rsidRDefault="00601A14" w:rsidP="00601A14">
            <w:pPr>
              <w:jc w:val="center"/>
              <w:rPr>
                <w:sz w:val="22"/>
                <w:szCs w:val="22"/>
              </w:rPr>
            </w:pPr>
          </w:p>
          <w:p w:rsidR="00601A14" w:rsidRPr="00ED4689" w:rsidRDefault="00601A14" w:rsidP="00601A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Pr="00ED4689">
              <w:rPr>
                <w:sz w:val="22"/>
                <w:szCs w:val="22"/>
              </w:rPr>
              <w:t>0,00</w:t>
            </w:r>
          </w:p>
        </w:tc>
        <w:tc>
          <w:tcPr>
            <w:tcW w:w="1518" w:type="dxa"/>
          </w:tcPr>
          <w:p w:rsidR="00601A14" w:rsidRPr="00ED4689" w:rsidRDefault="00601A14" w:rsidP="00601A14">
            <w:pPr>
              <w:jc w:val="center"/>
              <w:rPr>
                <w:sz w:val="22"/>
                <w:szCs w:val="22"/>
              </w:rPr>
            </w:pPr>
          </w:p>
          <w:p w:rsidR="00601A14" w:rsidRPr="00ED4689" w:rsidRDefault="00601A14" w:rsidP="00601A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Pr="00ED4689">
              <w:rPr>
                <w:sz w:val="22"/>
                <w:szCs w:val="22"/>
              </w:rPr>
              <w:t>0,00</w:t>
            </w:r>
          </w:p>
        </w:tc>
        <w:tc>
          <w:tcPr>
            <w:tcW w:w="1496" w:type="dxa"/>
          </w:tcPr>
          <w:p w:rsidR="00601A14" w:rsidRPr="00ED4689" w:rsidRDefault="00601A14" w:rsidP="00601A14">
            <w:pPr>
              <w:jc w:val="center"/>
              <w:rPr>
                <w:sz w:val="22"/>
                <w:szCs w:val="22"/>
              </w:rPr>
            </w:pPr>
          </w:p>
          <w:p w:rsidR="00601A14" w:rsidRPr="00ED4689" w:rsidRDefault="00601A14" w:rsidP="00601A14">
            <w:pPr>
              <w:jc w:val="center"/>
              <w:rPr>
                <w:sz w:val="22"/>
                <w:szCs w:val="22"/>
              </w:rPr>
            </w:pPr>
            <w:r w:rsidRPr="00ED4689">
              <w:rPr>
                <w:sz w:val="22"/>
                <w:szCs w:val="22"/>
              </w:rPr>
              <w:t>0,00</w:t>
            </w:r>
          </w:p>
        </w:tc>
        <w:tc>
          <w:tcPr>
            <w:tcW w:w="1564" w:type="dxa"/>
          </w:tcPr>
          <w:p w:rsidR="00601A14" w:rsidRPr="00ED4689" w:rsidRDefault="00601A14" w:rsidP="00601A14">
            <w:pPr>
              <w:jc w:val="center"/>
              <w:rPr>
                <w:sz w:val="22"/>
                <w:szCs w:val="22"/>
              </w:rPr>
            </w:pPr>
          </w:p>
          <w:p w:rsidR="00601A14" w:rsidRPr="00ED4689" w:rsidRDefault="00601A14" w:rsidP="00601A14">
            <w:pPr>
              <w:jc w:val="center"/>
              <w:rPr>
                <w:sz w:val="22"/>
                <w:szCs w:val="22"/>
              </w:rPr>
            </w:pPr>
            <w:r w:rsidRPr="00ED4689">
              <w:rPr>
                <w:sz w:val="22"/>
                <w:szCs w:val="22"/>
              </w:rPr>
              <w:t>0,00</w:t>
            </w:r>
          </w:p>
        </w:tc>
      </w:tr>
      <w:tr w:rsidR="00601A14" w:rsidTr="00F650F7">
        <w:tc>
          <w:tcPr>
            <w:tcW w:w="2160" w:type="dxa"/>
          </w:tcPr>
          <w:p w:rsidR="00601A14" w:rsidRPr="00ED4689" w:rsidRDefault="00601A14" w:rsidP="00601A14">
            <w:pPr>
              <w:rPr>
                <w:sz w:val="22"/>
                <w:szCs w:val="22"/>
              </w:rPr>
            </w:pPr>
            <w:r w:rsidRPr="00ED4689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440" w:type="dxa"/>
          </w:tcPr>
          <w:p w:rsidR="00601A14" w:rsidRPr="00ED4689" w:rsidRDefault="00601A14" w:rsidP="00601A14">
            <w:pPr>
              <w:jc w:val="center"/>
              <w:rPr>
                <w:sz w:val="22"/>
                <w:szCs w:val="22"/>
              </w:rPr>
            </w:pPr>
          </w:p>
          <w:p w:rsidR="00601A14" w:rsidRPr="00ED4689" w:rsidRDefault="00601A14" w:rsidP="00601A14">
            <w:pPr>
              <w:jc w:val="center"/>
              <w:rPr>
                <w:sz w:val="22"/>
                <w:szCs w:val="22"/>
              </w:rPr>
            </w:pPr>
          </w:p>
          <w:p w:rsidR="00601A14" w:rsidRPr="00ED4689" w:rsidRDefault="00601A14" w:rsidP="00601A14">
            <w:pPr>
              <w:jc w:val="center"/>
              <w:rPr>
                <w:sz w:val="22"/>
                <w:szCs w:val="22"/>
              </w:rPr>
            </w:pPr>
          </w:p>
          <w:p w:rsidR="00601A14" w:rsidRPr="00ED4689" w:rsidRDefault="00601A14" w:rsidP="00601A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  <w:r w:rsidRPr="00ED4689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220</w:t>
            </w:r>
            <w:r w:rsidRPr="00ED4689">
              <w:rPr>
                <w:sz w:val="22"/>
                <w:szCs w:val="22"/>
              </w:rPr>
              <w:t>,00</w:t>
            </w:r>
          </w:p>
        </w:tc>
        <w:tc>
          <w:tcPr>
            <w:tcW w:w="1542" w:type="dxa"/>
          </w:tcPr>
          <w:p w:rsidR="00601A14" w:rsidRPr="00ED4689" w:rsidRDefault="00601A14" w:rsidP="00601A14">
            <w:pPr>
              <w:jc w:val="center"/>
              <w:rPr>
                <w:sz w:val="22"/>
                <w:szCs w:val="22"/>
              </w:rPr>
            </w:pPr>
          </w:p>
          <w:p w:rsidR="00601A14" w:rsidRPr="00ED4689" w:rsidRDefault="00601A14" w:rsidP="00601A14">
            <w:pPr>
              <w:jc w:val="center"/>
              <w:rPr>
                <w:sz w:val="22"/>
                <w:szCs w:val="22"/>
              </w:rPr>
            </w:pPr>
          </w:p>
          <w:p w:rsidR="00601A14" w:rsidRPr="00ED4689" w:rsidRDefault="00601A14" w:rsidP="00601A14">
            <w:pPr>
              <w:jc w:val="center"/>
              <w:rPr>
                <w:sz w:val="22"/>
                <w:szCs w:val="22"/>
              </w:rPr>
            </w:pPr>
          </w:p>
          <w:p w:rsidR="00601A14" w:rsidRPr="00ED4689" w:rsidRDefault="00601A14" w:rsidP="00601A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  <w:r w:rsidRPr="00ED4689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157</w:t>
            </w:r>
            <w:r w:rsidRPr="00ED468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99</w:t>
            </w:r>
          </w:p>
        </w:tc>
        <w:tc>
          <w:tcPr>
            <w:tcW w:w="1518" w:type="dxa"/>
          </w:tcPr>
          <w:p w:rsidR="00601A14" w:rsidRPr="00ED4689" w:rsidRDefault="00601A14" w:rsidP="00601A14">
            <w:pPr>
              <w:jc w:val="center"/>
              <w:rPr>
                <w:sz w:val="22"/>
                <w:szCs w:val="22"/>
              </w:rPr>
            </w:pPr>
          </w:p>
          <w:p w:rsidR="00601A14" w:rsidRPr="00ED4689" w:rsidRDefault="00601A14" w:rsidP="00601A14">
            <w:pPr>
              <w:jc w:val="center"/>
              <w:rPr>
                <w:sz w:val="22"/>
                <w:szCs w:val="22"/>
              </w:rPr>
            </w:pPr>
          </w:p>
          <w:p w:rsidR="00601A14" w:rsidRPr="00ED4689" w:rsidRDefault="00601A14" w:rsidP="00601A14">
            <w:pPr>
              <w:jc w:val="center"/>
              <w:rPr>
                <w:sz w:val="22"/>
                <w:szCs w:val="22"/>
              </w:rPr>
            </w:pPr>
          </w:p>
          <w:p w:rsidR="00601A14" w:rsidRPr="00ED4689" w:rsidRDefault="00601A14" w:rsidP="00601A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  <w:r w:rsidRPr="00ED4689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417</w:t>
            </w:r>
            <w:r w:rsidRPr="00ED4689">
              <w:rPr>
                <w:sz w:val="22"/>
                <w:szCs w:val="22"/>
              </w:rPr>
              <w:t>,00</w:t>
            </w:r>
          </w:p>
        </w:tc>
        <w:tc>
          <w:tcPr>
            <w:tcW w:w="1496" w:type="dxa"/>
          </w:tcPr>
          <w:p w:rsidR="00601A14" w:rsidRPr="00ED4689" w:rsidRDefault="00601A14" w:rsidP="00601A14">
            <w:pPr>
              <w:jc w:val="center"/>
              <w:rPr>
                <w:sz w:val="22"/>
                <w:szCs w:val="22"/>
              </w:rPr>
            </w:pPr>
          </w:p>
          <w:p w:rsidR="00601A14" w:rsidRPr="00ED4689" w:rsidRDefault="00601A14" w:rsidP="00601A14">
            <w:pPr>
              <w:jc w:val="center"/>
              <w:rPr>
                <w:sz w:val="22"/>
                <w:szCs w:val="22"/>
              </w:rPr>
            </w:pPr>
          </w:p>
          <w:p w:rsidR="00601A14" w:rsidRPr="00ED4689" w:rsidRDefault="00601A14" w:rsidP="00601A14">
            <w:pPr>
              <w:jc w:val="center"/>
              <w:rPr>
                <w:sz w:val="22"/>
                <w:szCs w:val="22"/>
              </w:rPr>
            </w:pPr>
          </w:p>
          <w:p w:rsidR="00601A14" w:rsidRPr="00ED4689" w:rsidRDefault="00601A14" w:rsidP="00D944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  <w:r w:rsidR="00D94441">
              <w:rPr>
                <w:sz w:val="22"/>
                <w:szCs w:val="22"/>
              </w:rPr>
              <w:t>16</w:t>
            </w:r>
            <w:r w:rsidRPr="00ED4689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1</w:t>
            </w:r>
            <w:r w:rsidR="00D94441">
              <w:rPr>
                <w:sz w:val="22"/>
                <w:szCs w:val="22"/>
              </w:rPr>
              <w:t>97</w:t>
            </w:r>
            <w:r w:rsidRPr="00ED468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  <w:r w:rsidRPr="00ED4689">
              <w:rPr>
                <w:sz w:val="22"/>
                <w:szCs w:val="22"/>
              </w:rPr>
              <w:t>0</w:t>
            </w:r>
          </w:p>
        </w:tc>
        <w:tc>
          <w:tcPr>
            <w:tcW w:w="1564" w:type="dxa"/>
          </w:tcPr>
          <w:p w:rsidR="00601A14" w:rsidRPr="00ED4689" w:rsidRDefault="00601A14" w:rsidP="00601A14">
            <w:pPr>
              <w:jc w:val="center"/>
              <w:rPr>
                <w:sz w:val="22"/>
                <w:szCs w:val="22"/>
              </w:rPr>
            </w:pPr>
          </w:p>
          <w:p w:rsidR="00601A14" w:rsidRPr="00ED4689" w:rsidRDefault="00601A14" w:rsidP="00601A14">
            <w:pPr>
              <w:jc w:val="center"/>
              <w:rPr>
                <w:sz w:val="22"/>
                <w:szCs w:val="22"/>
              </w:rPr>
            </w:pPr>
          </w:p>
          <w:p w:rsidR="00601A14" w:rsidRPr="00ED4689" w:rsidRDefault="00601A14" w:rsidP="00601A14">
            <w:pPr>
              <w:jc w:val="center"/>
              <w:rPr>
                <w:sz w:val="22"/>
                <w:szCs w:val="22"/>
              </w:rPr>
            </w:pPr>
          </w:p>
          <w:p w:rsidR="00601A14" w:rsidRPr="00ED4689" w:rsidRDefault="00D94441" w:rsidP="00D944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+259</w:t>
            </w:r>
            <w:r w:rsidR="00601A14" w:rsidRPr="00ED468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01</w:t>
            </w:r>
          </w:p>
        </w:tc>
      </w:tr>
      <w:tr w:rsidR="00601A14" w:rsidTr="00F650F7">
        <w:tc>
          <w:tcPr>
            <w:tcW w:w="2160" w:type="dxa"/>
          </w:tcPr>
          <w:p w:rsidR="00601A14" w:rsidRPr="00ED4689" w:rsidRDefault="00601A14" w:rsidP="00601A14">
            <w:pPr>
              <w:rPr>
                <w:sz w:val="22"/>
                <w:szCs w:val="22"/>
              </w:rPr>
            </w:pPr>
            <w:r w:rsidRPr="00ED4689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440" w:type="dxa"/>
          </w:tcPr>
          <w:p w:rsidR="00601A14" w:rsidRPr="00ED4689" w:rsidRDefault="00601A14" w:rsidP="00601A14">
            <w:pPr>
              <w:jc w:val="center"/>
              <w:rPr>
                <w:sz w:val="22"/>
                <w:szCs w:val="22"/>
              </w:rPr>
            </w:pPr>
          </w:p>
          <w:p w:rsidR="00601A14" w:rsidRPr="00ED4689" w:rsidRDefault="00601A14" w:rsidP="00601A14">
            <w:pPr>
              <w:jc w:val="center"/>
              <w:rPr>
                <w:sz w:val="22"/>
                <w:szCs w:val="22"/>
              </w:rPr>
            </w:pPr>
            <w:r w:rsidRPr="00ED4689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63 6</w:t>
            </w:r>
            <w:r w:rsidRPr="00ED4689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4,</w:t>
            </w:r>
            <w:r w:rsidRPr="00ED4689">
              <w:rPr>
                <w:sz w:val="22"/>
                <w:szCs w:val="22"/>
              </w:rPr>
              <w:t>00</w:t>
            </w:r>
          </w:p>
        </w:tc>
        <w:tc>
          <w:tcPr>
            <w:tcW w:w="1542" w:type="dxa"/>
          </w:tcPr>
          <w:p w:rsidR="00601A14" w:rsidRPr="00ED4689" w:rsidRDefault="00601A14" w:rsidP="00601A14">
            <w:pPr>
              <w:jc w:val="center"/>
              <w:rPr>
                <w:sz w:val="22"/>
                <w:szCs w:val="22"/>
              </w:rPr>
            </w:pPr>
          </w:p>
          <w:p w:rsidR="00601A14" w:rsidRPr="00ED4689" w:rsidRDefault="00601A14" w:rsidP="00601A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334</w:t>
            </w:r>
            <w:r w:rsidRPr="00ED4689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272</w:t>
            </w:r>
            <w:r w:rsidRPr="00ED468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41</w:t>
            </w:r>
          </w:p>
        </w:tc>
        <w:tc>
          <w:tcPr>
            <w:tcW w:w="1518" w:type="dxa"/>
          </w:tcPr>
          <w:p w:rsidR="00601A14" w:rsidRPr="00ED4689" w:rsidRDefault="00601A14" w:rsidP="00601A14">
            <w:pPr>
              <w:jc w:val="center"/>
              <w:rPr>
                <w:sz w:val="22"/>
                <w:szCs w:val="22"/>
              </w:rPr>
            </w:pPr>
          </w:p>
          <w:p w:rsidR="00601A14" w:rsidRPr="00ED4689" w:rsidRDefault="00601A14" w:rsidP="00601A14">
            <w:pPr>
              <w:jc w:val="center"/>
              <w:rPr>
                <w:sz w:val="22"/>
                <w:szCs w:val="22"/>
              </w:rPr>
            </w:pPr>
            <w:r w:rsidRPr="00ED4689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77</w:t>
            </w:r>
            <w:r w:rsidRPr="00ED4689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866</w:t>
            </w:r>
            <w:r w:rsidRPr="00ED4689">
              <w:rPr>
                <w:sz w:val="22"/>
                <w:szCs w:val="22"/>
              </w:rPr>
              <w:t>,00</w:t>
            </w:r>
          </w:p>
        </w:tc>
        <w:tc>
          <w:tcPr>
            <w:tcW w:w="1496" w:type="dxa"/>
          </w:tcPr>
          <w:p w:rsidR="00601A14" w:rsidRPr="00ED4689" w:rsidRDefault="00601A14" w:rsidP="00601A14">
            <w:pPr>
              <w:jc w:val="center"/>
              <w:rPr>
                <w:sz w:val="22"/>
                <w:szCs w:val="22"/>
              </w:rPr>
            </w:pPr>
          </w:p>
          <w:p w:rsidR="00601A14" w:rsidRPr="00ED4689" w:rsidRDefault="00D94441" w:rsidP="00D944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  <w:r w:rsidR="00601A1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  <w:r w:rsidR="00601A1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242</w:t>
            </w:r>
            <w:r w:rsidR="00601A14" w:rsidRPr="00ED4689">
              <w:rPr>
                <w:sz w:val="22"/>
                <w:szCs w:val="22"/>
              </w:rPr>
              <w:t>,00</w:t>
            </w:r>
          </w:p>
        </w:tc>
        <w:tc>
          <w:tcPr>
            <w:tcW w:w="1564" w:type="dxa"/>
          </w:tcPr>
          <w:p w:rsidR="00601A14" w:rsidRPr="00ED4689" w:rsidRDefault="00601A14" w:rsidP="00601A14">
            <w:pPr>
              <w:jc w:val="center"/>
              <w:rPr>
                <w:sz w:val="22"/>
                <w:szCs w:val="22"/>
              </w:rPr>
            </w:pPr>
          </w:p>
          <w:p w:rsidR="00601A14" w:rsidRPr="00ED4689" w:rsidRDefault="00601A14" w:rsidP="00D944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-5</w:t>
            </w:r>
            <w:r w:rsidR="00D94441">
              <w:rPr>
                <w:sz w:val="22"/>
                <w:szCs w:val="22"/>
              </w:rPr>
              <w:t>6</w:t>
            </w:r>
            <w:r w:rsidRPr="00ED4689">
              <w:rPr>
                <w:sz w:val="22"/>
                <w:szCs w:val="22"/>
              </w:rPr>
              <w:t> </w:t>
            </w:r>
            <w:r w:rsidR="00D94441">
              <w:rPr>
                <w:sz w:val="22"/>
                <w:szCs w:val="22"/>
              </w:rPr>
              <w:t>406</w:t>
            </w:r>
            <w:r w:rsidRPr="00ED4689">
              <w:rPr>
                <w:sz w:val="22"/>
                <w:szCs w:val="22"/>
              </w:rPr>
              <w:t>,</w:t>
            </w:r>
            <w:r w:rsidR="00D94441">
              <w:rPr>
                <w:sz w:val="22"/>
                <w:szCs w:val="22"/>
              </w:rPr>
              <w:t>41</w:t>
            </w:r>
          </w:p>
        </w:tc>
      </w:tr>
      <w:tr w:rsidR="00601A14" w:rsidTr="00F650F7">
        <w:tc>
          <w:tcPr>
            <w:tcW w:w="2160" w:type="dxa"/>
          </w:tcPr>
          <w:p w:rsidR="00601A14" w:rsidRPr="00ED4689" w:rsidRDefault="00601A14" w:rsidP="00601A14">
            <w:pPr>
              <w:rPr>
                <w:sz w:val="22"/>
                <w:szCs w:val="22"/>
              </w:rPr>
            </w:pPr>
            <w:r w:rsidRPr="00ED4689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40" w:type="dxa"/>
          </w:tcPr>
          <w:p w:rsidR="00601A14" w:rsidRPr="00ED4689" w:rsidRDefault="00601A14" w:rsidP="00601A14">
            <w:pPr>
              <w:jc w:val="center"/>
              <w:rPr>
                <w:sz w:val="22"/>
                <w:szCs w:val="22"/>
              </w:rPr>
            </w:pPr>
          </w:p>
          <w:p w:rsidR="00601A14" w:rsidRPr="00ED4689" w:rsidRDefault="00601A14" w:rsidP="00601A14">
            <w:pPr>
              <w:jc w:val="center"/>
              <w:rPr>
                <w:sz w:val="22"/>
                <w:szCs w:val="22"/>
              </w:rPr>
            </w:pPr>
          </w:p>
          <w:p w:rsidR="00601A14" w:rsidRPr="00ED4689" w:rsidRDefault="00601A14" w:rsidP="00601A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</w:t>
            </w:r>
            <w:r w:rsidRPr="00ED4689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211</w:t>
            </w:r>
            <w:r w:rsidRPr="00ED468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30</w:t>
            </w:r>
          </w:p>
        </w:tc>
        <w:tc>
          <w:tcPr>
            <w:tcW w:w="1542" w:type="dxa"/>
          </w:tcPr>
          <w:p w:rsidR="00601A14" w:rsidRPr="00ED4689" w:rsidRDefault="00601A14" w:rsidP="00601A14">
            <w:pPr>
              <w:jc w:val="center"/>
              <w:rPr>
                <w:sz w:val="22"/>
                <w:szCs w:val="22"/>
              </w:rPr>
            </w:pPr>
          </w:p>
          <w:p w:rsidR="00601A14" w:rsidRPr="00ED4689" w:rsidRDefault="00601A14" w:rsidP="00601A14">
            <w:pPr>
              <w:jc w:val="center"/>
              <w:rPr>
                <w:sz w:val="22"/>
                <w:szCs w:val="22"/>
              </w:rPr>
            </w:pPr>
          </w:p>
          <w:p w:rsidR="00601A14" w:rsidRPr="00ED4689" w:rsidRDefault="00601A14" w:rsidP="00601A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614</w:t>
            </w:r>
            <w:r w:rsidRPr="00ED4689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295</w:t>
            </w:r>
            <w:r w:rsidRPr="00ED468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38</w:t>
            </w:r>
          </w:p>
        </w:tc>
        <w:tc>
          <w:tcPr>
            <w:tcW w:w="1518" w:type="dxa"/>
          </w:tcPr>
          <w:p w:rsidR="00601A14" w:rsidRPr="00ED4689" w:rsidRDefault="00601A14" w:rsidP="00601A14">
            <w:pPr>
              <w:jc w:val="center"/>
              <w:rPr>
                <w:sz w:val="22"/>
                <w:szCs w:val="22"/>
              </w:rPr>
            </w:pPr>
          </w:p>
          <w:p w:rsidR="00601A14" w:rsidRPr="00ED4689" w:rsidRDefault="00601A14" w:rsidP="00601A14">
            <w:pPr>
              <w:jc w:val="center"/>
              <w:rPr>
                <w:sz w:val="22"/>
                <w:szCs w:val="22"/>
              </w:rPr>
            </w:pPr>
          </w:p>
          <w:p w:rsidR="00601A14" w:rsidRPr="00ED4689" w:rsidRDefault="00601A14" w:rsidP="00601A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403</w:t>
            </w:r>
            <w:r w:rsidRPr="00ED4689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304</w:t>
            </w:r>
            <w:r w:rsidRPr="00ED468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1496" w:type="dxa"/>
          </w:tcPr>
          <w:p w:rsidR="00601A14" w:rsidRPr="00ED4689" w:rsidRDefault="00601A14" w:rsidP="00601A14">
            <w:pPr>
              <w:jc w:val="center"/>
              <w:rPr>
                <w:sz w:val="22"/>
                <w:szCs w:val="22"/>
              </w:rPr>
            </w:pPr>
          </w:p>
          <w:p w:rsidR="00601A14" w:rsidRPr="00ED4689" w:rsidRDefault="00601A14" w:rsidP="00601A14">
            <w:pPr>
              <w:jc w:val="center"/>
              <w:rPr>
                <w:sz w:val="22"/>
                <w:szCs w:val="22"/>
              </w:rPr>
            </w:pPr>
          </w:p>
          <w:p w:rsidR="00601A14" w:rsidRPr="00ED4689" w:rsidRDefault="00D94441" w:rsidP="00D944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+7</w:t>
            </w:r>
            <w:r w:rsidR="00601A14">
              <w:rPr>
                <w:sz w:val="22"/>
                <w:szCs w:val="22"/>
              </w:rPr>
              <w:t>3</w:t>
            </w:r>
            <w:r w:rsidR="00601A14" w:rsidRPr="00ED4689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0</w:t>
            </w:r>
            <w:r w:rsidR="00601A14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2</w:t>
            </w:r>
            <w:r w:rsidR="00601A14" w:rsidRPr="00ED4689">
              <w:rPr>
                <w:sz w:val="22"/>
                <w:szCs w:val="22"/>
              </w:rPr>
              <w:t>,</w:t>
            </w:r>
            <w:r w:rsidR="00601A14">
              <w:rPr>
                <w:sz w:val="22"/>
                <w:szCs w:val="22"/>
              </w:rPr>
              <w:t>70</w:t>
            </w:r>
          </w:p>
        </w:tc>
        <w:tc>
          <w:tcPr>
            <w:tcW w:w="1564" w:type="dxa"/>
          </w:tcPr>
          <w:p w:rsidR="00601A14" w:rsidRPr="00ED4689" w:rsidRDefault="00601A14" w:rsidP="00601A14">
            <w:pPr>
              <w:jc w:val="center"/>
              <w:rPr>
                <w:sz w:val="22"/>
                <w:szCs w:val="22"/>
              </w:rPr>
            </w:pPr>
          </w:p>
          <w:p w:rsidR="00601A14" w:rsidRPr="00ED4689" w:rsidRDefault="00601A14" w:rsidP="00601A14">
            <w:pPr>
              <w:jc w:val="center"/>
              <w:rPr>
                <w:sz w:val="22"/>
                <w:szCs w:val="22"/>
              </w:rPr>
            </w:pPr>
          </w:p>
          <w:p w:rsidR="00601A14" w:rsidRPr="00ED4689" w:rsidRDefault="00601A14" w:rsidP="00D944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D94441">
              <w:rPr>
                <w:sz w:val="22"/>
                <w:szCs w:val="22"/>
              </w:rPr>
              <w:t>21</w:t>
            </w:r>
            <w:r>
              <w:rPr>
                <w:sz w:val="22"/>
                <w:szCs w:val="22"/>
              </w:rPr>
              <w:t>0</w:t>
            </w:r>
            <w:r w:rsidRPr="00ED4689">
              <w:rPr>
                <w:sz w:val="22"/>
                <w:szCs w:val="22"/>
              </w:rPr>
              <w:t> </w:t>
            </w:r>
            <w:r w:rsidR="00D94441">
              <w:rPr>
                <w:sz w:val="22"/>
                <w:szCs w:val="22"/>
              </w:rPr>
              <w:t>991</w:t>
            </w:r>
            <w:r w:rsidRPr="00ED4689">
              <w:rPr>
                <w:sz w:val="22"/>
                <w:szCs w:val="22"/>
              </w:rPr>
              <w:t>,</w:t>
            </w:r>
            <w:r w:rsidR="00D94441">
              <w:rPr>
                <w:sz w:val="22"/>
                <w:szCs w:val="22"/>
              </w:rPr>
              <w:t>38</w:t>
            </w:r>
          </w:p>
        </w:tc>
      </w:tr>
      <w:tr w:rsidR="00601A14" w:rsidTr="00F650F7">
        <w:tc>
          <w:tcPr>
            <w:tcW w:w="2160" w:type="dxa"/>
          </w:tcPr>
          <w:p w:rsidR="00601A14" w:rsidRPr="00ED4689" w:rsidRDefault="00601A14" w:rsidP="00601A14">
            <w:pPr>
              <w:rPr>
                <w:sz w:val="22"/>
                <w:szCs w:val="22"/>
              </w:rPr>
            </w:pPr>
            <w:r w:rsidRPr="00ED4689">
              <w:rPr>
                <w:sz w:val="22"/>
                <w:szCs w:val="22"/>
              </w:rPr>
              <w:t>Охрана окружающей среды</w:t>
            </w:r>
          </w:p>
        </w:tc>
        <w:tc>
          <w:tcPr>
            <w:tcW w:w="1440" w:type="dxa"/>
          </w:tcPr>
          <w:p w:rsidR="00601A14" w:rsidRPr="00ED4689" w:rsidRDefault="00601A14" w:rsidP="00601A14">
            <w:pPr>
              <w:jc w:val="center"/>
              <w:rPr>
                <w:sz w:val="22"/>
                <w:szCs w:val="22"/>
              </w:rPr>
            </w:pPr>
          </w:p>
          <w:p w:rsidR="00601A14" w:rsidRPr="00ED4689" w:rsidRDefault="00601A14" w:rsidP="00601A14">
            <w:pPr>
              <w:jc w:val="center"/>
              <w:rPr>
                <w:sz w:val="22"/>
                <w:szCs w:val="22"/>
              </w:rPr>
            </w:pPr>
            <w:r w:rsidRPr="00ED4689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33</w:t>
            </w:r>
            <w:r w:rsidRPr="00ED4689">
              <w:rPr>
                <w:sz w:val="22"/>
                <w:szCs w:val="22"/>
              </w:rPr>
              <w:t>,00</w:t>
            </w:r>
          </w:p>
        </w:tc>
        <w:tc>
          <w:tcPr>
            <w:tcW w:w="1542" w:type="dxa"/>
          </w:tcPr>
          <w:p w:rsidR="00601A14" w:rsidRPr="00ED4689" w:rsidRDefault="00601A14" w:rsidP="00601A14">
            <w:pPr>
              <w:jc w:val="center"/>
              <w:rPr>
                <w:sz w:val="22"/>
                <w:szCs w:val="22"/>
              </w:rPr>
            </w:pPr>
          </w:p>
          <w:p w:rsidR="00601A14" w:rsidRPr="00ED4689" w:rsidRDefault="00601A14" w:rsidP="00601A14">
            <w:pPr>
              <w:jc w:val="center"/>
              <w:rPr>
                <w:sz w:val="22"/>
                <w:szCs w:val="22"/>
              </w:rPr>
            </w:pPr>
            <w:r w:rsidRPr="00ED4689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33</w:t>
            </w:r>
            <w:r w:rsidRPr="00ED4689">
              <w:rPr>
                <w:sz w:val="22"/>
                <w:szCs w:val="22"/>
              </w:rPr>
              <w:t>,00</w:t>
            </w:r>
          </w:p>
        </w:tc>
        <w:tc>
          <w:tcPr>
            <w:tcW w:w="1518" w:type="dxa"/>
          </w:tcPr>
          <w:p w:rsidR="00601A14" w:rsidRPr="00ED4689" w:rsidRDefault="00601A14" w:rsidP="00601A14">
            <w:pPr>
              <w:jc w:val="center"/>
              <w:rPr>
                <w:sz w:val="22"/>
                <w:szCs w:val="22"/>
              </w:rPr>
            </w:pPr>
          </w:p>
          <w:p w:rsidR="00601A14" w:rsidRPr="00ED4689" w:rsidRDefault="00601A14" w:rsidP="00601A14">
            <w:pPr>
              <w:jc w:val="center"/>
              <w:rPr>
                <w:sz w:val="22"/>
                <w:szCs w:val="22"/>
              </w:rPr>
            </w:pPr>
            <w:r w:rsidRPr="00ED4689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66</w:t>
            </w:r>
            <w:r w:rsidRPr="00ED4689">
              <w:rPr>
                <w:sz w:val="22"/>
                <w:szCs w:val="22"/>
              </w:rPr>
              <w:t>,00</w:t>
            </w:r>
          </w:p>
        </w:tc>
        <w:tc>
          <w:tcPr>
            <w:tcW w:w="1496" w:type="dxa"/>
          </w:tcPr>
          <w:p w:rsidR="00601A14" w:rsidRPr="00ED4689" w:rsidRDefault="00601A14" w:rsidP="00601A14">
            <w:pPr>
              <w:jc w:val="center"/>
              <w:rPr>
                <w:sz w:val="22"/>
                <w:szCs w:val="22"/>
              </w:rPr>
            </w:pPr>
          </w:p>
          <w:p w:rsidR="00601A14" w:rsidRPr="00ED4689" w:rsidRDefault="00601A14" w:rsidP="00601A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+33</w:t>
            </w:r>
            <w:r w:rsidRPr="00ED4689">
              <w:rPr>
                <w:sz w:val="22"/>
                <w:szCs w:val="22"/>
              </w:rPr>
              <w:t>,00</w:t>
            </w:r>
          </w:p>
        </w:tc>
        <w:tc>
          <w:tcPr>
            <w:tcW w:w="1564" w:type="dxa"/>
          </w:tcPr>
          <w:p w:rsidR="00601A14" w:rsidRPr="00ED4689" w:rsidRDefault="00601A14" w:rsidP="00601A14">
            <w:pPr>
              <w:jc w:val="center"/>
              <w:rPr>
                <w:sz w:val="22"/>
                <w:szCs w:val="22"/>
              </w:rPr>
            </w:pPr>
          </w:p>
          <w:p w:rsidR="00601A14" w:rsidRPr="00ED4689" w:rsidRDefault="00601A14" w:rsidP="00601A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+33</w:t>
            </w:r>
            <w:r w:rsidRPr="00ED4689">
              <w:rPr>
                <w:sz w:val="22"/>
                <w:szCs w:val="22"/>
              </w:rPr>
              <w:t>,00</w:t>
            </w:r>
          </w:p>
        </w:tc>
      </w:tr>
      <w:tr w:rsidR="00601A14" w:rsidTr="00F650F7">
        <w:tc>
          <w:tcPr>
            <w:tcW w:w="2160" w:type="dxa"/>
          </w:tcPr>
          <w:p w:rsidR="00601A14" w:rsidRPr="00ED4689" w:rsidRDefault="00601A14" w:rsidP="00601A14">
            <w:pPr>
              <w:rPr>
                <w:sz w:val="22"/>
                <w:szCs w:val="22"/>
              </w:rPr>
            </w:pPr>
            <w:r w:rsidRPr="00ED4689">
              <w:rPr>
                <w:sz w:val="22"/>
                <w:szCs w:val="22"/>
              </w:rPr>
              <w:t>Образование</w:t>
            </w:r>
          </w:p>
        </w:tc>
        <w:tc>
          <w:tcPr>
            <w:tcW w:w="1440" w:type="dxa"/>
          </w:tcPr>
          <w:p w:rsidR="00601A14" w:rsidRPr="00ED4689" w:rsidRDefault="00601A14" w:rsidP="00601A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1 404</w:t>
            </w:r>
            <w:r w:rsidRPr="00ED4689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31</w:t>
            </w:r>
            <w:r w:rsidRPr="00ED4689">
              <w:rPr>
                <w:sz w:val="22"/>
                <w:szCs w:val="22"/>
              </w:rPr>
              <w:t>7,</w:t>
            </w:r>
            <w:r>
              <w:rPr>
                <w:sz w:val="22"/>
                <w:szCs w:val="22"/>
              </w:rPr>
              <w:t>1</w:t>
            </w:r>
            <w:r w:rsidRPr="00ED4689">
              <w:rPr>
                <w:sz w:val="22"/>
                <w:szCs w:val="22"/>
              </w:rPr>
              <w:t>0</w:t>
            </w:r>
          </w:p>
        </w:tc>
        <w:tc>
          <w:tcPr>
            <w:tcW w:w="1542" w:type="dxa"/>
          </w:tcPr>
          <w:p w:rsidR="00601A14" w:rsidRPr="00ED4689" w:rsidRDefault="00601A14" w:rsidP="00601A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1 614</w:t>
            </w:r>
            <w:r w:rsidRPr="00ED468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485</w:t>
            </w:r>
            <w:r w:rsidRPr="00ED468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97</w:t>
            </w:r>
          </w:p>
        </w:tc>
        <w:tc>
          <w:tcPr>
            <w:tcW w:w="1518" w:type="dxa"/>
          </w:tcPr>
          <w:p w:rsidR="00601A14" w:rsidRPr="00ED4689" w:rsidRDefault="00601A14" w:rsidP="00601A14">
            <w:pPr>
              <w:jc w:val="center"/>
              <w:rPr>
                <w:sz w:val="22"/>
                <w:szCs w:val="22"/>
              </w:rPr>
            </w:pPr>
            <w:r w:rsidRPr="00ED4689">
              <w:rPr>
                <w:sz w:val="22"/>
                <w:szCs w:val="22"/>
              </w:rPr>
              <w:t>1 </w:t>
            </w:r>
            <w:r>
              <w:rPr>
                <w:sz w:val="22"/>
                <w:szCs w:val="22"/>
              </w:rPr>
              <w:t>54</w:t>
            </w:r>
            <w:r w:rsidRPr="00ED4689">
              <w:rPr>
                <w:sz w:val="22"/>
                <w:szCs w:val="22"/>
              </w:rPr>
              <w:t>0 </w:t>
            </w:r>
            <w:r>
              <w:rPr>
                <w:sz w:val="22"/>
                <w:szCs w:val="22"/>
              </w:rPr>
              <w:t>513</w:t>
            </w:r>
            <w:r w:rsidRPr="00ED468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86</w:t>
            </w:r>
          </w:p>
        </w:tc>
        <w:tc>
          <w:tcPr>
            <w:tcW w:w="1496" w:type="dxa"/>
          </w:tcPr>
          <w:p w:rsidR="00601A14" w:rsidRPr="00ED4689" w:rsidRDefault="00601A14" w:rsidP="00D94441">
            <w:pPr>
              <w:jc w:val="center"/>
              <w:rPr>
                <w:sz w:val="22"/>
                <w:szCs w:val="22"/>
              </w:rPr>
            </w:pPr>
            <w:r w:rsidRPr="00ED4689">
              <w:rPr>
                <w:sz w:val="22"/>
                <w:szCs w:val="22"/>
              </w:rPr>
              <w:t>+</w:t>
            </w:r>
            <w:r w:rsidR="00D9444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 w:rsidR="00D94441">
              <w:rPr>
                <w:sz w:val="22"/>
                <w:szCs w:val="22"/>
              </w:rPr>
              <w:t>6</w:t>
            </w:r>
            <w:r w:rsidRPr="00ED4689">
              <w:rPr>
                <w:sz w:val="22"/>
                <w:szCs w:val="22"/>
              </w:rPr>
              <w:t> </w:t>
            </w:r>
            <w:r w:rsidR="00D9444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9</w:t>
            </w:r>
            <w:r w:rsidR="00D94441">
              <w:rPr>
                <w:sz w:val="22"/>
                <w:szCs w:val="22"/>
              </w:rPr>
              <w:t>6</w:t>
            </w:r>
            <w:r w:rsidRPr="00ED4689">
              <w:rPr>
                <w:sz w:val="22"/>
                <w:szCs w:val="22"/>
              </w:rPr>
              <w:t>,</w:t>
            </w:r>
            <w:r w:rsidR="00D94441">
              <w:rPr>
                <w:sz w:val="22"/>
                <w:szCs w:val="22"/>
              </w:rPr>
              <w:t>76</w:t>
            </w:r>
          </w:p>
        </w:tc>
        <w:tc>
          <w:tcPr>
            <w:tcW w:w="1564" w:type="dxa"/>
          </w:tcPr>
          <w:p w:rsidR="00601A14" w:rsidRPr="00ED4689" w:rsidRDefault="00D94441" w:rsidP="00D944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-73</w:t>
            </w:r>
            <w:r w:rsidR="00601A14" w:rsidRPr="00ED4689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9</w:t>
            </w:r>
            <w:r w:rsidR="00601A14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2</w:t>
            </w:r>
            <w:r w:rsidR="00601A14" w:rsidRPr="00ED468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11</w:t>
            </w:r>
          </w:p>
        </w:tc>
      </w:tr>
      <w:tr w:rsidR="00601A14" w:rsidTr="00F650F7">
        <w:tc>
          <w:tcPr>
            <w:tcW w:w="2160" w:type="dxa"/>
          </w:tcPr>
          <w:p w:rsidR="00601A14" w:rsidRPr="00ED4689" w:rsidRDefault="00601A14" w:rsidP="00601A14">
            <w:pPr>
              <w:rPr>
                <w:sz w:val="22"/>
                <w:szCs w:val="22"/>
              </w:rPr>
            </w:pPr>
            <w:r w:rsidRPr="00ED4689">
              <w:rPr>
                <w:sz w:val="22"/>
                <w:szCs w:val="22"/>
              </w:rPr>
              <w:t>Культура, кинематография, средства массовой информации</w:t>
            </w:r>
          </w:p>
        </w:tc>
        <w:tc>
          <w:tcPr>
            <w:tcW w:w="1440" w:type="dxa"/>
          </w:tcPr>
          <w:p w:rsidR="00601A14" w:rsidRPr="00ED4689" w:rsidRDefault="00601A14" w:rsidP="00601A14">
            <w:pPr>
              <w:jc w:val="center"/>
              <w:rPr>
                <w:sz w:val="22"/>
                <w:szCs w:val="22"/>
              </w:rPr>
            </w:pPr>
          </w:p>
          <w:p w:rsidR="00601A14" w:rsidRPr="00ED4689" w:rsidRDefault="00601A14" w:rsidP="00601A14">
            <w:pPr>
              <w:jc w:val="center"/>
              <w:rPr>
                <w:sz w:val="22"/>
                <w:szCs w:val="22"/>
              </w:rPr>
            </w:pPr>
          </w:p>
          <w:p w:rsidR="00601A14" w:rsidRPr="00ED4689" w:rsidRDefault="00601A14" w:rsidP="00601A14">
            <w:pPr>
              <w:jc w:val="center"/>
              <w:rPr>
                <w:sz w:val="22"/>
                <w:szCs w:val="22"/>
              </w:rPr>
            </w:pPr>
          </w:p>
          <w:p w:rsidR="00601A14" w:rsidRPr="00ED4689" w:rsidRDefault="00601A14" w:rsidP="00601A14">
            <w:pPr>
              <w:jc w:val="center"/>
              <w:rPr>
                <w:sz w:val="22"/>
                <w:szCs w:val="22"/>
              </w:rPr>
            </w:pPr>
            <w:r w:rsidRPr="00ED468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49</w:t>
            </w:r>
            <w:r w:rsidRPr="00ED4689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614</w:t>
            </w:r>
            <w:r w:rsidRPr="00ED4689">
              <w:rPr>
                <w:sz w:val="22"/>
                <w:szCs w:val="22"/>
              </w:rPr>
              <w:t>,00</w:t>
            </w:r>
          </w:p>
        </w:tc>
        <w:tc>
          <w:tcPr>
            <w:tcW w:w="1542" w:type="dxa"/>
          </w:tcPr>
          <w:p w:rsidR="00601A14" w:rsidRPr="00ED4689" w:rsidRDefault="00601A14" w:rsidP="00601A14">
            <w:pPr>
              <w:jc w:val="center"/>
              <w:rPr>
                <w:sz w:val="22"/>
                <w:szCs w:val="22"/>
              </w:rPr>
            </w:pPr>
          </w:p>
          <w:p w:rsidR="00601A14" w:rsidRPr="00ED4689" w:rsidRDefault="00601A14" w:rsidP="00601A14">
            <w:pPr>
              <w:jc w:val="center"/>
              <w:rPr>
                <w:sz w:val="22"/>
                <w:szCs w:val="22"/>
              </w:rPr>
            </w:pPr>
          </w:p>
          <w:p w:rsidR="00601A14" w:rsidRPr="00ED4689" w:rsidRDefault="00601A14" w:rsidP="00601A14">
            <w:pPr>
              <w:jc w:val="center"/>
              <w:rPr>
                <w:sz w:val="22"/>
                <w:szCs w:val="22"/>
              </w:rPr>
            </w:pPr>
          </w:p>
          <w:p w:rsidR="00601A14" w:rsidRPr="00ED4689" w:rsidRDefault="00601A14" w:rsidP="00601A14">
            <w:pPr>
              <w:jc w:val="center"/>
              <w:rPr>
                <w:sz w:val="22"/>
                <w:szCs w:val="22"/>
              </w:rPr>
            </w:pPr>
            <w:r w:rsidRPr="00ED468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59</w:t>
            </w:r>
            <w:r w:rsidRPr="00ED4689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584</w:t>
            </w:r>
            <w:r w:rsidRPr="00ED468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03</w:t>
            </w:r>
          </w:p>
        </w:tc>
        <w:tc>
          <w:tcPr>
            <w:tcW w:w="1518" w:type="dxa"/>
          </w:tcPr>
          <w:p w:rsidR="00601A14" w:rsidRPr="00ED4689" w:rsidRDefault="00601A14" w:rsidP="00601A14">
            <w:pPr>
              <w:jc w:val="center"/>
              <w:rPr>
                <w:sz w:val="22"/>
                <w:szCs w:val="22"/>
              </w:rPr>
            </w:pPr>
          </w:p>
          <w:p w:rsidR="00601A14" w:rsidRPr="00ED4689" w:rsidRDefault="00601A14" w:rsidP="00601A14">
            <w:pPr>
              <w:jc w:val="center"/>
              <w:rPr>
                <w:sz w:val="22"/>
                <w:szCs w:val="22"/>
              </w:rPr>
            </w:pPr>
          </w:p>
          <w:p w:rsidR="00601A14" w:rsidRPr="00ED4689" w:rsidRDefault="00601A14" w:rsidP="00601A14">
            <w:pPr>
              <w:jc w:val="center"/>
              <w:rPr>
                <w:sz w:val="22"/>
                <w:szCs w:val="22"/>
              </w:rPr>
            </w:pPr>
          </w:p>
          <w:p w:rsidR="00601A14" w:rsidRPr="00ED4689" w:rsidRDefault="00601A14" w:rsidP="00601A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Pr="00ED4689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670</w:t>
            </w:r>
            <w:r w:rsidRPr="00ED4689">
              <w:rPr>
                <w:sz w:val="22"/>
                <w:szCs w:val="22"/>
              </w:rPr>
              <w:t>,00</w:t>
            </w:r>
          </w:p>
        </w:tc>
        <w:tc>
          <w:tcPr>
            <w:tcW w:w="1496" w:type="dxa"/>
          </w:tcPr>
          <w:p w:rsidR="00601A14" w:rsidRPr="00ED4689" w:rsidRDefault="00601A14" w:rsidP="00601A14">
            <w:pPr>
              <w:jc w:val="center"/>
              <w:rPr>
                <w:sz w:val="22"/>
                <w:szCs w:val="22"/>
              </w:rPr>
            </w:pPr>
          </w:p>
          <w:p w:rsidR="00601A14" w:rsidRPr="00ED4689" w:rsidRDefault="00601A14" w:rsidP="00601A14">
            <w:pPr>
              <w:jc w:val="center"/>
              <w:rPr>
                <w:sz w:val="22"/>
                <w:szCs w:val="22"/>
              </w:rPr>
            </w:pPr>
          </w:p>
          <w:p w:rsidR="00601A14" w:rsidRPr="00ED4689" w:rsidRDefault="00601A14" w:rsidP="00601A14">
            <w:pPr>
              <w:jc w:val="center"/>
              <w:rPr>
                <w:sz w:val="22"/>
                <w:szCs w:val="22"/>
              </w:rPr>
            </w:pPr>
          </w:p>
          <w:p w:rsidR="00601A14" w:rsidRPr="00ED4689" w:rsidRDefault="00601A14" w:rsidP="00D944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  <w:r w:rsidR="00D94441">
              <w:rPr>
                <w:sz w:val="22"/>
                <w:szCs w:val="22"/>
              </w:rPr>
              <w:t>53</w:t>
            </w:r>
            <w:r w:rsidRPr="00ED4689">
              <w:rPr>
                <w:sz w:val="22"/>
                <w:szCs w:val="22"/>
              </w:rPr>
              <w:t> </w:t>
            </w:r>
            <w:r w:rsidR="00D9444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5</w:t>
            </w:r>
            <w:r w:rsidR="00D94441">
              <w:rPr>
                <w:sz w:val="22"/>
                <w:szCs w:val="22"/>
              </w:rPr>
              <w:t>6</w:t>
            </w:r>
            <w:r w:rsidRPr="00ED468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  <w:r w:rsidRPr="00ED4689">
              <w:rPr>
                <w:sz w:val="22"/>
                <w:szCs w:val="22"/>
              </w:rPr>
              <w:t>0</w:t>
            </w:r>
          </w:p>
        </w:tc>
        <w:tc>
          <w:tcPr>
            <w:tcW w:w="1564" w:type="dxa"/>
          </w:tcPr>
          <w:p w:rsidR="00601A14" w:rsidRPr="00ED4689" w:rsidRDefault="00601A14" w:rsidP="00601A14">
            <w:pPr>
              <w:jc w:val="center"/>
              <w:rPr>
                <w:sz w:val="22"/>
                <w:szCs w:val="22"/>
              </w:rPr>
            </w:pPr>
          </w:p>
          <w:p w:rsidR="00601A14" w:rsidRPr="00ED4689" w:rsidRDefault="00601A14" w:rsidP="00601A14">
            <w:pPr>
              <w:jc w:val="center"/>
              <w:rPr>
                <w:sz w:val="22"/>
                <w:szCs w:val="22"/>
              </w:rPr>
            </w:pPr>
          </w:p>
          <w:p w:rsidR="00601A14" w:rsidRPr="00ED4689" w:rsidRDefault="00601A14" w:rsidP="00601A14">
            <w:pPr>
              <w:jc w:val="center"/>
              <w:rPr>
                <w:sz w:val="22"/>
                <w:szCs w:val="22"/>
              </w:rPr>
            </w:pPr>
          </w:p>
          <w:p w:rsidR="00601A14" w:rsidRPr="00ED4689" w:rsidRDefault="00D94441" w:rsidP="00D944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+43</w:t>
            </w:r>
            <w:r w:rsidR="00601A1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085</w:t>
            </w:r>
            <w:r w:rsidR="00601A14" w:rsidRPr="00ED468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97</w:t>
            </w:r>
          </w:p>
        </w:tc>
      </w:tr>
      <w:tr w:rsidR="00601A14" w:rsidTr="00F650F7">
        <w:tc>
          <w:tcPr>
            <w:tcW w:w="2160" w:type="dxa"/>
          </w:tcPr>
          <w:p w:rsidR="00601A14" w:rsidRPr="00ED4689" w:rsidRDefault="00601A14" w:rsidP="00601A14">
            <w:pPr>
              <w:rPr>
                <w:sz w:val="22"/>
                <w:szCs w:val="22"/>
              </w:rPr>
            </w:pPr>
            <w:r w:rsidRPr="00ED4689">
              <w:rPr>
                <w:sz w:val="22"/>
                <w:szCs w:val="22"/>
              </w:rPr>
              <w:lastRenderedPageBreak/>
              <w:t>Социальная политика</w:t>
            </w:r>
          </w:p>
        </w:tc>
        <w:tc>
          <w:tcPr>
            <w:tcW w:w="1440" w:type="dxa"/>
          </w:tcPr>
          <w:p w:rsidR="00601A14" w:rsidRPr="00ED4689" w:rsidRDefault="00601A14" w:rsidP="00601A14">
            <w:pPr>
              <w:jc w:val="center"/>
              <w:rPr>
                <w:sz w:val="22"/>
                <w:szCs w:val="22"/>
              </w:rPr>
            </w:pPr>
          </w:p>
          <w:p w:rsidR="00601A14" w:rsidRPr="00ED4689" w:rsidRDefault="00601A14" w:rsidP="00601A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  <w:r w:rsidRPr="00ED4689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900</w:t>
            </w:r>
            <w:r w:rsidRPr="00ED4689">
              <w:rPr>
                <w:sz w:val="22"/>
                <w:szCs w:val="22"/>
              </w:rPr>
              <w:t>,00</w:t>
            </w:r>
          </w:p>
        </w:tc>
        <w:tc>
          <w:tcPr>
            <w:tcW w:w="1542" w:type="dxa"/>
          </w:tcPr>
          <w:p w:rsidR="00601A14" w:rsidRPr="00ED4689" w:rsidRDefault="00601A14" w:rsidP="00601A14">
            <w:pPr>
              <w:jc w:val="center"/>
              <w:rPr>
                <w:sz w:val="22"/>
                <w:szCs w:val="22"/>
              </w:rPr>
            </w:pPr>
          </w:p>
          <w:p w:rsidR="00601A14" w:rsidRPr="00ED4689" w:rsidRDefault="00601A14" w:rsidP="00601A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  <w:r w:rsidRPr="00ED4689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878</w:t>
            </w:r>
            <w:r w:rsidRPr="00ED468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1518" w:type="dxa"/>
          </w:tcPr>
          <w:p w:rsidR="00601A14" w:rsidRPr="00ED4689" w:rsidRDefault="00601A14" w:rsidP="00601A14">
            <w:pPr>
              <w:jc w:val="center"/>
              <w:rPr>
                <w:sz w:val="22"/>
                <w:szCs w:val="22"/>
              </w:rPr>
            </w:pPr>
          </w:p>
          <w:p w:rsidR="00601A14" w:rsidRPr="00ED4689" w:rsidRDefault="00601A14" w:rsidP="00601A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ED4689">
              <w:rPr>
                <w:sz w:val="22"/>
                <w:szCs w:val="22"/>
              </w:rPr>
              <w:t>6 </w:t>
            </w:r>
            <w:r>
              <w:rPr>
                <w:sz w:val="22"/>
                <w:szCs w:val="22"/>
              </w:rPr>
              <w:t>025</w:t>
            </w:r>
            <w:r w:rsidRPr="00ED4689">
              <w:rPr>
                <w:sz w:val="22"/>
                <w:szCs w:val="22"/>
              </w:rPr>
              <w:t>,00</w:t>
            </w:r>
          </w:p>
        </w:tc>
        <w:tc>
          <w:tcPr>
            <w:tcW w:w="1496" w:type="dxa"/>
          </w:tcPr>
          <w:p w:rsidR="00601A14" w:rsidRPr="00ED4689" w:rsidRDefault="00601A14" w:rsidP="00601A14">
            <w:pPr>
              <w:jc w:val="center"/>
              <w:rPr>
                <w:sz w:val="22"/>
                <w:szCs w:val="22"/>
              </w:rPr>
            </w:pPr>
          </w:p>
          <w:p w:rsidR="00601A14" w:rsidRPr="00ED4689" w:rsidRDefault="00601A14" w:rsidP="00D944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  <w:r w:rsidR="00D94441">
              <w:rPr>
                <w:sz w:val="22"/>
                <w:szCs w:val="22"/>
              </w:rPr>
              <w:t xml:space="preserve">9 </w:t>
            </w:r>
            <w:r>
              <w:rPr>
                <w:sz w:val="22"/>
                <w:szCs w:val="22"/>
              </w:rPr>
              <w:t>1</w:t>
            </w:r>
            <w:r w:rsidR="00D94441">
              <w:rPr>
                <w:sz w:val="22"/>
                <w:szCs w:val="22"/>
              </w:rPr>
              <w:t>25</w:t>
            </w:r>
            <w:r w:rsidRPr="00ED4689">
              <w:rPr>
                <w:sz w:val="22"/>
                <w:szCs w:val="22"/>
              </w:rPr>
              <w:t>,00</w:t>
            </w:r>
          </w:p>
        </w:tc>
        <w:tc>
          <w:tcPr>
            <w:tcW w:w="1564" w:type="dxa"/>
          </w:tcPr>
          <w:p w:rsidR="00601A14" w:rsidRPr="00ED4689" w:rsidRDefault="00601A14" w:rsidP="00601A14">
            <w:pPr>
              <w:jc w:val="center"/>
              <w:rPr>
                <w:sz w:val="22"/>
                <w:szCs w:val="22"/>
              </w:rPr>
            </w:pPr>
          </w:p>
          <w:p w:rsidR="00601A14" w:rsidRPr="00ED4689" w:rsidRDefault="00601A14" w:rsidP="00D944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D94441">
              <w:rPr>
                <w:sz w:val="22"/>
                <w:szCs w:val="22"/>
              </w:rPr>
              <w:t>853</w:t>
            </w:r>
            <w:r w:rsidRPr="00ED468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  <w:r w:rsidR="00D94441">
              <w:rPr>
                <w:sz w:val="22"/>
                <w:szCs w:val="22"/>
              </w:rPr>
              <w:t>0</w:t>
            </w:r>
          </w:p>
        </w:tc>
      </w:tr>
      <w:tr w:rsidR="00601A14" w:rsidTr="00F650F7">
        <w:tc>
          <w:tcPr>
            <w:tcW w:w="2160" w:type="dxa"/>
          </w:tcPr>
          <w:p w:rsidR="00601A14" w:rsidRPr="00ED4689" w:rsidRDefault="00601A14" w:rsidP="00601A14">
            <w:pPr>
              <w:rPr>
                <w:sz w:val="22"/>
                <w:szCs w:val="22"/>
              </w:rPr>
            </w:pPr>
            <w:r w:rsidRPr="00ED4689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440" w:type="dxa"/>
          </w:tcPr>
          <w:p w:rsidR="00601A14" w:rsidRPr="00ED4689" w:rsidRDefault="00601A14" w:rsidP="00601A14">
            <w:pPr>
              <w:jc w:val="center"/>
              <w:rPr>
                <w:sz w:val="22"/>
                <w:szCs w:val="22"/>
              </w:rPr>
            </w:pPr>
          </w:p>
          <w:p w:rsidR="00601A14" w:rsidRPr="00ED4689" w:rsidRDefault="00601A14" w:rsidP="00601A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28 050</w:t>
            </w:r>
            <w:r w:rsidRPr="00ED4689">
              <w:rPr>
                <w:sz w:val="22"/>
                <w:szCs w:val="22"/>
              </w:rPr>
              <w:t>,00</w:t>
            </w:r>
          </w:p>
        </w:tc>
        <w:tc>
          <w:tcPr>
            <w:tcW w:w="1542" w:type="dxa"/>
          </w:tcPr>
          <w:p w:rsidR="00601A14" w:rsidRPr="00ED4689" w:rsidRDefault="00601A14" w:rsidP="00601A14">
            <w:pPr>
              <w:jc w:val="center"/>
              <w:rPr>
                <w:sz w:val="22"/>
                <w:szCs w:val="22"/>
              </w:rPr>
            </w:pPr>
          </w:p>
          <w:p w:rsidR="00601A14" w:rsidRPr="00ED4689" w:rsidRDefault="00601A14" w:rsidP="00601A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25 903</w:t>
            </w:r>
            <w:r w:rsidRPr="00ED468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41</w:t>
            </w:r>
          </w:p>
        </w:tc>
        <w:tc>
          <w:tcPr>
            <w:tcW w:w="1518" w:type="dxa"/>
          </w:tcPr>
          <w:p w:rsidR="00601A14" w:rsidRPr="00ED4689" w:rsidRDefault="00601A14" w:rsidP="00601A14">
            <w:pPr>
              <w:jc w:val="center"/>
              <w:rPr>
                <w:sz w:val="22"/>
                <w:szCs w:val="22"/>
              </w:rPr>
            </w:pPr>
          </w:p>
          <w:p w:rsidR="00601A14" w:rsidRPr="00ED4689" w:rsidRDefault="00601A14" w:rsidP="00601A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  <w:r w:rsidRPr="00ED4689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255</w:t>
            </w:r>
            <w:r w:rsidRPr="00ED4689">
              <w:rPr>
                <w:sz w:val="22"/>
                <w:szCs w:val="22"/>
              </w:rPr>
              <w:t>,00</w:t>
            </w:r>
          </w:p>
        </w:tc>
        <w:tc>
          <w:tcPr>
            <w:tcW w:w="1496" w:type="dxa"/>
          </w:tcPr>
          <w:p w:rsidR="00601A14" w:rsidRPr="00ED4689" w:rsidRDefault="00601A14" w:rsidP="00601A14">
            <w:pPr>
              <w:jc w:val="center"/>
              <w:rPr>
                <w:sz w:val="22"/>
                <w:szCs w:val="22"/>
              </w:rPr>
            </w:pPr>
          </w:p>
          <w:p w:rsidR="00601A14" w:rsidRPr="00ED4689" w:rsidRDefault="00E16E0B" w:rsidP="00E16E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+7</w:t>
            </w:r>
            <w:r w:rsidR="00601A14" w:rsidRPr="00ED4689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205</w:t>
            </w:r>
            <w:r w:rsidR="00601A14" w:rsidRPr="00ED4689">
              <w:rPr>
                <w:sz w:val="22"/>
                <w:szCs w:val="22"/>
              </w:rPr>
              <w:t>,00</w:t>
            </w:r>
          </w:p>
        </w:tc>
        <w:tc>
          <w:tcPr>
            <w:tcW w:w="1564" w:type="dxa"/>
          </w:tcPr>
          <w:p w:rsidR="00601A14" w:rsidRPr="00ED4689" w:rsidRDefault="00601A14" w:rsidP="00601A14">
            <w:pPr>
              <w:jc w:val="center"/>
              <w:rPr>
                <w:sz w:val="22"/>
                <w:szCs w:val="22"/>
              </w:rPr>
            </w:pPr>
          </w:p>
          <w:p w:rsidR="00601A14" w:rsidRPr="00ED4689" w:rsidRDefault="00E16E0B" w:rsidP="00E16E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+9</w:t>
            </w:r>
            <w:r w:rsidR="00601A14" w:rsidRPr="00ED468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</w:t>
            </w:r>
            <w:r w:rsidR="00601A14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1</w:t>
            </w:r>
            <w:r w:rsidR="00601A14" w:rsidRPr="00ED468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59</w:t>
            </w:r>
          </w:p>
        </w:tc>
      </w:tr>
      <w:tr w:rsidR="00601A14" w:rsidTr="00F650F7">
        <w:tc>
          <w:tcPr>
            <w:tcW w:w="2160" w:type="dxa"/>
          </w:tcPr>
          <w:p w:rsidR="00601A14" w:rsidRPr="00ED4689" w:rsidRDefault="00601A14" w:rsidP="00601A14">
            <w:pPr>
              <w:rPr>
                <w:sz w:val="22"/>
                <w:szCs w:val="22"/>
              </w:rPr>
            </w:pPr>
            <w:r w:rsidRPr="00ED4689">
              <w:rPr>
                <w:sz w:val="22"/>
                <w:szCs w:val="22"/>
              </w:rPr>
              <w:t>Обслуживание внутренного государственного и муниципального долга</w:t>
            </w:r>
          </w:p>
        </w:tc>
        <w:tc>
          <w:tcPr>
            <w:tcW w:w="1440" w:type="dxa"/>
          </w:tcPr>
          <w:p w:rsidR="00601A14" w:rsidRPr="00ED4689" w:rsidRDefault="00601A14" w:rsidP="00601A14">
            <w:pPr>
              <w:jc w:val="center"/>
              <w:rPr>
                <w:sz w:val="22"/>
                <w:szCs w:val="22"/>
              </w:rPr>
            </w:pPr>
          </w:p>
          <w:p w:rsidR="00601A14" w:rsidRPr="00ED4689" w:rsidRDefault="00601A14" w:rsidP="00601A14">
            <w:pPr>
              <w:jc w:val="center"/>
              <w:rPr>
                <w:sz w:val="22"/>
                <w:szCs w:val="22"/>
              </w:rPr>
            </w:pPr>
          </w:p>
          <w:p w:rsidR="00601A14" w:rsidRPr="00ED4689" w:rsidRDefault="00601A14" w:rsidP="00601A14">
            <w:pPr>
              <w:jc w:val="center"/>
              <w:rPr>
                <w:sz w:val="22"/>
                <w:szCs w:val="22"/>
              </w:rPr>
            </w:pPr>
          </w:p>
          <w:p w:rsidR="00601A14" w:rsidRPr="00ED4689" w:rsidRDefault="00601A14" w:rsidP="00601A14">
            <w:pPr>
              <w:jc w:val="center"/>
              <w:rPr>
                <w:sz w:val="22"/>
                <w:szCs w:val="22"/>
              </w:rPr>
            </w:pPr>
          </w:p>
          <w:p w:rsidR="00601A14" w:rsidRPr="00ED4689" w:rsidRDefault="00601A14" w:rsidP="00601A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8 00</w:t>
            </w:r>
            <w:r w:rsidRPr="00ED4689">
              <w:rPr>
                <w:sz w:val="22"/>
                <w:szCs w:val="22"/>
              </w:rPr>
              <w:t>0,00</w:t>
            </w:r>
          </w:p>
        </w:tc>
        <w:tc>
          <w:tcPr>
            <w:tcW w:w="1542" w:type="dxa"/>
          </w:tcPr>
          <w:p w:rsidR="00601A14" w:rsidRPr="00ED4689" w:rsidRDefault="00601A14" w:rsidP="00601A14">
            <w:pPr>
              <w:jc w:val="center"/>
              <w:rPr>
                <w:sz w:val="22"/>
                <w:szCs w:val="22"/>
              </w:rPr>
            </w:pPr>
          </w:p>
          <w:p w:rsidR="00601A14" w:rsidRPr="00ED4689" w:rsidRDefault="00601A14" w:rsidP="00601A14">
            <w:pPr>
              <w:jc w:val="center"/>
              <w:rPr>
                <w:sz w:val="22"/>
                <w:szCs w:val="22"/>
              </w:rPr>
            </w:pPr>
          </w:p>
          <w:p w:rsidR="00601A14" w:rsidRPr="00ED4689" w:rsidRDefault="00601A14" w:rsidP="00601A14">
            <w:pPr>
              <w:jc w:val="center"/>
              <w:rPr>
                <w:sz w:val="22"/>
                <w:szCs w:val="22"/>
              </w:rPr>
            </w:pPr>
          </w:p>
          <w:p w:rsidR="00601A14" w:rsidRPr="00ED4689" w:rsidRDefault="00601A14" w:rsidP="00601A14">
            <w:pPr>
              <w:jc w:val="center"/>
              <w:rPr>
                <w:sz w:val="22"/>
                <w:szCs w:val="22"/>
              </w:rPr>
            </w:pPr>
          </w:p>
          <w:p w:rsidR="00601A14" w:rsidRPr="00ED4689" w:rsidRDefault="00601A14" w:rsidP="00601A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32 755</w:t>
            </w:r>
            <w:r w:rsidRPr="00ED468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57</w:t>
            </w:r>
          </w:p>
        </w:tc>
        <w:tc>
          <w:tcPr>
            <w:tcW w:w="1518" w:type="dxa"/>
          </w:tcPr>
          <w:p w:rsidR="00601A14" w:rsidRPr="00ED4689" w:rsidRDefault="00601A14" w:rsidP="00601A14">
            <w:pPr>
              <w:jc w:val="center"/>
              <w:rPr>
                <w:sz w:val="22"/>
                <w:szCs w:val="22"/>
              </w:rPr>
            </w:pPr>
          </w:p>
          <w:p w:rsidR="00601A14" w:rsidRPr="00ED4689" w:rsidRDefault="00601A14" w:rsidP="00601A14">
            <w:pPr>
              <w:jc w:val="center"/>
              <w:rPr>
                <w:sz w:val="22"/>
                <w:szCs w:val="22"/>
              </w:rPr>
            </w:pPr>
          </w:p>
          <w:p w:rsidR="00601A14" w:rsidRPr="00ED4689" w:rsidRDefault="00601A14" w:rsidP="00601A14">
            <w:pPr>
              <w:jc w:val="center"/>
              <w:rPr>
                <w:sz w:val="22"/>
                <w:szCs w:val="22"/>
              </w:rPr>
            </w:pPr>
          </w:p>
          <w:p w:rsidR="00601A14" w:rsidRPr="00ED4689" w:rsidRDefault="00601A14" w:rsidP="00601A14">
            <w:pPr>
              <w:jc w:val="center"/>
              <w:rPr>
                <w:sz w:val="22"/>
                <w:szCs w:val="22"/>
              </w:rPr>
            </w:pPr>
          </w:p>
          <w:p w:rsidR="00601A14" w:rsidRPr="00ED4689" w:rsidRDefault="00601A14" w:rsidP="00601A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Pr="00ED4689">
              <w:rPr>
                <w:sz w:val="22"/>
                <w:szCs w:val="22"/>
              </w:rPr>
              <w:t> 000,00</w:t>
            </w:r>
          </w:p>
        </w:tc>
        <w:tc>
          <w:tcPr>
            <w:tcW w:w="1496" w:type="dxa"/>
          </w:tcPr>
          <w:p w:rsidR="00601A14" w:rsidRPr="00ED4689" w:rsidRDefault="00601A14" w:rsidP="00601A14">
            <w:pPr>
              <w:jc w:val="center"/>
              <w:rPr>
                <w:sz w:val="22"/>
                <w:szCs w:val="22"/>
              </w:rPr>
            </w:pPr>
          </w:p>
          <w:p w:rsidR="00601A14" w:rsidRPr="00ED4689" w:rsidRDefault="00601A14" w:rsidP="00601A14">
            <w:pPr>
              <w:jc w:val="center"/>
              <w:rPr>
                <w:sz w:val="22"/>
                <w:szCs w:val="22"/>
              </w:rPr>
            </w:pPr>
          </w:p>
          <w:p w:rsidR="00601A14" w:rsidRPr="00ED4689" w:rsidRDefault="00601A14" w:rsidP="00601A14">
            <w:pPr>
              <w:jc w:val="center"/>
              <w:rPr>
                <w:sz w:val="22"/>
                <w:szCs w:val="22"/>
              </w:rPr>
            </w:pPr>
          </w:p>
          <w:p w:rsidR="00601A14" w:rsidRPr="00ED4689" w:rsidRDefault="00601A14" w:rsidP="00601A14">
            <w:pPr>
              <w:jc w:val="center"/>
              <w:rPr>
                <w:sz w:val="22"/>
                <w:szCs w:val="22"/>
              </w:rPr>
            </w:pPr>
          </w:p>
          <w:p w:rsidR="00601A14" w:rsidRPr="00ED4689" w:rsidRDefault="00E16E0B" w:rsidP="00E16E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  <w:r w:rsidR="00601A1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</w:t>
            </w:r>
            <w:r w:rsidR="00601A14" w:rsidRPr="00ED4689">
              <w:rPr>
                <w:sz w:val="22"/>
                <w:szCs w:val="22"/>
              </w:rPr>
              <w:t> 000,00</w:t>
            </w:r>
          </w:p>
        </w:tc>
        <w:tc>
          <w:tcPr>
            <w:tcW w:w="1564" w:type="dxa"/>
          </w:tcPr>
          <w:p w:rsidR="00601A14" w:rsidRPr="00ED4689" w:rsidRDefault="00601A14" w:rsidP="00601A14">
            <w:pPr>
              <w:jc w:val="center"/>
              <w:rPr>
                <w:sz w:val="22"/>
                <w:szCs w:val="22"/>
              </w:rPr>
            </w:pPr>
          </w:p>
          <w:p w:rsidR="00601A14" w:rsidRPr="00ED4689" w:rsidRDefault="00601A14" w:rsidP="00601A14">
            <w:pPr>
              <w:jc w:val="center"/>
              <w:rPr>
                <w:sz w:val="22"/>
                <w:szCs w:val="22"/>
              </w:rPr>
            </w:pPr>
          </w:p>
          <w:p w:rsidR="00601A14" w:rsidRPr="00ED4689" w:rsidRDefault="00601A14" w:rsidP="00601A14">
            <w:pPr>
              <w:jc w:val="center"/>
              <w:rPr>
                <w:sz w:val="22"/>
                <w:szCs w:val="22"/>
              </w:rPr>
            </w:pPr>
          </w:p>
          <w:p w:rsidR="00601A14" w:rsidRPr="00ED4689" w:rsidRDefault="00601A14" w:rsidP="00601A14">
            <w:pPr>
              <w:jc w:val="center"/>
              <w:rPr>
                <w:sz w:val="22"/>
                <w:szCs w:val="22"/>
              </w:rPr>
            </w:pPr>
          </w:p>
          <w:p w:rsidR="00601A14" w:rsidRPr="00ED4689" w:rsidRDefault="00601A14" w:rsidP="00E16E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E16E0B">
              <w:rPr>
                <w:sz w:val="22"/>
                <w:szCs w:val="22"/>
              </w:rPr>
              <w:t>7</w:t>
            </w:r>
            <w:r w:rsidRPr="00ED4689">
              <w:rPr>
                <w:sz w:val="22"/>
                <w:szCs w:val="22"/>
              </w:rPr>
              <w:t> </w:t>
            </w:r>
            <w:r w:rsidR="00E16E0B">
              <w:rPr>
                <w:sz w:val="22"/>
                <w:szCs w:val="22"/>
              </w:rPr>
              <w:t>755</w:t>
            </w:r>
            <w:r w:rsidRPr="00ED4689">
              <w:rPr>
                <w:sz w:val="22"/>
                <w:szCs w:val="22"/>
              </w:rPr>
              <w:t>,</w:t>
            </w:r>
            <w:r w:rsidR="00E16E0B">
              <w:rPr>
                <w:sz w:val="22"/>
                <w:szCs w:val="22"/>
              </w:rPr>
              <w:t>57</w:t>
            </w:r>
          </w:p>
        </w:tc>
      </w:tr>
      <w:tr w:rsidR="00601A14" w:rsidTr="006F0EA7">
        <w:tc>
          <w:tcPr>
            <w:tcW w:w="2160" w:type="dxa"/>
          </w:tcPr>
          <w:p w:rsidR="00601A14" w:rsidRPr="00ED4689" w:rsidRDefault="00601A14" w:rsidP="00601A14">
            <w:pPr>
              <w:rPr>
                <w:b/>
                <w:sz w:val="22"/>
                <w:szCs w:val="22"/>
              </w:rPr>
            </w:pPr>
            <w:r w:rsidRPr="00ED4689">
              <w:rPr>
                <w:b/>
                <w:sz w:val="22"/>
                <w:szCs w:val="22"/>
              </w:rPr>
              <w:t>Всего расходов:</w:t>
            </w:r>
          </w:p>
        </w:tc>
        <w:tc>
          <w:tcPr>
            <w:tcW w:w="1440" w:type="dxa"/>
          </w:tcPr>
          <w:p w:rsidR="00601A14" w:rsidRPr="00ED4689" w:rsidRDefault="00601A14" w:rsidP="00601A1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Pr="00ED4689"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</w:rPr>
              <w:t>578</w:t>
            </w:r>
            <w:r w:rsidRPr="00ED4689"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</w:rPr>
              <w:t>111</w:t>
            </w:r>
            <w:r w:rsidRPr="00ED4689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84</w:t>
            </w:r>
          </w:p>
        </w:tc>
        <w:tc>
          <w:tcPr>
            <w:tcW w:w="1542" w:type="dxa"/>
            <w:vAlign w:val="bottom"/>
          </w:tcPr>
          <w:p w:rsidR="00601A14" w:rsidRPr="00ED4689" w:rsidRDefault="00601A14" w:rsidP="00601A1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Pr="00ED4689"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</w:rPr>
              <w:t>130</w:t>
            </w:r>
            <w:r w:rsidRPr="00ED4689"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</w:rPr>
              <w:t>194</w:t>
            </w:r>
            <w:r w:rsidRPr="00ED4689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27</w:t>
            </w:r>
          </w:p>
        </w:tc>
        <w:tc>
          <w:tcPr>
            <w:tcW w:w="1518" w:type="dxa"/>
            <w:vAlign w:val="bottom"/>
          </w:tcPr>
          <w:p w:rsidR="00601A14" w:rsidRPr="00ED4689" w:rsidRDefault="00601A14" w:rsidP="00601A14">
            <w:pPr>
              <w:jc w:val="center"/>
              <w:rPr>
                <w:b/>
                <w:sz w:val="22"/>
                <w:szCs w:val="22"/>
              </w:rPr>
            </w:pPr>
            <w:r w:rsidRPr="00ED4689">
              <w:rPr>
                <w:b/>
                <w:sz w:val="22"/>
                <w:szCs w:val="22"/>
              </w:rPr>
              <w:t>2 </w:t>
            </w:r>
            <w:r>
              <w:rPr>
                <w:b/>
                <w:sz w:val="22"/>
                <w:szCs w:val="22"/>
              </w:rPr>
              <w:t>864</w:t>
            </w:r>
            <w:r w:rsidRPr="00ED4689"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</w:rPr>
              <w:t>629</w:t>
            </w:r>
            <w:r w:rsidRPr="00ED4689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77</w:t>
            </w:r>
          </w:p>
        </w:tc>
        <w:tc>
          <w:tcPr>
            <w:tcW w:w="1496" w:type="dxa"/>
          </w:tcPr>
          <w:p w:rsidR="00601A14" w:rsidRPr="00ED4689" w:rsidRDefault="00601A14" w:rsidP="00E16E0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+2</w:t>
            </w:r>
            <w:r w:rsidR="00E16E0B">
              <w:rPr>
                <w:b/>
                <w:sz w:val="22"/>
                <w:szCs w:val="22"/>
              </w:rPr>
              <w:t>86</w:t>
            </w:r>
            <w:r w:rsidRPr="00ED4689"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</w:rPr>
              <w:t>5</w:t>
            </w:r>
            <w:r w:rsidR="00E16E0B">
              <w:rPr>
                <w:b/>
                <w:sz w:val="22"/>
                <w:szCs w:val="22"/>
              </w:rPr>
              <w:t>17</w:t>
            </w:r>
            <w:r w:rsidRPr="00ED4689">
              <w:rPr>
                <w:b/>
                <w:sz w:val="22"/>
                <w:szCs w:val="22"/>
              </w:rPr>
              <w:t>,</w:t>
            </w:r>
            <w:r w:rsidR="00E16E0B">
              <w:rPr>
                <w:b/>
                <w:sz w:val="22"/>
                <w:szCs w:val="22"/>
              </w:rPr>
              <w:t>93</w:t>
            </w:r>
          </w:p>
        </w:tc>
        <w:tc>
          <w:tcPr>
            <w:tcW w:w="1564" w:type="dxa"/>
          </w:tcPr>
          <w:p w:rsidR="00601A14" w:rsidRPr="00ED4689" w:rsidRDefault="00601A14" w:rsidP="00E16E0B">
            <w:pPr>
              <w:jc w:val="center"/>
              <w:rPr>
                <w:b/>
                <w:sz w:val="22"/>
                <w:szCs w:val="22"/>
              </w:rPr>
            </w:pPr>
            <w:r w:rsidRPr="00ED4689">
              <w:rPr>
                <w:b/>
                <w:sz w:val="22"/>
                <w:szCs w:val="22"/>
              </w:rPr>
              <w:t>-</w:t>
            </w:r>
            <w:r w:rsidR="00E16E0B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65</w:t>
            </w:r>
            <w:r w:rsidRPr="00ED4689">
              <w:rPr>
                <w:b/>
                <w:sz w:val="22"/>
                <w:szCs w:val="22"/>
              </w:rPr>
              <w:t> </w:t>
            </w:r>
            <w:r w:rsidR="00E16E0B">
              <w:rPr>
                <w:b/>
                <w:sz w:val="22"/>
                <w:szCs w:val="22"/>
              </w:rPr>
              <w:t>564</w:t>
            </w:r>
            <w:r w:rsidRPr="00ED4689">
              <w:rPr>
                <w:b/>
                <w:sz w:val="22"/>
                <w:szCs w:val="22"/>
              </w:rPr>
              <w:t>,</w:t>
            </w:r>
            <w:r w:rsidR="00E16E0B">
              <w:rPr>
                <w:b/>
                <w:sz w:val="22"/>
                <w:szCs w:val="22"/>
              </w:rPr>
              <w:t>5</w:t>
            </w:r>
            <w:r>
              <w:rPr>
                <w:b/>
                <w:sz w:val="22"/>
                <w:szCs w:val="22"/>
              </w:rPr>
              <w:t>0</w:t>
            </w:r>
          </w:p>
        </w:tc>
      </w:tr>
    </w:tbl>
    <w:p w:rsidR="002F41F1" w:rsidRDefault="002F41F1" w:rsidP="00086F5B">
      <w:pPr>
        <w:rPr>
          <w:b/>
          <w:sz w:val="28"/>
          <w:szCs w:val="28"/>
        </w:rPr>
      </w:pPr>
    </w:p>
    <w:p w:rsidR="00086F5B" w:rsidRPr="00C238E4" w:rsidRDefault="00086F5B" w:rsidP="00747052">
      <w:pPr>
        <w:jc w:val="center"/>
        <w:rPr>
          <w:b/>
          <w:u w:val="single"/>
        </w:rPr>
      </w:pPr>
      <w:r w:rsidRPr="00C238E4">
        <w:rPr>
          <w:b/>
          <w:u w:val="single"/>
        </w:rPr>
        <w:t>Распределение бюджетных ассигнований по разделам и подразделам</w:t>
      </w:r>
    </w:p>
    <w:p w:rsidR="00513820" w:rsidRPr="00C238E4" w:rsidRDefault="00513820" w:rsidP="00747052">
      <w:pPr>
        <w:jc w:val="center"/>
        <w:rPr>
          <w:b/>
          <w:u w:val="single"/>
        </w:rPr>
      </w:pPr>
      <w:r w:rsidRPr="00C238E4">
        <w:rPr>
          <w:b/>
          <w:u w:val="single"/>
        </w:rPr>
        <w:t>в бюджет</w:t>
      </w:r>
      <w:r w:rsidR="00CF3723">
        <w:rPr>
          <w:b/>
          <w:u w:val="single"/>
        </w:rPr>
        <w:t>е</w:t>
      </w:r>
      <w:r w:rsidRPr="00C238E4">
        <w:rPr>
          <w:b/>
          <w:u w:val="single"/>
        </w:rPr>
        <w:t xml:space="preserve"> НГО на 201</w:t>
      </w:r>
      <w:r w:rsidR="008B0DCF" w:rsidRPr="00C238E4">
        <w:rPr>
          <w:b/>
          <w:u w:val="single"/>
        </w:rPr>
        <w:t>4</w:t>
      </w:r>
      <w:r w:rsidRPr="00C238E4">
        <w:rPr>
          <w:b/>
          <w:u w:val="single"/>
        </w:rPr>
        <w:t xml:space="preserve"> год</w:t>
      </w:r>
    </w:p>
    <w:p w:rsidR="00D25612" w:rsidRPr="00B907A1" w:rsidRDefault="00D25612" w:rsidP="00086F5B"/>
    <w:p w:rsidR="002F41F1" w:rsidRPr="007733BB" w:rsidRDefault="00C63AAD" w:rsidP="001D727E">
      <w:pPr>
        <w:ind w:firstLine="567"/>
        <w:jc w:val="both"/>
      </w:pPr>
      <w:r w:rsidRPr="00B907A1">
        <w:t>Согласно представленному для заключения проекту решения о бюджете городского округа на 201</w:t>
      </w:r>
      <w:r w:rsidR="006F0EA7">
        <w:t>4</w:t>
      </w:r>
      <w:r w:rsidRPr="00B907A1">
        <w:t xml:space="preserve"> год, основную долю расходов бюджета составят расходы на </w:t>
      </w:r>
      <w:r w:rsidR="00D120CD">
        <w:t>социально-культурную сферу</w:t>
      </w:r>
      <w:r w:rsidRPr="00B907A1">
        <w:t xml:space="preserve"> – </w:t>
      </w:r>
      <w:r w:rsidR="00D120CD">
        <w:t>63</w:t>
      </w:r>
      <w:r w:rsidR="003478C2" w:rsidRPr="007733BB">
        <w:t>,</w:t>
      </w:r>
      <w:r w:rsidR="00D120CD">
        <w:t>3</w:t>
      </w:r>
      <w:r w:rsidR="007733BB">
        <w:t>4</w:t>
      </w:r>
      <w:r w:rsidRPr="007733BB">
        <w:t>%</w:t>
      </w:r>
      <w:r w:rsidR="00D120CD">
        <w:t>.</w:t>
      </w:r>
      <w:r w:rsidRPr="007733BB">
        <w:t xml:space="preserve"> </w:t>
      </w:r>
    </w:p>
    <w:p w:rsidR="00D62BD0" w:rsidRDefault="00E72109">
      <w:pPr>
        <w:jc w:val="both"/>
      </w:pPr>
      <w:r w:rsidRPr="00B907A1">
        <w:t xml:space="preserve">     </w:t>
      </w:r>
      <w:r w:rsidR="00EE1D63" w:rsidRPr="00B907A1">
        <w:t xml:space="preserve">Структура расходов </w:t>
      </w:r>
      <w:r w:rsidR="00175ED0" w:rsidRPr="00B907A1">
        <w:t xml:space="preserve">в разрезе </w:t>
      </w:r>
      <w:r w:rsidR="00097A24" w:rsidRPr="00B907A1">
        <w:t>укрупненных показателей</w:t>
      </w:r>
      <w:r w:rsidR="001D544F" w:rsidRPr="00B907A1">
        <w:t xml:space="preserve"> </w:t>
      </w:r>
      <w:r w:rsidR="00175ED0" w:rsidRPr="00B907A1">
        <w:t xml:space="preserve"> </w:t>
      </w:r>
      <w:r w:rsidR="0028460C" w:rsidRPr="00B907A1">
        <w:t xml:space="preserve"> </w:t>
      </w:r>
      <w:r w:rsidR="00772526" w:rsidRPr="00B907A1">
        <w:t xml:space="preserve"> </w:t>
      </w:r>
      <w:r w:rsidR="0087671E" w:rsidRPr="00B907A1">
        <w:t>представлена в таблице</w:t>
      </w:r>
      <w:r w:rsidR="00D62BD0">
        <w:t xml:space="preserve"> 1</w:t>
      </w:r>
      <w:r w:rsidR="009E6B81">
        <w:t>1</w:t>
      </w:r>
      <w:r w:rsidR="00FD1CA3">
        <w:t>.</w:t>
      </w:r>
      <w:r w:rsidR="0087671E" w:rsidRPr="00B907A1">
        <w:t xml:space="preserve"> </w:t>
      </w:r>
    </w:p>
    <w:p w:rsidR="00DE1695" w:rsidRDefault="00DE1695" w:rsidP="00D62BD0">
      <w:pPr>
        <w:jc w:val="center"/>
        <w:rPr>
          <w:b/>
        </w:rPr>
      </w:pPr>
    </w:p>
    <w:p w:rsidR="00AF2A0C" w:rsidRPr="00D62BD0" w:rsidRDefault="00D62BD0" w:rsidP="00D62BD0">
      <w:pPr>
        <w:jc w:val="center"/>
        <w:rPr>
          <w:b/>
        </w:rPr>
      </w:pPr>
      <w:r>
        <w:rPr>
          <w:b/>
        </w:rPr>
        <w:t>Таблица 1</w:t>
      </w:r>
      <w:r w:rsidR="009E6B81">
        <w:rPr>
          <w:b/>
        </w:rPr>
        <w:t>1</w:t>
      </w:r>
    </w:p>
    <w:p w:rsidR="00EE1D63" w:rsidRDefault="00AF2A0C">
      <w:pPr>
        <w:jc w:val="both"/>
      </w:pPr>
      <w:r>
        <w:t xml:space="preserve">                                                                                                                                </w:t>
      </w:r>
      <w:r w:rsidR="0087671E">
        <w:t xml:space="preserve">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4"/>
        <w:gridCol w:w="1743"/>
        <w:gridCol w:w="1735"/>
        <w:gridCol w:w="1404"/>
        <w:gridCol w:w="1343"/>
      </w:tblGrid>
      <w:tr w:rsidR="00A307B7" w:rsidTr="007C4FA9">
        <w:tc>
          <w:tcPr>
            <w:tcW w:w="3044" w:type="dxa"/>
          </w:tcPr>
          <w:p w:rsidR="009C44C3" w:rsidRDefault="009C44C3" w:rsidP="00954880">
            <w:pPr>
              <w:jc w:val="both"/>
            </w:pPr>
            <w:r>
              <w:t>Показатели</w:t>
            </w:r>
          </w:p>
        </w:tc>
        <w:tc>
          <w:tcPr>
            <w:tcW w:w="1743" w:type="dxa"/>
          </w:tcPr>
          <w:p w:rsidR="00465615" w:rsidRDefault="009C44C3" w:rsidP="00737960">
            <w:pPr>
              <w:jc w:val="center"/>
            </w:pPr>
            <w:r>
              <w:t>Уточненный бюджет на 20</w:t>
            </w:r>
            <w:r w:rsidR="00C63AAD">
              <w:t>1</w:t>
            </w:r>
            <w:r w:rsidR="006F0EA7">
              <w:t>3</w:t>
            </w:r>
            <w:r>
              <w:t xml:space="preserve"> год</w:t>
            </w:r>
            <w:r w:rsidR="00D62BD0">
              <w:t xml:space="preserve"> </w:t>
            </w:r>
          </w:p>
          <w:p w:rsidR="00465615" w:rsidRDefault="00465615" w:rsidP="00737960">
            <w:pPr>
              <w:jc w:val="center"/>
            </w:pPr>
          </w:p>
          <w:p w:rsidR="009C44C3" w:rsidRDefault="00D62BD0" w:rsidP="00737960">
            <w:pPr>
              <w:jc w:val="center"/>
            </w:pPr>
            <w:r>
              <w:t>(тыс.руб.)</w:t>
            </w:r>
          </w:p>
        </w:tc>
        <w:tc>
          <w:tcPr>
            <w:tcW w:w="1735" w:type="dxa"/>
          </w:tcPr>
          <w:p w:rsidR="00465615" w:rsidRDefault="009C44C3" w:rsidP="00737960">
            <w:pPr>
              <w:jc w:val="center"/>
            </w:pPr>
            <w:r>
              <w:t>Проект бюджета на 20</w:t>
            </w:r>
            <w:r w:rsidR="00C63AAD">
              <w:t>1</w:t>
            </w:r>
            <w:r w:rsidR="006F0EA7">
              <w:t>4</w:t>
            </w:r>
            <w:r>
              <w:t xml:space="preserve"> год</w:t>
            </w:r>
            <w:r w:rsidR="00D62BD0">
              <w:t xml:space="preserve"> </w:t>
            </w:r>
          </w:p>
          <w:p w:rsidR="00465615" w:rsidRDefault="00465615" w:rsidP="00737960">
            <w:pPr>
              <w:jc w:val="center"/>
            </w:pPr>
          </w:p>
          <w:p w:rsidR="009C44C3" w:rsidRDefault="00D62BD0" w:rsidP="00737960">
            <w:pPr>
              <w:jc w:val="center"/>
            </w:pPr>
            <w:r>
              <w:t>(тыс.руб.)</w:t>
            </w:r>
          </w:p>
        </w:tc>
        <w:tc>
          <w:tcPr>
            <w:tcW w:w="1404" w:type="dxa"/>
          </w:tcPr>
          <w:p w:rsidR="009C44C3" w:rsidRDefault="001D544F" w:rsidP="00737960">
            <w:pPr>
              <w:jc w:val="center"/>
            </w:pPr>
            <w:r>
              <w:t>Удельный вес в расходах  20</w:t>
            </w:r>
            <w:r w:rsidR="00C63AAD">
              <w:t>1</w:t>
            </w:r>
            <w:r w:rsidR="006F0EA7">
              <w:t>3</w:t>
            </w:r>
            <w:r w:rsidR="00017549">
              <w:t xml:space="preserve"> </w:t>
            </w:r>
            <w:r w:rsidR="009C44C3">
              <w:t>года</w:t>
            </w:r>
            <w:r w:rsidR="00D62BD0">
              <w:t xml:space="preserve"> (%)</w:t>
            </w:r>
          </w:p>
        </w:tc>
        <w:tc>
          <w:tcPr>
            <w:tcW w:w="1343" w:type="dxa"/>
          </w:tcPr>
          <w:p w:rsidR="009C44C3" w:rsidRDefault="009C44C3" w:rsidP="00737960">
            <w:pPr>
              <w:jc w:val="center"/>
            </w:pPr>
            <w:r>
              <w:t>Удельный вес в расходах  20</w:t>
            </w:r>
            <w:r w:rsidR="00C63AAD">
              <w:t>1</w:t>
            </w:r>
            <w:r w:rsidR="006F0EA7">
              <w:t>4</w:t>
            </w:r>
            <w:r>
              <w:t xml:space="preserve"> года</w:t>
            </w:r>
            <w:r w:rsidR="00D62BD0">
              <w:t xml:space="preserve"> (%)</w:t>
            </w:r>
          </w:p>
        </w:tc>
      </w:tr>
      <w:tr w:rsidR="006F0EA7" w:rsidTr="007C4FA9">
        <w:tc>
          <w:tcPr>
            <w:tcW w:w="3044" w:type="dxa"/>
          </w:tcPr>
          <w:p w:rsidR="006F0EA7" w:rsidRDefault="006F0EA7" w:rsidP="006F0EA7">
            <w:pPr>
              <w:jc w:val="both"/>
            </w:pPr>
            <w:r>
              <w:t>Общегосударственные вопросы</w:t>
            </w:r>
          </w:p>
        </w:tc>
        <w:tc>
          <w:tcPr>
            <w:tcW w:w="1743" w:type="dxa"/>
          </w:tcPr>
          <w:p w:rsidR="006F0EA7" w:rsidRPr="006F0EA7" w:rsidRDefault="006F0EA7" w:rsidP="006F0EA7">
            <w:pPr>
              <w:jc w:val="center"/>
            </w:pPr>
          </w:p>
          <w:p w:rsidR="006F0EA7" w:rsidRPr="006F0EA7" w:rsidRDefault="006F0EA7" w:rsidP="006F0EA7">
            <w:pPr>
              <w:jc w:val="center"/>
            </w:pPr>
            <w:r w:rsidRPr="006F0EA7">
              <w:t>263 028,52</w:t>
            </w:r>
          </w:p>
        </w:tc>
        <w:tc>
          <w:tcPr>
            <w:tcW w:w="1735" w:type="dxa"/>
          </w:tcPr>
          <w:p w:rsidR="006F0EA7" w:rsidRPr="006F0EA7" w:rsidRDefault="006F0EA7" w:rsidP="006F0EA7">
            <w:pPr>
              <w:jc w:val="center"/>
            </w:pPr>
          </w:p>
          <w:p w:rsidR="006F0EA7" w:rsidRPr="006F0EA7" w:rsidRDefault="006F0EA7" w:rsidP="006F0EA7">
            <w:pPr>
              <w:jc w:val="center"/>
            </w:pPr>
            <w:r w:rsidRPr="006F0EA7">
              <w:t>294 712,91</w:t>
            </w:r>
          </w:p>
        </w:tc>
        <w:tc>
          <w:tcPr>
            <w:tcW w:w="1404" w:type="dxa"/>
          </w:tcPr>
          <w:p w:rsidR="006F0EA7" w:rsidRDefault="006F0EA7" w:rsidP="006F0EA7">
            <w:pPr>
              <w:jc w:val="center"/>
            </w:pPr>
          </w:p>
          <w:p w:rsidR="006F0EA7" w:rsidRDefault="00D120CD" w:rsidP="00D120CD">
            <w:pPr>
              <w:jc w:val="center"/>
            </w:pPr>
            <w:r>
              <w:t>8</w:t>
            </w:r>
            <w:r w:rsidR="006F0EA7">
              <w:t>,</w:t>
            </w:r>
            <w:r>
              <w:t>4</w:t>
            </w:r>
            <w:r w:rsidR="006F0EA7">
              <w:t>0</w:t>
            </w:r>
          </w:p>
        </w:tc>
        <w:tc>
          <w:tcPr>
            <w:tcW w:w="1343" w:type="dxa"/>
          </w:tcPr>
          <w:p w:rsidR="006F0EA7" w:rsidRDefault="006F0EA7" w:rsidP="006F0EA7">
            <w:pPr>
              <w:jc w:val="center"/>
            </w:pPr>
          </w:p>
          <w:p w:rsidR="006F0EA7" w:rsidRDefault="006F0EA7" w:rsidP="00D120CD">
            <w:pPr>
              <w:jc w:val="center"/>
            </w:pPr>
            <w:r>
              <w:t>1</w:t>
            </w:r>
            <w:r w:rsidR="00D120CD">
              <w:t>0</w:t>
            </w:r>
            <w:r>
              <w:t>,</w:t>
            </w:r>
            <w:r w:rsidR="00D120CD">
              <w:t>29</w:t>
            </w:r>
          </w:p>
        </w:tc>
      </w:tr>
      <w:tr w:rsidR="006F0EA7" w:rsidTr="007C4FA9">
        <w:tc>
          <w:tcPr>
            <w:tcW w:w="3044" w:type="dxa"/>
          </w:tcPr>
          <w:p w:rsidR="006F0EA7" w:rsidRDefault="006F0EA7" w:rsidP="006F0EA7">
            <w:pPr>
              <w:jc w:val="both"/>
            </w:pPr>
            <w:r>
              <w:t>Жилищно - коммунальное хозяйство</w:t>
            </w:r>
          </w:p>
        </w:tc>
        <w:tc>
          <w:tcPr>
            <w:tcW w:w="1743" w:type="dxa"/>
          </w:tcPr>
          <w:p w:rsidR="006F0EA7" w:rsidRPr="006F0EA7" w:rsidRDefault="006F0EA7" w:rsidP="006F0EA7">
            <w:pPr>
              <w:jc w:val="center"/>
            </w:pPr>
          </w:p>
          <w:p w:rsidR="006F0EA7" w:rsidRPr="006F0EA7" w:rsidRDefault="006F0EA7" w:rsidP="006F0EA7">
            <w:pPr>
              <w:jc w:val="center"/>
            </w:pPr>
            <w:r w:rsidRPr="006F0EA7">
              <w:t>614 295,38</w:t>
            </w:r>
          </w:p>
        </w:tc>
        <w:tc>
          <w:tcPr>
            <w:tcW w:w="1735" w:type="dxa"/>
          </w:tcPr>
          <w:p w:rsidR="006F0EA7" w:rsidRPr="006F0EA7" w:rsidRDefault="006F0EA7" w:rsidP="006F0EA7">
            <w:pPr>
              <w:jc w:val="center"/>
            </w:pPr>
          </w:p>
          <w:p w:rsidR="006F0EA7" w:rsidRPr="006F0EA7" w:rsidRDefault="006F0EA7" w:rsidP="006F0EA7">
            <w:pPr>
              <w:jc w:val="center"/>
            </w:pPr>
            <w:r w:rsidRPr="006F0EA7">
              <w:t>403 304,00</w:t>
            </w:r>
          </w:p>
        </w:tc>
        <w:tc>
          <w:tcPr>
            <w:tcW w:w="1404" w:type="dxa"/>
          </w:tcPr>
          <w:p w:rsidR="006F0EA7" w:rsidRDefault="006F0EA7" w:rsidP="006F0EA7">
            <w:pPr>
              <w:jc w:val="center"/>
            </w:pPr>
          </w:p>
          <w:p w:rsidR="006F0EA7" w:rsidRDefault="006F0EA7" w:rsidP="00D120CD">
            <w:pPr>
              <w:jc w:val="center"/>
            </w:pPr>
            <w:r>
              <w:t>1</w:t>
            </w:r>
            <w:r w:rsidR="00D120CD">
              <w:t>9</w:t>
            </w:r>
            <w:r>
              <w:t>,</w:t>
            </w:r>
            <w:r w:rsidR="00D120CD">
              <w:t>63</w:t>
            </w:r>
          </w:p>
        </w:tc>
        <w:tc>
          <w:tcPr>
            <w:tcW w:w="1343" w:type="dxa"/>
          </w:tcPr>
          <w:p w:rsidR="006F0EA7" w:rsidRDefault="006F0EA7" w:rsidP="006F0EA7">
            <w:pPr>
              <w:jc w:val="center"/>
            </w:pPr>
          </w:p>
          <w:p w:rsidR="006F0EA7" w:rsidRDefault="006F0EA7" w:rsidP="00D120CD">
            <w:pPr>
              <w:jc w:val="center"/>
            </w:pPr>
            <w:r>
              <w:t>1</w:t>
            </w:r>
            <w:r w:rsidR="00D120CD">
              <w:t>4</w:t>
            </w:r>
            <w:r>
              <w:t>,</w:t>
            </w:r>
            <w:r w:rsidR="00D120CD">
              <w:t>0</w:t>
            </w:r>
            <w:r>
              <w:t>8</w:t>
            </w:r>
          </w:p>
        </w:tc>
      </w:tr>
      <w:tr w:rsidR="006F0EA7" w:rsidTr="007C4FA9">
        <w:tc>
          <w:tcPr>
            <w:tcW w:w="3044" w:type="dxa"/>
          </w:tcPr>
          <w:p w:rsidR="006F0EA7" w:rsidRDefault="006F0EA7" w:rsidP="006F0EA7">
            <w:pPr>
              <w:jc w:val="both"/>
            </w:pPr>
            <w:r>
              <w:t>Социально-культурная сфера</w:t>
            </w:r>
          </w:p>
        </w:tc>
        <w:tc>
          <w:tcPr>
            <w:tcW w:w="1743" w:type="dxa"/>
          </w:tcPr>
          <w:p w:rsidR="006F0EA7" w:rsidRDefault="006F0EA7" w:rsidP="006F0EA7">
            <w:pPr>
              <w:jc w:val="center"/>
            </w:pPr>
          </w:p>
          <w:p w:rsidR="006F0EA7" w:rsidRDefault="006F0EA7" w:rsidP="00D120CD">
            <w:pPr>
              <w:jc w:val="center"/>
            </w:pPr>
            <w:r>
              <w:t>1 </w:t>
            </w:r>
            <w:r w:rsidR="00D120CD">
              <w:t>836</w:t>
            </w:r>
            <w:r>
              <w:t> </w:t>
            </w:r>
            <w:r w:rsidR="00D120CD">
              <w:t>851</w:t>
            </w:r>
            <w:r>
              <w:t>,</w:t>
            </w:r>
            <w:r w:rsidR="00D120CD">
              <w:t>41</w:t>
            </w:r>
          </w:p>
        </w:tc>
        <w:tc>
          <w:tcPr>
            <w:tcW w:w="1735" w:type="dxa"/>
          </w:tcPr>
          <w:p w:rsidR="006F0EA7" w:rsidRDefault="006F0EA7" w:rsidP="006F0EA7">
            <w:pPr>
              <w:jc w:val="center"/>
            </w:pPr>
          </w:p>
          <w:p w:rsidR="006F0EA7" w:rsidRDefault="006F0EA7" w:rsidP="006F0EA7">
            <w:pPr>
              <w:jc w:val="center"/>
            </w:pPr>
            <w:r>
              <w:t>1 814 463,86</w:t>
            </w:r>
          </w:p>
        </w:tc>
        <w:tc>
          <w:tcPr>
            <w:tcW w:w="1404" w:type="dxa"/>
          </w:tcPr>
          <w:p w:rsidR="006F0EA7" w:rsidRDefault="006F0EA7" w:rsidP="006F0EA7">
            <w:pPr>
              <w:jc w:val="center"/>
            </w:pPr>
          </w:p>
          <w:p w:rsidR="006F0EA7" w:rsidRDefault="006F0EA7" w:rsidP="00D120CD">
            <w:pPr>
              <w:jc w:val="center"/>
            </w:pPr>
            <w:r>
              <w:t>5</w:t>
            </w:r>
            <w:r w:rsidR="00D120CD">
              <w:t>8</w:t>
            </w:r>
            <w:r>
              <w:t>,</w:t>
            </w:r>
            <w:r w:rsidR="00D120CD">
              <w:t>6</w:t>
            </w:r>
            <w:r>
              <w:t>8</w:t>
            </w:r>
          </w:p>
        </w:tc>
        <w:tc>
          <w:tcPr>
            <w:tcW w:w="1343" w:type="dxa"/>
          </w:tcPr>
          <w:p w:rsidR="006F0EA7" w:rsidRDefault="006F0EA7" w:rsidP="006F0EA7">
            <w:pPr>
              <w:jc w:val="center"/>
            </w:pPr>
          </w:p>
          <w:p w:rsidR="006F0EA7" w:rsidRDefault="006F0EA7" w:rsidP="00D120CD">
            <w:pPr>
              <w:jc w:val="center"/>
            </w:pPr>
            <w:r>
              <w:t>6</w:t>
            </w:r>
            <w:r w:rsidR="00D120CD">
              <w:t>3</w:t>
            </w:r>
            <w:r>
              <w:t>,</w:t>
            </w:r>
            <w:r w:rsidR="00D120CD">
              <w:t>3</w:t>
            </w:r>
            <w:r>
              <w:t>4</w:t>
            </w:r>
          </w:p>
        </w:tc>
      </w:tr>
      <w:tr w:rsidR="006F0EA7" w:rsidTr="007C4FA9">
        <w:tc>
          <w:tcPr>
            <w:tcW w:w="3044" w:type="dxa"/>
          </w:tcPr>
          <w:p w:rsidR="006F0EA7" w:rsidRDefault="006F0EA7" w:rsidP="006F0EA7">
            <w:pPr>
              <w:jc w:val="both"/>
            </w:pPr>
            <w:r>
              <w:t xml:space="preserve"> Прочие</w:t>
            </w:r>
          </w:p>
        </w:tc>
        <w:tc>
          <w:tcPr>
            <w:tcW w:w="1743" w:type="dxa"/>
          </w:tcPr>
          <w:p w:rsidR="006F0EA7" w:rsidRDefault="006F0EA7" w:rsidP="00D120CD">
            <w:pPr>
              <w:jc w:val="center"/>
            </w:pPr>
            <w:r>
              <w:t>4</w:t>
            </w:r>
            <w:r w:rsidR="00D120CD">
              <w:t>16</w:t>
            </w:r>
            <w:r>
              <w:t> </w:t>
            </w:r>
            <w:r w:rsidR="00D120CD">
              <w:t>01</w:t>
            </w:r>
            <w:r>
              <w:t>8,</w:t>
            </w:r>
            <w:r w:rsidR="00D120CD">
              <w:t>96</w:t>
            </w:r>
          </w:p>
        </w:tc>
        <w:tc>
          <w:tcPr>
            <w:tcW w:w="1735" w:type="dxa"/>
          </w:tcPr>
          <w:p w:rsidR="006F0EA7" w:rsidRDefault="006F0EA7" w:rsidP="006F0EA7">
            <w:pPr>
              <w:jc w:val="center"/>
            </w:pPr>
            <w:r>
              <w:t>352 149,00</w:t>
            </w:r>
          </w:p>
        </w:tc>
        <w:tc>
          <w:tcPr>
            <w:tcW w:w="1404" w:type="dxa"/>
          </w:tcPr>
          <w:p w:rsidR="006F0EA7" w:rsidRDefault="006F0EA7" w:rsidP="00D120CD">
            <w:pPr>
              <w:jc w:val="center"/>
            </w:pPr>
            <w:r>
              <w:t>1</w:t>
            </w:r>
            <w:r w:rsidR="00D120CD">
              <w:t>3</w:t>
            </w:r>
            <w:r>
              <w:t>,</w:t>
            </w:r>
            <w:r w:rsidR="00D120CD">
              <w:t>29</w:t>
            </w:r>
          </w:p>
        </w:tc>
        <w:tc>
          <w:tcPr>
            <w:tcW w:w="1343" w:type="dxa"/>
          </w:tcPr>
          <w:p w:rsidR="006F0EA7" w:rsidRDefault="006F0EA7" w:rsidP="00D120CD">
            <w:pPr>
              <w:jc w:val="center"/>
            </w:pPr>
            <w:r>
              <w:t>1</w:t>
            </w:r>
            <w:r w:rsidR="00D120CD">
              <w:t>2</w:t>
            </w:r>
            <w:r>
              <w:t>,2</w:t>
            </w:r>
            <w:r w:rsidR="00D120CD">
              <w:t>9</w:t>
            </w:r>
          </w:p>
        </w:tc>
      </w:tr>
      <w:tr w:rsidR="006F0EA7" w:rsidRPr="00954880" w:rsidTr="007C4FA9">
        <w:tc>
          <w:tcPr>
            <w:tcW w:w="3044" w:type="dxa"/>
          </w:tcPr>
          <w:p w:rsidR="006F0EA7" w:rsidRPr="00954880" w:rsidRDefault="006F0EA7" w:rsidP="006F0EA7">
            <w:pPr>
              <w:jc w:val="both"/>
              <w:rPr>
                <w:b/>
              </w:rPr>
            </w:pPr>
            <w:r w:rsidRPr="00954880">
              <w:rPr>
                <w:b/>
              </w:rPr>
              <w:t>Всего</w:t>
            </w:r>
          </w:p>
        </w:tc>
        <w:tc>
          <w:tcPr>
            <w:tcW w:w="1743" w:type="dxa"/>
            <w:vAlign w:val="bottom"/>
          </w:tcPr>
          <w:p w:rsidR="006F0EA7" w:rsidRPr="006F0EA7" w:rsidRDefault="006F0EA7" w:rsidP="006F0EA7">
            <w:pPr>
              <w:jc w:val="center"/>
              <w:rPr>
                <w:b/>
              </w:rPr>
            </w:pPr>
            <w:r w:rsidRPr="006F0EA7">
              <w:rPr>
                <w:b/>
              </w:rPr>
              <w:t>3 130 194,27</w:t>
            </w:r>
          </w:p>
        </w:tc>
        <w:tc>
          <w:tcPr>
            <w:tcW w:w="1735" w:type="dxa"/>
            <w:vAlign w:val="bottom"/>
          </w:tcPr>
          <w:p w:rsidR="006F0EA7" w:rsidRPr="006F0EA7" w:rsidRDefault="006F0EA7" w:rsidP="006F0EA7">
            <w:pPr>
              <w:jc w:val="center"/>
              <w:rPr>
                <w:b/>
              </w:rPr>
            </w:pPr>
            <w:r w:rsidRPr="006F0EA7">
              <w:rPr>
                <w:b/>
              </w:rPr>
              <w:t>2 864 629,77</w:t>
            </w:r>
          </w:p>
        </w:tc>
        <w:tc>
          <w:tcPr>
            <w:tcW w:w="1404" w:type="dxa"/>
          </w:tcPr>
          <w:p w:rsidR="006F0EA7" w:rsidRPr="00954880" w:rsidRDefault="006F0EA7" w:rsidP="006F0EA7">
            <w:pPr>
              <w:jc w:val="center"/>
              <w:rPr>
                <w:b/>
              </w:rPr>
            </w:pPr>
            <w:r w:rsidRPr="00954880">
              <w:rPr>
                <w:b/>
              </w:rPr>
              <w:t>100</w:t>
            </w:r>
          </w:p>
        </w:tc>
        <w:tc>
          <w:tcPr>
            <w:tcW w:w="1343" w:type="dxa"/>
          </w:tcPr>
          <w:p w:rsidR="006F0EA7" w:rsidRPr="00954880" w:rsidRDefault="006F0EA7" w:rsidP="006F0EA7">
            <w:pPr>
              <w:jc w:val="center"/>
              <w:rPr>
                <w:b/>
              </w:rPr>
            </w:pPr>
            <w:r w:rsidRPr="00954880">
              <w:rPr>
                <w:b/>
              </w:rPr>
              <w:t>100</w:t>
            </w:r>
          </w:p>
        </w:tc>
      </w:tr>
    </w:tbl>
    <w:p w:rsidR="00AA7140" w:rsidRDefault="00F7233B">
      <w:pPr>
        <w:jc w:val="both"/>
        <w:rPr>
          <w:b/>
        </w:rPr>
      </w:pPr>
      <w:r w:rsidRPr="00DE1695">
        <w:rPr>
          <w:b/>
        </w:rPr>
        <w:t xml:space="preserve">      </w:t>
      </w:r>
      <w:r w:rsidR="00DE1695" w:rsidRPr="00DE1695">
        <w:rPr>
          <w:b/>
          <w:noProof/>
        </w:rPr>
        <w:drawing>
          <wp:inline distT="0" distB="0" distL="0" distR="0">
            <wp:extent cx="5486400" cy="32004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90309" w:rsidRDefault="00F7233B" w:rsidP="0097315A">
      <w:pPr>
        <w:ind w:firstLine="708"/>
        <w:jc w:val="both"/>
        <w:rPr>
          <w:color w:val="000000" w:themeColor="text1"/>
        </w:rPr>
      </w:pPr>
      <w:r w:rsidRPr="006D063D">
        <w:rPr>
          <w:b/>
          <w:color w:val="000000" w:themeColor="text1"/>
        </w:rPr>
        <w:lastRenderedPageBreak/>
        <w:t xml:space="preserve">По разделу 0100 «Общегосударственные вопросы» </w:t>
      </w:r>
      <w:r w:rsidRPr="006D063D">
        <w:rPr>
          <w:color w:val="000000" w:themeColor="text1"/>
        </w:rPr>
        <w:t>в проекте бюджета на 20</w:t>
      </w:r>
      <w:r w:rsidR="00AA7140" w:rsidRPr="006D063D">
        <w:rPr>
          <w:color w:val="000000" w:themeColor="text1"/>
        </w:rPr>
        <w:t>1</w:t>
      </w:r>
      <w:r w:rsidR="00017549">
        <w:rPr>
          <w:color w:val="000000" w:themeColor="text1"/>
        </w:rPr>
        <w:t>4</w:t>
      </w:r>
      <w:r w:rsidRPr="006D063D">
        <w:rPr>
          <w:color w:val="000000" w:themeColor="text1"/>
        </w:rPr>
        <w:t xml:space="preserve"> год запланированы средства в сумме </w:t>
      </w:r>
      <w:r w:rsidR="00017549">
        <w:rPr>
          <w:color w:val="000000" w:themeColor="text1"/>
        </w:rPr>
        <w:t>29</w:t>
      </w:r>
      <w:r w:rsidR="00FC7BF9">
        <w:rPr>
          <w:color w:val="000000" w:themeColor="text1"/>
        </w:rPr>
        <w:t>4</w:t>
      </w:r>
      <w:r w:rsidR="001D727E" w:rsidRPr="006D063D">
        <w:rPr>
          <w:color w:val="000000" w:themeColor="text1"/>
        </w:rPr>
        <w:t> </w:t>
      </w:r>
      <w:r w:rsidR="00017549">
        <w:rPr>
          <w:color w:val="000000" w:themeColor="text1"/>
        </w:rPr>
        <w:t>71</w:t>
      </w:r>
      <w:r w:rsidR="00FC7BF9">
        <w:rPr>
          <w:color w:val="000000" w:themeColor="text1"/>
        </w:rPr>
        <w:t>2</w:t>
      </w:r>
      <w:r w:rsidR="001D727E" w:rsidRPr="006D063D">
        <w:rPr>
          <w:color w:val="000000" w:themeColor="text1"/>
        </w:rPr>
        <w:t>,</w:t>
      </w:r>
      <w:r w:rsidR="00017549">
        <w:rPr>
          <w:color w:val="000000" w:themeColor="text1"/>
        </w:rPr>
        <w:t>91</w:t>
      </w:r>
      <w:r w:rsidR="001D727E" w:rsidRPr="006D063D">
        <w:rPr>
          <w:color w:val="000000" w:themeColor="text1"/>
        </w:rPr>
        <w:t xml:space="preserve"> </w:t>
      </w:r>
      <w:r w:rsidRPr="006D063D">
        <w:rPr>
          <w:color w:val="000000" w:themeColor="text1"/>
        </w:rPr>
        <w:t>тыс. рублей, которые в о</w:t>
      </w:r>
      <w:r w:rsidR="00990309" w:rsidRPr="006D063D">
        <w:rPr>
          <w:color w:val="000000" w:themeColor="text1"/>
        </w:rPr>
        <w:t xml:space="preserve">бщем объеме расходов составят </w:t>
      </w:r>
      <w:r w:rsidR="001D727E" w:rsidRPr="006D063D">
        <w:rPr>
          <w:color w:val="000000" w:themeColor="text1"/>
        </w:rPr>
        <w:t>1</w:t>
      </w:r>
      <w:r w:rsidR="00017549">
        <w:rPr>
          <w:color w:val="000000" w:themeColor="text1"/>
        </w:rPr>
        <w:t>0</w:t>
      </w:r>
      <w:r w:rsidR="001D727E" w:rsidRPr="006D063D">
        <w:rPr>
          <w:color w:val="000000" w:themeColor="text1"/>
        </w:rPr>
        <w:t>,</w:t>
      </w:r>
      <w:r w:rsidR="00017549">
        <w:rPr>
          <w:color w:val="000000" w:themeColor="text1"/>
        </w:rPr>
        <w:t>2</w:t>
      </w:r>
      <w:r w:rsidR="00FC7BF9">
        <w:rPr>
          <w:color w:val="000000" w:themeColor="text1"/>
        </w:rPr>
        <w:t>9</w:t>
      </w:r>
      <w:r w:rsidR="001D727E" w:rsidRPr="006D063D">
        <w:rPr>
          <w:color w:val="000000" w:themeColor="text1"/>
        </w:rPr>
        <w:t xml:space="preserve"> </w:t>
      </w:r>
      <w:r w:rsidR="00990309" w:rsidRPr="006D063D">
        <w:rPr>
          <w:color w:val="000000" w:themeColor="text1"/>
        </w:rPr>
        <w:t xml:space="preserve">%, </w:t>
      </w:r>
      <w:r w:rsidRPr="006D063D">
        <w:rPr>
          <w:color w:val="000000" w:themeColor="text1"/>
        </w:rPr>
        <w:t>в 2</w:t>
      </w:r>
      <w:r w:rsidR="001D727E" w:rsidRPr="006D063D">
        <w:rPr>
          <w:color w:val="000000" w:themeColor="text1"/>
        </w:rPr>
        <w:t>01</w:t>
      </w:r>
      <w:r w:rsidR="00017549">
        <w:rPr>
          <w:color w:val="000000" w:themeColor="text1"/>
        </w:rPr>
        <w:t>3</w:t>
      </w:r>
      <w:r w:rsidRPr="006D063D">
        <w:rPr>
          <w:color w:val="000000" w:themeColor="text1"/>
        </w:rPr>
        <w:t xml:space="preserve"> году они составля</w:t>
      </w:r>
      <w:r w:rsidR="00017549">
        <w:rPr>
          <w:color w:val="000000" w:themeColor="text1"/>
        </w:rPr>
        <w:t>ют</w:t>
      </w:r>
      <w:r w:rsidRPr="006D063D">
        <w:rPr>
          <w:color w:val="000000" w:themeColor="text1"/>
        </w:rPr>
        <w:t xml:space="preserve"> </w:t>
      </w:r>
      <w:r w:rsidR="00017549">
        <w:rPr>
          <w:color w:val="000000" w:themeColor="text1"/>
        </w:rPr>
        <w:t>8</w:t>
      </w:r>
      <w:r w:rsidR="001D727E" w:rsidRPr="006D063D">
        <w:rPr>
          <w:color w:val="000000" w:themeColor="text1"/>
        </w:rPr>
        <w:t>,</w:t>
      </w:r>
      <w:r w:rsidR="00017549">
        <w:rPr>
          <w:color w:val="000000" w:themeColor="text1"/>
        </w:rPr>
        <w:t>4</w:t>
      </w:r>
      <w:r w:rsidR="00FC7BF9">
        <w:rPr>
          <w:color w:val="000000" w:themeColor="text1"/>
        </w:rPr>
        <w:t>0</w:t>
      </w:r>
      <w:r w:rsidRPr="006D063D">
        <w:rPr>
          <w:color w:val="000000" w:themeColor="text1"/>
        </w:rPr>
        <w:t xml:space="preserve"> </w:t>
      </w:r>
      <w:r w:rsidR="00017549">
        <w:rPr>
          <w:color w:val="000000" w:themeColor="text1"/>
        </w:rPr>
        <w:t>%</w:t>
      </w:r>
      <w:r w:rsidRPr="006D063D">
        <w:rPr>
          <w:color w:val="000000" w:themeColor="text1"/>
        </w:rPr>
        <w:t xml:space="preserve">. </w:t>
      </w:r>
    </w:p>
    <w:p w:rsidR="00990309" w:rsidRDefault="00990309" w:rsidP="0097315A">
      <w:pPr>
        <w:ind w:firstLine="708"/>
        <w:jc w:val="both"/>
        <w:rPr>
          <w:color w:val="000000" w:themeColor="text1"/>
        </w:rPr>
      </w:pPr>
      <w:r w:rsidRPr="006D063D">
        <w:rPr>
          <w:color w:val="000000" w:themeColor="text1"/>
        </w:rPr>
        <w:t>Структура расходов по разделу «Общегосударственные вопросы</w:t>
      </w:r>
      <w:r w:rsidR="0028460C" w:rsidRPr="006D063D">
        <w:rPr>
          <w:color w:val="000000" w:themeColor="text1"/>
        </w:rPr>
        <w:t>»</w:t>
      </w:r>
      <w:r w:rsidRPr="006D063D">
        <w:rPr>
          <w:color w:val="000000" w:themeColor="text1"/>
        </w:rPr>
        <w:t xml:space="preserve"> представлена в таблице</w:t>
      </w:r>
      <w:r w:rsidR="00D62BD0">
        <w:rPr>
          <w:color w:val="000000" w:themeColor="text1"/>
        </w:rPr>
        <w:t xml:space="preserve"> 1</w:t>
      </w:r>
      <w:r w:rsidR="009E6B81">
        <w:rPr>
          <w:color w:val="000000" w:themeColor="text1"/>
        </w:rPr>
        <w:t>2</w:t>
      </w:r>
      <w:r w:rsidR="00FD1CA3">
        <w:rPr>
          <w:color w:val="000000" w:themeColor="text1"/>
        </w:rPr>
        <w:t>.</w:t>
      </w:r>
    </w:p>
    <w:p w:rsidR="00D62BD0" w:rsidRPr="00D62BD0" w:rsidRDefault="00D62BD0" w:rsidP="00D62BD0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Таблица 1</w:t>
      </w:r>
      <w:r w:rsidR="009E6B81">
        <w:rPr>
          <w:b/>
          <w:color w:val="000000" w:themeColor="text1"/>
        </w:rPr>
        <w:t>2</w:t>
      </w:r>
    </w:p>
    <w:p w:rsidR="00990309" w:rsidRPr="00D62BD0" w:rsidRDefault="00990309">
      <w:pPr>
        <w:jc w:val="both"/>
        <w:rPr>
          <w:sz w:val="20"/>
          <w:szCs w:val="20"/>
        </w:rPr>
      </w:pPr>
      <w:r>
        <w:t xml:space="preserve">                                                                                                                                     </w:t>
      </w:r>
      <w:r w:rsidRPr="00D62BD0">
        <w:rPr>
          <w:sz w:val="20"/>
          <w:szCs w:val="20"/>
        </w:rPr>
        <w:t>тыс. рублей</w:t>
      </w:r>
    </w:p>
    <w:tbl>
      <w:tblPr>
        <w:tblW w:w="95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38"/>
        <w:gridCol w:w="1411"/>
        <w:gridCol w:w="1405"/>
        <w:gridCol w:w="992"/>
        <w:gridCol w:w="1134"/>
        <w:gridCol w:w="1460"/>
      </w:tblGrid>
      <w:tr w:rsidR="0008696C" w:rsidTr="00747052">
        <w:tc>
          <w:tcPr>
            <w:tcW w:w="3138" w:type="dxa"/>
          </w:tcPr>
          <w:p w:rsidR="00990309" w:rsidRPr="00954880" w:rsidRDefault="00990309" w:rsidP="00954880">
            <w:pPr>
              <w:jc w:val="both"/>
              <w:rPr>
                <w:sz w:val="22"/>
                <w:szCs w:val="22"/>
              </w:rPr>
            </w:pPr>
            <w:r w:rsidRPr="00954880">
              <w:rPr>
                <w:sz w:val="22"/>
                <w:szCs w:val="22"/>
              </w:rPr>
              <w:t>Подразделы</w:t>
            </w:r>
          </w:p>
        </w:tc>
        <w:tc>
          <w:tcPr>
            <w:tcW w:w="1411" w:type="dxa"/>
          </w:tcPr>
          <w:p w:rsidR="001D727E" w:rsidRDefault="001D727E" w:rsidP="001D727E">
            <w:pPr>
              <w:pStyle w:val="20"/>
              <w:jc w:val="center"/>
              <w:rPr>
                <w:sz w:val="22"/>
              </w:rPr>
            </w:pPr>
            <w:r>
              <w:rPr>
                <w:sz w:val="22"/>
              </w:rPr>
              <w:t>Уточненный бюджет.</w:t>
            </w:r>
          </w:p>
          <w:p w:rsidR="00990309" w:rsidRPr="00954880" w:rsidRDefault="001D727E" w:rsidP="000175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 xml:space="preserve">Решение Думы </w:t>
            </w:r>
            <w:r>
              <w:rPr>
                <w:sz w:val="22"/>
                <w:szCs w:val="22"/>
              </w:rPr>
              <w:t>№</w:t>
            </w:r>
            <w:r w:rsidR="00FC7BF9">
              <w:rPr>
                <w:sz w:val="22"/>
                <w:szCs w:val="22"/>
              </w:rPr>
              <w:t>2</w:t>
            </w:r>
            <w:r w:rsidR="00017549">
              <w:rPr>
                <w:sz w:val="22"/>
                <w:szCs w:val="22"/>
              </w:rPr>
              <w:t>54</w:t>
            </w:r>
            <w:r w:rsidRPr="00177ECC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НПА</w:t>
            </w:r>
            <w:r w:rsidRPr="00177EC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</w:t>
            </w:r>
            <w:r w:rsidR="007D1CBE">
              <w:rPr>
                <w:sz w:val="22"/>
                <w:szCs w:val="22"/>
              </w:rPr>
              <w:t xml:space="preserve"> </w:t>
            </w:r>
            <w:r w:rsidR="00017549">
              <w:rPr>
                <w:sz w:val="22"/>
                <w:szCs w:val="22"/>
              </w:rPr>
              <w:t>30</w:t>
            </w:r>
            <w:r w:rsidRPr="00177ECC">
              <w:rPr>
                <w:sz w:val="22"/>
                <w:szCs w:val="22"/>
              </w:rPr>
              <w:t>.</w:t>
            </w:r>
            <w:r w:rsidR="00017549">
              <w:rPr>
                <w:sz w:val="22"/>
                <w:szCs w:val="22"/>
              </w:rPr>
              <w:t>1</w:t>
            </w:r>
            <w:r w:rsidRPr="00177ECC">
              <w:rPr>
                <w:sz w:val="22"/>
                <w:szCs w:val="22"/>
              </w:rPr>
              <w:t>0.</w:t>
            </w:r>
            <w:r>
              <w:rPr>
                <w:sz w:val="22"/>
                <w:szCs w:val="22"/>
              </w:rPr>
              <w:t>1</w:t>
            </w:r>
            <w:r w:rsidR="00017549">
              <w:rPr>
                <w:sz w:val="22"/>
                <w:szCs w:val="22"/>
              </w:rPr>
              <w:t>3</w:t>
            </w:r>
            <w:r w:rsidRPr="00177ECC">
              <w:rPr>
                <w:sz w:val="22"/>
                <w:szCs w:val="22"/>
              </w:rPr>
              <w:t>г.</w:t>
            </w:r>
          </w:p>
        </w:tc>
        <w:tc>
          <w:tcPr>
            <w:tcW w:w="1405" w:type="dxa"/>
          </w:tcPr>
          <w:p w:rsidR="00E91F4A" w:rsidRPr="00954880" w:rsidRDefault="00990309" w:rsidP="00954880">
            <w:pPr>
              <w:jc w:val="center"/>
              <w:rPr>
                <w:sz w:val="22"/>
                <w:szCs w:val="22"/>
              </w:rPr>
            </w:pPr>
            <w:r w:rsidRPr="00954880">
              <w:rPr>
                <w:sz w:val="22"/>
                <w:szCs w:val="22"/>
              </w:rPr>
              <w:t>Проект бюджета</w:t>
            </w:r>
          </w:p>
          <w:p w:rsidR="00990309" w:rsidRPr="00954880" w:rsidRDefault="00990309" w:rsidP="00017549">
            <w:pPr>
              <w:jc w:val="center"/>
              <w:rPr>
                <w:sz w:val="22"/>
                <w:szCs w:val="22"/>
              </w:rPr>
            </w:pPr>
            <w:r w:rsidRPr="00954880">
              <w:rPr>
                <w:sz w:val="22"/>
                <w:szCs w:val="22"/>
              </w:rPr>
              <w:t>на 20</w:t>
            </w:r>
            <w:r w:rsidR="001D727E">
              <w:rPr>
                <w:sz w:val="22"/>
                <w:szCs w:val="22"/>
              </w:rPr>
              <w:t>1</w:t>
            </w:r>
            <w:r w:rsidR="00017549">
              <w:rPr>
                <w:sz w:val="22"/>
                <w:szCs w:val="22"/>
              </w:rPr>
              <w:t>4</w:t>
            </w:r>
            <w:r w:rsidRPr="00954880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992" w:type="dxa"/>
          </w:tcPr>
          <w:p w:rsidR="00990309" w:rsidRPr="00954880" w:rsidRDefault="00990309" w:rsidP="006E274D">
            <w:pPr>
              <w:jc w:val="center"/>
              <w:rPr>
                <w:sz w:val="22"/>
                <w:szCs w:val="22"/>
              </w:rPr>
            </w:pPr>
            <w:r w:rsidRPr="00954880">
              <w:rPr>
                <w:sz w:val="22"/>
                <w:szCs w:val="22"/>
              </w:rPr>
              <w:t>Удел</w:t>
            </w:r>
            <w:r w:rsidR="00AA7140" w:rsidRPr="00954880">
              <w:rPr>
                <w:sz w:val="22"/>
                <w:szCs w:val="22"/>
              </w:rPr>
              <w:t>ь</w:t>
            </w:r>
            <w:r w:rsidR="00747052">
              <w:rPr>
                <w:sz w:val="22"/>
                <w:szCs w:val="22"/>
              </w:rPr>
              <w:t>-</w:t>
            </w:r>
            <w:r w:rsidR="00AA7140" w:rsidRPr="00954880">
              <w:rPr>
                <w:sz w:val="22"/>
                <w:szCs w:val="22"/>
              </w:rPr>
              <w:t>ный вес в рас</w:t>
            </w:r>
            <w:r w:rsidR="00747052">
              <w:rPr>
                <w:sz w:val="22"/>
                <w:szCs w:val="22"/>
              </w:rPr>
              <w:t>-</w:t>
            </w:r>
            <w:r w:rsidR="00AA7140" w:rsidRPr="00954880">
              <w:rPr>
                <w:sz w:val="22"/>
                <w:szCs w:val="22"/>
              </w:rPr>
              <w:t>ходах бюдже</w:t>
            </w:r>
            <w:r w:rsidR="00747052">
              <w:rPr>
                <w:sz w:val="22"/>
                <w:szCs w:val="22"/>
              </w:rPr>
              <w:t>-</w:t>
            </w:r>
            <w:r w:rsidR="00AA7140" w:rsidRPr="00954880">
              <w:rPr>
                <w:sz w:val="22"/>
                <w:szCs w:val="22"/>
              </w:rPr>
              <w:t>та 20</w:t>
            </w:r>
            <w:r w:rsidR="001D727E">
              <w:rPr>
                <w:sz w:val="22"/>
                <w:szCs w:val="22"/>
              </w:rPr>
              <w:t>1</w:t>
            </w:r>
            <w:r w:rsidR="00017549">
              <w:rPr>
                <w:sz w:val="22"/>
                <w:szCs w:val="22"/>
              </w:rPr>
              <w:t>3</w:t>
            </w:r>
            <w:r w:rsidRPr="00954880">
              <w:rPr>
                <w:sz w:val="22"/>
                <w:szCs w:val="22"/>
              </w:rPr>
              <w:t xml:space="preserve"> год</w:t>
            </w:r>
            <w:r w:rsidR="0036572A" w:rsidRPr="00954880">
              <w:rPr>
                <w:sz w:val="22"/>
                <w:szCs w:val="22"/>
              </w:rPr>
              <w:t>а</w:t>
            </w:r>
            <w:r w:rsidR="006E274D">
              <w:rPr>
                <w:sz w:val="22"/>
                <w:szCs w:val="22"/>
              </w:rPr>
              <w:t>, %</w:t>
            </w:r>
          </w:p>
        </w:tc>
        <w:tc>
          <w:tcPr>
            <w:tcW w:w="1134" w:type="dxa"/>
          </w:tcPr>
          <w:p w:rsidR="00990309" w:rsidRPr="00954880" w:rsidRDefault="00990309" w:rsidP="00017549">
            <w:pPr>
              <w:jc w:val="center"/>
              <w:rPr>
                <w:sz w:val="22"/>
                <w:szCs w:val="22"/>
              </w:rPr>
            </w:pPr>
            <w:r w:rsidRPr="00954880">
              <w:rPr>
                <w:sz w:val="22"/>
                <w:szCs w:val="22"/>
              </w:rPr>
              <w:t>Удел</w:t>
            </w:r>
            <w:r w:rsidR="0036572A" w:rsidRPr="00954880">
              <w:rPr>
                <w:sz w:val="22"/>
                <w:szCs w:val="22"/>
              </w:rPr>
              <w:t>ь</w:t>
            </w:r>
            <w:r w:rsidR="00747052">
              <w:rPr>
                <w:sz w:val="22"/>
                <w:szCs w:val="22"/>
              </w:rPr>
              <w:t>-</w:t>
            </w:r>
            <w:r w:rsidR="0036572A" w:rsidRPr="00954880">
              <w:rPr>
                <w:sz w:val="22"/>
                <w:szCs w:val="22"/>
              </w:rPr>
              <w:t>ный вес в расходах бюджета 20</w:t>
            </w:r>
            <w:r w:rsidR="00AA7140" w:rsidRPr="00954880">
              <w:rPr>
                <w:sz w:val="22"/>
                <w:szCs w:val="22"/>
              </w:rPr>
              <w:t>1</w:t>
            </w:r>
            <w:r w:rsidR="00017549">
              <w:rPr>
                <w:sz w:val="22"/>
                <w:szCs w:val="22"/>
              </w:rPr>
              <w:t>4</w:t>
            </w:r>
            <w:r w:rsidR="0036572A" w:rsidRPr="00954880">
              <w:rPr>
                <w:sz w:val="22"/>
                <w:szCs w:val="22"/>
              </w:rPr>
              <w:t xml:space="preserve"> года</w:t>
            </w:r>
            <w:r w:rsidR="006E274D">
              <w:rPr>
                <w:sz w:val="22"/>
                <w:szCs w:val="22"/>
              </w:rPr>
              <w:t>, %</w:t>
            </w:r>
          </w:p>
        </w:tc>
        <w:tc>
          <w:tcPr>
            <w:tcW w:w="1460" w:type="dxa"/>
          </w:tcPr>
          <w:p w:rsidR="00990309" w:rsidRPr="00954880" w:rsidRDefault="00990309" w:rsidP="00954880">
            <w:pPr>
              <w:jc w:val="center"/>
              <w:rPr>
                <w:sz w:val="22"/>
                <w:szCs w:val="22"/>
              </w:rPr>
            </w:pPr>
            <w:r w:rsidRPr="00954880">
              <w:rPr>
                <w:sz w:val="22"/>
                <w:szCs w:val="22"/>
              </w:rPr>
              <w:t>Откл</w:t>
            </w:r>
            <w:r w:rsidR="0008696C" w:rsidRPr="00954880">
              <w:rPr>
                <w:sz w:val="22"/>
                <w:szCs w:val="22"/>
              </w:rPr>
              <w:t>.</w:t>
            </w:r>
          </w:p>
          <w:p w:rsidR="0008696C" w:rsidRPr="00954880" w:rsidRDefault="0008696C" w:rsidP="00954880">
            <w:pPr>
              <w:jc w:val="center"/>
              <w:rPr>
                <w:sz w:val="22"/>
                <w:szCs w:val="22"/>
              </w:rPr>
            </w:pPr>
            <w:r w:rsidRPr="00954880">
              <w:rPr>
                <w:sz w:val="22"/>
                <w:szCs w:val="22"/>
              </w:rPr>
              <w:t>проекта</w:t>
            </w:r>
          </w:p>
          <w:p w:rsidR="00E91F4A" w:rsidRPr="00954880" w:rsidRDefault="0008696C" w:rsidP="00017549">
            <w:pPr>
              <w:jc w:val="center"/>
              <w:rPr>
                <w:sz w:val="22"/>
                <w:szCs w:val="22"/>
              </w:rPr>
            </w:pPr>
            <w:r w:rsidRPr="00954880">
              <w:rPr>
                <w:sz w:val="22"/>
                <w:szCs w:val="22"/>
              </w:rPr>
              <w:t>бюджет</w:t>
            </w:r>
            <w:r w:rsidR="00840A91" w:rsidRPr="00954880">
              <w:rPr>
                <w:sz w:val="22"/>
                <w:szCs w:val="22"/>
              </w:rPr>
              <w:t xml:space="preserve"> </w:t>
            </w:r>
            <w:r w:rsidR="005F0E4B" w:rsidRPr="00954880">
              <w:rPr>
                <w:sz w:val="22"/>
                <w:szCs w:val="22"/>
              </w:rPr>
              <w:t>20</w:t>
            </w:r>
            <w:r w:rsidR="00AA7140" w:rsidRPr="00954880">
              <w:rPr>
                <w:sz w:val="22"/>
                <w:szCs w:val="22"/>
              </w:rPr>
              <w:t>1</w:t>
            </w:r>
            <w:r w:rsidR="00017549">
              <w:rPr>
                <w:sz w:val="22"/>
                <w:szCs w:val="22"/>
              </w:rPr>
              <w:t>4</w:t>
            </w:r>
            <w:r w:rsidR="00E91F4A" w:rsidRPr="00954880">
              <w:rPr>
                <w:sz w:val="22"/>
                <w:szCs w:val="22"/>
              </w:rPr>
              <w:t>г.</w:t>
            </w:r>
            <w:r w:rsidR="00990309" w:rsidRPr="00954880">
              <w:rPr>
                <w:sz w:val="22"/>
                <w:szCs w:val="22"/>
              </w:rPr>
              <w:t xml:space="preserve"> </w:t>
            </w:r>
            <w:r w:rsidR="00E91F4A" w:rsidRPr="00954880">
              <w:rPr>
                <w:sz w:val="22"/>
                <w:szCs w:val="22"/>
              </w:rPr>
              <w:t>о</w:t>
            </w:r>
            <w:r w:rsidR="00BB0136" w:rsidRPr="00954880">
              <w:rPr>
                <w:sz w:val="22"/>
                <w:szCs w:val="22"/>
              </w:rPr>
              <w:t>т бюджет</w:t>
            </w:r>
            <w:r w:rsidR="00AA7140" w:rsidRPr="00954880">
              <w:rPr>
                <w:sz w:val="22"/>
                <w:szCs w:val="22"/>
              </w:rPr>
              <w:t>а 20</w:t>
            </w:r>
            <w:r w:rsidR="001D727E">
              <w:rPr>
                <w:sz w:val="22"/>
                <w:szCs w:val="22"/>
              </w:rPr>
              <w:t>1</w:t>
            </w:r>
            <w:r w:rsidR="00017549">
              <w:rPr>
                <w:sz w:val="22"/>
                <w:szCs w:val="22"/>
              </w:rPr>
              <w:t>3</w:t>
            </w:r>
            <w:r w:rsidR="00990309" w:rsidRPr="00954880">
              <w:rPr>
                <w:sz w:val="22"/>
                <w:szCs w:val="22"/>
              </w:rPr>
              <w:t>г.</w:t>
            </w:r>
            <w:r w:rsidR="00840A91" w:rsidRPr="00954880">
              <w:rPr>
                <w:sz w:val="22"/>
                <w:szCs w:val="22"/>
              </w:rPr>
              <w:br/>
              <w:t>(</w:t>
            </w:r>
            <w:r w:rsidR="00E91F4A" w:rsidRPr="00954880">
              <w:rPr>
                <w:sz w:val="22"/>
                <w:szCs w:val="22"/>
              </w:rPr>
              <w:t>+,-)</w:t>
            </w:r>
          </w:p>
        </w:tc>
      </w:tr>
      <w:tr w:rsidR="0008696C" w:rsidTr="00747052">
        <w:tc>
          <w:tcPr>
            <w:tcW w:w="3138" w:type="dxa"/>
          </w:tcPr>
          <w:p w:rsidR="00990309" w:rsidRPr="00954880" w:rsidRDefault="00E91F4A" w:rsidP="00954880">
            <w:pPr>
              <w:jc w:val="both"/>
              <w:rPr>
                <w:b/>
              </w:rPr>
            </w:pPr>
            <w:r w:rsidRPr="00954880">
              <w:rPr>
                <w:b/>
              </w:rPr>
              <w:t>0100 «Общегосударственные вопросы»</w:t>
            </w:r>
          </w:p>
        </w:tc>
        <w:tc>
          <w:tcPr>
            <w:tcW w:w="1411" w:type="dxa"/>
            <w:vAlign w:val="center"/>
          </w:tcPr>
          <w:p w:rsidR="00772526" w:rsidRPr="00954880" w:rsidRDefault="005D1C6A" w:rsidP="005D1C6A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  <w:r w:rsidR="000E3C90">
              <w:rPr>
                <w:b/>
              </w:rPr>
              <w:t>3</w:t>
            </w:r>
            <w:r w:rsidR="008D656D">
              <w:rPr>
                <w:b/>
              </w:rPr>
              <w:t> </w:t>
            </w:r>
            <w:r>
              <w:rPr>
                <w:b/>
              </w:rPr>
              <w:t>028</w:t>
            </w:r>
            <w:r w:rsidR="008D656D">
              <w:rPr>
                <w:b/>
              </w:rPr>
              <w:t>,</w:t>
            </w:r>
            <w:r>
              <w:rPr>
                <w:b/>
              </w:rPr>
              <w:t>52</w:t>
            </w:r>
          </w:p>
        </w:tc>
        <w:tc>
          <w:tcPr>
            <w:tcW w:w="1405" w:type="dxa"/>
            <w:vAlign w:val="center"/>
          </w:tcPr>
          <w:p w:rsidR="003D3EC0" w:rsidRPr="00954880" w:rsidRDefault="005D1C6A" w:rsidP="005D1C6A">
            <w:pPr>
              <w:jc w:val="center"/>
              <w:rPr>
                <w:b/>
              </w:rPr>
            </w:pPr>
            <w:r>
              <w:rPr>
                <w:b/>
              </w:rPr>
              <w:t>294</w:t>
            </w:r>
            <w:r w:rsidR="008D656D">
              <w:rPr>
                <w:b/>
              </w:rPr>
              <w:t> </w:t>
            </w:r>
            <w:r>
              <w:rPr>
                <w:b/>
              </w:rPr>
              <w:t>71</w:t>
            </w:r>
            <w:r w:rsidR="00FC7BF9">
              <w:rPr>
                <w:b/>
              </w:rPr>
              <w:t>2</w:t>
            </w:r>
            <w:r w:rsidR="008D656D">
              <w:rPr>
                <w:b/>
              </w:rPr>
              <w:t>,</w:t>
            </w:r>
            <w:r>
              <w:rPr>
                <w:b/>
              </w:rPr>
              <w:t>91</w:t>
            </w:r>
          </w:p>
        </w:tc>
        <w:tc>
          <w:tcPr>
            <w:tcW w:w="992" w:type="dxa"/>
            <w:vAlign w:val="center"/>
          </w:tcPr>
          <w:p w:rsidR="0036572A" w:rsidRPr="00954880" w:rsidRDefault="005D1C6A" w:rsidP="005D1C6A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6067BA">
              <w:rPr>
                <w:b/>
              </w:rPr>
              <w:t>,</w:t>
            </w:r>
            <w:r>
              <w:rPr>
                <w:b/>
              </w:rPr>
              <w:t>4</w:t>
            </w:r>
            <w:r w:rsidR="00823CF4">
              <w:rPr>
                <w:b/>
              </w:rPr>
              <w:t>0</w:t>
            </w:r>
          </w:p>
        </w:tc>
        <w:tc>
          <w:tcPr>
            <w:tcW w:w="1134" w:type="dxa"/>
            <w:vAlign w:val="center"/>
          </w:tcPr>
          <w:p w:rsidR="0036572A" w:rsidRPr="00954880" w:rsidRDefault="006067BA" w:rsidP="005D1C6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5D1C6A">
              <w:rPr>
                <w:b/>
              </w:rPr>
              <w:t>0</w:t>
            </w:r>
            <w:r>
              <w:rPr>
                <w:b/>
              </w:rPr>
              <w:t>,</w:t>
            </w:r>
            <w:r w:rsidR="005D1C6A">
              <w:rPr>
                <w:b/>
              </w:rPr>
              <w:t>2</w:t>
            </w:r>
            <w:r w:rsidR="00823CF4">
              <w:rPr>
                <w:b/>
              </w:rPr>
              <w:t>9</w:t>
            </w:r>
          </w:p>
        </w:tc>
        <w:tc>
          <w:tcPr>
            <w:tcW w:w="1460" w:type="dxa"/>
            <w:vAlign w:val="center"/>
          </w:tcPr>
          <w:p w:rsidR="0036572A" w:rsidRPr="005D1C6A" w:rsidRDefault="005D1C6A" w:rsidP="00823CF4">
            <w:pPr>
              <w:jc w:val="center"/>
              <w:rPr>
                <w:b/>
              </w:rPr>
            </w:pPr>
            <w:r w:rsidRPr="005D1C6A">
              <w:rPr>
                <w:b/>
              </w:rPr>
              <w:t>+31 </w:t>
            </w:r>
            <w:r w:rsidRPr="005D1C6A">
              <w:rPr>
                <w:b/>
                <w:lang w:val="en-US"/>
              </w:rPr>
              <w:t>68</w:t>
            </w:r>
            <w:r w:rsidRPr="005D1C6A">
              <w:rPr>
                <w:b/>
              </w:rPr>
              <w:t>4,39</w:t>
            </w:r>
          </w:p>
        </w:tc>
      </w:tr>
      <w:tr w:rsidR="0008696C" w:rsidTr="00747052">
        <w:tc>
          <w:tcPr>
            <w:tcW w:w="3138" w:type="dxa"/>
          </w:tcPr>
          <w:p w:rsidR="00990309" w:rsidRDefault="00E91F4A" w:rsidP="00954880">
            <w:pPr>
              <w:jc w:val="both"/>
            </w:pPr>
            <w:r>
              <w:t>0102 «функционирование высшего должностного лица муниципального образования»</w:t>
            </w:r>
          </w:p>
        </w:tc>
        <w:tc>
          <w:tcPr>
            <w:tcW w:w="1411" w:type="dxa"/>
            <w:vAlign w:val="center"/>
          </w:tcPr>
          <w:p w:rsidR="0036572A" w:rsidRDefault="001D727E" w:rsidP="005D1C6A">
            <w:pPr>
              <w:jc w:val="center"/>
            </w:pPr>
            <w:r>
              <w:t>1 </w:t>
            </w:r>
            <w:r w:rsidR="005D1C6A">
              <w:t>8</w:t>
            </w:r>
            <w:r w:rsidR="00774C2E">
              <w:t>6</w:t>
            </w:r>
            <w:r w:rsidR="005D1C6A">
              <w:t>5</w:t>
            </w:r>
            <w:r>
              <w:t>,00</w:t>
            </w:r>
          </w:p>
        </w:tc>
        <w:tc>
          <w:tcPr>
            <w:tcW w:w="1405" w:type="dxa"/>
            <w:vAlign w:val="center"/>
          </w:tcPr>
          <w:p w:rsidR="00E91F4A" w:rsidRDefault="00C21575" w:rsidP="00313679">
            <w:pPr>
              <w:jc w:val="center"/>
            </w:pPr>
            <w:r>
              <w:t>1</w:t>
            </w:r>
            <w:r w:rsidR="008D656D">
              <w:t> </w:t>
            </w:r>
            <w:r w:rsidR="00313679">
              <w:t>8</w:t>
            </w:r>
            <w:r w:rsidR="00BF449D">
              <w:t>6</w:t>
            </w:r>
            <w:r w:rsidR="00313679">
              <w:t>5</w:t>
            </w:r>
            <w:r w:rsidR="008D656D">
              <w:t>,00</w:t>
            </w:r>
          </w:p>
        </w:tc>
        <w:tc>
          <w:tcPr>
            <w:tcW w:w="992" w:type="dxa"/>
            <w:vAlign w:val="center"/>
          </w:tcPr>
          <w:p w:rsidR="0036572A" w:rsidRDefault="006067BA" w:rsidP="00FB09EE">
            <w:pPr>
              <w:jc w:val="center"/>
            </w:pPr>
            <w:r>
              <w:t>0,0</w:t>
            </w:r>
            <w:r w:rsidR="00FB09EE">
              <w:t>6</w:t>
            </w:r>
          </w:p>
        </w:tc>
        <w:tc>
          <w:tcPr>
            <w:tcW w:w="1134" w:type="dxa"/>
            <w:vAlign w:val="center"/>
          </w:tcPr>
          <w:p w:rsidR="0036572A" w:rsidRDefault="006067BA" w:rsidP="00FB09EE">
            <w:pPr>
              <w:jc w:val="center"/>
            </w:pPr>
            <w:r>
              <w:t>0,0</w:t>
            </w:r>
            <w:r w:rsidR="00FB09EE">
              <w:t>7</w:t>
            </w:r>
          </w:p>
        </w:tc>
        <w:tc>
          <w:tcPr>
            <w:tcW w:w="1460" w:type="dxa"/>
            <w:vAlign w:val="center"/>
          </w:tcPr>
          <w:p w:rsidR="0036572A" w:rsidRDefault="004B6C62" w:rsidP="00823CF4">
            <w:pPr>
              <w:jc w:val="center"/>
            </w:pPr>
            <w:r>
              <w:t>0</w:t>
            </w:r>
            <w:r w:rsidR="006067BA">
              <w:t>,00</w:t>
            </w:r>
          </w:p>
        </w:tc>
      </w:tr>
      <w:tr w:rsidR="008D656D" w:rsidTr="00747052">
        <w:tc>
          <w:tcPr>
            <w:tcW w:w="3138" w:type="dxa"/>
          </w:tcPr>
          <w:p w:rsidR="008D656D" w:rsidRDefault="008D656D" w:rsidP="00117C6C">
            <w:pPr>
              <w:jc w:val="both"/>
            </w:pPr>
            <w:r>
              <w:t>0103 «функционирование представительных органов муниципальных образований»</w:t>
            </w:r>
          </w:p>
        </w:tc>
        <w:tc>
          <w:tcPr>
            <w:tcW w:w="1411" w:type="dxa"/>
            <w:vAlign w:val="center"/>
          </w:tcPr>
          <w:p w:rsidR="008D656D" w:rsidRDefault="008D656D" w:rsidP="005D1C6A">
            <w:pPr>
              <w:jc w:val="center"/>
            </w:pPr>
            <w:r>
              <w:t>1</w:t>
            </w:r>
            <w:r w:rsidR="005D1C6A">
              <w:t>6</w:t>
            </w:r>
            <w:r>
              <w:t> </w:t>
            </w:r>
            <w:r w:rsidR="005D1C6A">
              <w:t>5</w:t>
            </w:r>
            <w:r w:rsidR="00931AA9">
              <w:t>00</w:t>
            </w:r>
            <w:r>
              <w:t>,00</w:t>
            </w:r>
          </w:p>
        </w:tc>
        <w:tc>
          <w:tcPr>
            <w:tcW w:w="1405" w:type="dxa"/>
            <w:vAlign w:val="center"/>
          </w:tcPr>
          <w:p w:rsidR="008D656D" w:rsidRDefault="008D656D" w:rsidP="005D1C6A">
            <w:pPr>
              <w:jc w:val="center"/>
            </w:pPr>
            <w:r>
              <w:t>1</w:t>
            </w:r>
            <w:r w:rsidR="005D1C6A">
              <w:t>6</w:t>
            </w:r>
            <w:r>
              <w:t> </w:t>
            </w:r>
            <w:r w:rsidR="005D1C6A">
              <w:t>622</w:t>
            </w:r>
            <w:r>
              <w:t>,00</w:t>
            </w:r>
          </w:p>
        </w:tc>
        <w:tc>
          <w:tcPr>
            <w:tcW w:w="992" w:type="dxa"/>
            <w:vAlign w:val="center"/>
          </w:tcPr>
          <w:p w:rsidR="008D656D" w:rsidRDefault="006067BA" w:rsidP="00F963B2">
            <w:pPr>
              <w:jc w:val="center"/>
            </w:pPr>
            <w:r>
              <w:t>0,</w:t>
            </w:r>
            <w:r w:rsidR="00F963B2">
              <w:t>53</w:t>
            </w:r>
          </w:p>
        </w:tc>
        <w:tc>
          <w:tcPr>
            <w:tcW w:w="1134" w:type="dxa"/>
            <w:vAlign w:val="center"/>
          </w:tcPr>
          <w:p w:rsidR="008D656D" w:rsidRDefault="006067BA" w:rsidP="00F963B2">
            <w:pPr>
              <w:jc w:val="center"/>
            </w:pPr>
            <w:r>
              <w:t>0,</w:t>
            </w:r>
            <w:r w:rsidR="00F963B2">
              <w:t>58</w:t>
            </w:r>
          </w:p>
        </w:tc>
        <w:tc>
          <w:tcPr>
            <w:tcW w:w="1460" w:type="dxa"/>
            <w:vAlign w:val="center"/>
          </w:tcPr>
          <w:p w:rsidR="008D656D" w:rsidRDefault="006067BA" w:rsidP="004B6C62">
            <w:pPr>
              <w:jc w:val="center"/>
            </w:pPr>
            <w:r>
              <w:t>+</w:t>
            </w:r>
            <w:r w:rsidR="00B41E34">
              <w:t>1</w:t>
            </w:r>
            <w:r w:rsidR="004B6C62">
              <w:t>22</w:t>
            </w:r>
            <w:r>
              <w:t>,00</w:t>
            </w:r>
          </w:p>
        </w:tc>
      </w:tr>
      <w:tr w:rsidR="008D656D" w:rsidTr="00747052">
        <w:tc>
          <w:tcPr>
            <w:tcW w:w="3138" w:type="dxa"/>
          </w:tcPr>
          <w:p w:rsidR="008D656D" w:rsidRDefault="008D656D" w:rsidP="004B6C62">
            <w:pPr>
              <w:jc w:val="both"/>
            </w:pPr>
            <w:r>
              <w:t xml:space="preserve">0104 «функционирование местных администраций» </w:t>
            </w:r>
          </w:p>
        </w:tc>
        <w:tc>
          <w:tcPr>
            <w:tcW w:w="1411" w:type="dxa"/>
            <w:vAlign w:val="center"/>
          </w:tcPr>
          <w:p w:rsidR="008D656D" w:rsidRDefault="00931AA9" w:rsidP="005D1C6A">
            <w:pPr>
              <w:jc w:val="center"/>
            </w:pPr>
            <w:r>
              <w:t>4</w:t>
            </w:r>
            <w:r w:rsidR="005D1C6A">
              <w:t>6</w:t>
            </w:r>
            <w:r w:rsidR="008D656D">
              <w:t> </w:t>
            </w:r>
            <w:r w:rsidR="005D1C6A">
              <w:t>0</w:t>
            </w:r>
            <w:r w:rsidR="00774C2E">
              <w:t>2</w:t>
            </w:r>
            <w:r w:rsidR="005D1C6A">
              <w:t>3</w:t>
            </w:r>
            <w:r w:rsidR="008D656D">
              <w:t>,</w:t>
            </w:r>
            <w:r w:rsidR="005D1C6A">
              <w:t>33</w:t>
            </w:r>
          </w:p>
        </w:tc>
        <w:tc>
          <w:tcPr>
            <w:tcW w:w="1405" w:type="dxa"/>
            <w:vAlign w:val="center"/>
          </w:tcPr>
          <w:p w:rsidR="008D656D" w:rsidRDefault="00313679" w:rsidP="005D1C6A">
            <w:pPr>
              <w:jc w:val="center"/>
            </w:pPr>
            <w:r>
              <w:t>4</w:t>
            </w:r>
            <w:r w:rsidR="005D1C6A">
              <w:t>8</w:t>
            </w:r>
            <w:r w:rsidR="006E35EE">
              <w:t> </w:t>
            </w:r>
            <w:r w:rsidR="005D1C6A">
              <w:t>279</w:t>
            </w:r>
            <w:r w:rsidR="006E35EE">
              <w:t>,00</w:t>
            </w:r>
          </w:p>
        </w:tc>
        <w:tc>
          <w:tcPr>
            <w:tcW w:w="992" w:type="dxa"/>
            <w:vAlign w:val="center"/>
          </w:tcPr>
          <w:p w:rsidR="008D656D" w:rsidRDefault="006067BA" w:rsidP="00F963B2">
            <w:pPr>
              <w:jc w:val="center"/>
            </w:pPr>
            <w:r>
              <w:t>1,</w:t>
            </w:r>
            <w:r w:rsidR="00F963B2">
              <w:t>47</w:t>
            </w:r>
          </w:p>
        </w:tc>
        <w:tc>
          <w:tcPr>
            <w:tcW w:w="1134" w:type="dxa"/>
            <w:vAlign w:val="center"/>
          </w:tcPr>
          <w:p w:rsidR="008D656D" w:rsidRDefault="006067BA" w:rsidP="00F963B2">
            <w:pPr>
              <w:jc w:val="center"/>
            </w:pPr>
            <w:r>
              <w:t>1,</w:t>
            </w:r>
            <w:r w:rsidR="00F963B2">
              <w:t>69</w:t>
            </w:r>
          </w:p>
        </w:tc>
        <w:tc>
          <w:tcPr>
            <w:tcW w:w="1460" w:type="dxa"/>
            <w:vAlign w:val="center"/>
          </w:tcPr>
          <w:p w:rsidR="008D656D" w:rsidRDefault="00823CF4" w:rsidP="004B6C62">
            <w:pPr>
              <w:jc w:val="center"/>
            </w:pPr>
            <w:r>
              <w:t xml:space="preserve">+2 </w:t>
            </w:r>
            <w:r w:rsidR="004B6C62">
              <w:t>255</w:t>
            </w:r>
            <w:r w:rsidR="006067BA">
              <w:t>,</w:t>
            </w:r>
            <w:r w:rsidR="004B6C62">
              <w:t>67</w:t>
            </w:r>
          </w:p>
        </w:tc>
      </w:tr>
      <w:tr w:rsidR="008D656D" w:rsidTr="00062745">
        <w:tc>
          <w:tcPr>
            <w:tcW w:w="3138" w:type="dxa"/>
          </w:tcPr>
          <w:p w:rsidR="008D656D" w:rsidRDefault="008D656D" w:rsidP="00E91F4A">
            <w:r>
              <w:t>0105 «судебная система составление списков присяжных заседателей» (субсидии)</w:t>
            </w:r>
          </w:p>
        </w:tc>
        <w:tc>
          <w:tcPr>
            <w:tcW w:w="1411" w:type="dxa"/>
            <w:vAlign w:val="center"/>
          </w:tcPr>
          <w:p w:rsidR="008D656D" w:rsidRDefault="00774C2E" w:rsidP="005D1C6A">
            <w:pPr>
              <w:jc w:val="center"/>
            </w:pPr>
            <w:r>
              <w:t>1</w:t>
            </w:r>
            <w:r w:rsidR="005D1C6A">
              <w:t>47</w:t>
            </w:r>
            <w:r w:rsidR="008D656D">
              <w:t>,</w:t>
            </w:r>
            <w:r>
              <w:t>50</w:t>
            </w:r>
          </w:p>
        </w:tc>
        <w:tc>
          <w:tcPr>
            <w:tcW w:w="1405" w:type="dxa"/>
            <w:vAlign w:val="center"/>
          </w:tcPr>
          <w:p w:rsidR="008D656D" w:rsidRDefault="008D656D" w:rsidP="00313679">
            <w:pPr>
              <w:jc w:val="center"/>
            </w:pPr>
            <w:r>
              <w:t>0,</w:t>
            </w:r>
            <w:r w:rsidR="00313679">
              <w:t>0</w:t>
            </w:r>
            <w:r>
              <w:t>0</w:t>
            </w:r>
          </w:p>
        </w:tc>
        <w:tc>
          <w:tcPr>
            <w:tcW w:w="992" w:type="dxa"/>
            <w:vAlign w:val="center"/>
          </w:tcPr>
          <w:p w:rsidR="008D656D" w:rsidRDefault="006067BA" w:rsidP="006F3113">
            <w:pPr>
              <w:jc w:val="center"/>
            </w:pPr>
            <w:r>
              <w:t>0,0</w:t>
            </w:r>
            <w:r w:rsidR="006F3113">
              <w:t>0</w:t>
            </w:r>
          </w:p>
        </w:tc>
        <w:tc>
          <w:tcPr>
            <w:tcW w:w="1134" w:type="dxa"/>
            <w:vAlign w:val="center"/>
          </w:tcPr>
          <w:p w:rsidR="008D656D" w:rsidRDefault="008D656D" w:rsidP="00FB09EE">
            <w:pPr>
              <w:jc w:val="center"/>
            </w:pPr>
            <w:r>
              <w:t>0,0</w:t>
            </w:r>
            <w:r w:rsidR="00FB09EE">
              <w:t>0</w:t>
            </w:r>
          </w:p>
        </w:tc>
        <w:tc>
          <w:tcPr>
            <w:tcW w:w="1460" w:type="dxa"/>
            <w:vAlign w:val="center"/>
          </w:tcPr>
          <w:p w:rsidR="008D656D" w:rsidRDefault="00823CF4" w:rsidP="004B6C62">
            <w:pPr>
              <w:jc w:val="center"/>
            </w:pPr>
            <w:r>
              <w:t>-</w:t>
            </w:r>
            <w:r w:rsidR="00B41E34">
              <w:t>1</w:t>
            </w:r>
            <w:r w:rsidR="004B6C62">
              <w:t>47</w:t>
            </w:r>
            <w:r w:rsidR="006067BA">
              <w:t>,</w:t>
            </w:r>
            <w:r>
              <w:t>50</w:t>
            </w:r>
          </w:p>
        </w:tc>
      </w:tr>
      <w:tr w:rsidR="008D656D" w:rsidTr="00062745">
        <w:tc>
          <w:tcPr>
            <w:tcW w:w="3138" w:type="dxa"/>
          </w:tcPr>
          <w:p w:rsidR="008D656D" w:rsidRDefault="008D656D" w:rsidP="00954880">
            <w:pPr>
              <w:jc w:val="both"/>
            </w:pPr>
            <w:r>
              <w:t>0106 «обеспечение деятельности финансовых органов»</w:t>
            </w:r>
          </w:p>
        </w:tc>
        <w:tc>
          <w:tcPr>
            <w:tcW w:w="1411" w:type="dxa"/>
            <w:vAlign w:val="center"/>
          </w:tcPr>
          <w:p w:rsidR="008D656D" w:rsidRDefault="008D656D" w:rsidP="005D1C6A">
            <w:pPr>
              <w:jc w:val="center"/>
            </w:pPr>
            <w:r>
              <w:t>1</w:t>
            </w:r>
            <w:r w:rsidR="005D1C6A">
              <w:t>5</w:t>
            </w:r>
            <w:r>
              <w:t> </w:t>
            </w:r>
            <w:r w:rsidR="005D1C6A">
              <w:t>85</w:t>
            </w:r>
            <w:r w:rsidR="00774C2E">
              <w:t>5</w:t>
            </w:r>
            <w:r>
              <w:t>,</w:t>
            </w:r>
            <w:r w:rsidR="005D1C6A">
              <w:t>76</w:t>
            </w:r>
          </w:p>
        </w:tc>
        <w:tc>
          <w:tcPr>
            <w:tcW w:w="1405" w:type="dxa"/>
            <w:vAlign w:val="center"/>
          </w:tcPr>
          <w:p w:rsidR="008D656D" w:rsidRDefault="005D1C6A" w:rsidP="005D1C6A">
            <w:pPr>
              <w:jc w:val="center"/>
            </w:pPr>
            <w:r>
              <w:t>23</w:t>
            </w:r>
            <w:r w:rsidR="006E35EE">
              <w:t> </w:t>
            </w:r>
            <w:r>
              <w:t>576</w:t>
            </w:r>
            <w:r w:rsidR="006E35EE">
              <w:t>,00</w:t>
            </w:r>
          </w:p>
        </w:tc>
        <w:tc>
          <w:tcPr>
            <w:tcW w:w="992" w:type="dxa"/>
            <w:vAlign w:val="center"/>
          </w:tcPr>
          <w:p w:rsidR="008D656D" w:rsidRDefault="006067BA" w:rsidP="009529A9">
            <w:pPr>
              <w:jc w:val="center"/>
            </w:pPr>
            <w:r>
              <w:t>0,</w:t>
            </w:r>
            <w:r w:rsidR="00F963B2">
              <w:t>5</w:t>
            </w:r>
            <w:r w:rsidR="009529A9">
              <w:t>1</w:t>
            </w:r>
          </w:p>
        </w:tc>
        <w:tc>
          <w:tcPr>
            <w:tcW w:w="1134" w:type="dxa"/>
            <w:vAlign w:val="center"/>
          </w:tcPr>
          <w:p w:rsidR="008D656D" w:rsidRDefault="00C96CCB" w:rsidP="00F963B2">
            <w:pPr>
              <w:jc w:val="center"/>
            </w:pPr>
            <w:r>
              <w:t>0,</w:t>
            </w:r>
            <w:r w:rsidR="00F963B2">
              <w:t>82</w:t>
            </w:r>
          </w:p>
        </w:tc>
        <w:tc>
          <w:tcPr>
            <w:tcW w:w="1460" w:type="dxa"/>
            <w:vAlign w:val="center"/>
          </w:tcPr>
          <w:p w:rsidR="008D656D" w:rsidRDefault="00C96CCB" w:rsidP="004B6C62">
            <w:pPr>
              <w:jc w:val="center"/>
            </w:pPr>
            <w:r>
              <w:t>+</w:t>
            </w:r>
            <w:r w:rsidR="004B6C62">
              <w:t>7 720</w:t>
            </w:r>
            <w:r>
              <w:t>,</w:t>
            </w:r>
            <w:r w:rsidR="004B6C62">
              <w:t>24</w:t>
            </w:r>
          </w:p>
        </w:tc>
      </w:tr>
      <w:tr w:rsidR="00BF449D" w:rsidTr="00062745">
        <w:tc>
          <w:tcPr>
            <w:tcW w:w="3138" w:type="dxa"/>
          </w:tcPr>
          <w:p w:rsidR="00BF449D" w:rsidRDefault="00BF449D" w:rsidP="00BD34B3">
            <w:pPr>
              <w:jc w:val="both"/>
            </w:pPr>
            <w:r>
              <w:t>0107 «</w:t>
            </w:r>
            <w:r w:rsidR="00BD34B3">
              <w:t>о</w:t>
            </w:r>
            <w:r>
              <w:t>беспечение проведения выборов</w:t>
            </w:r>
            <w:r w:rsidR="00BD34B3">
              <w:t xml:space="preserve"> и</w:t>
            </w:r>
            <w:r w:rsidR="005D1C6A">
              <w:t xml:space="preserve"> рефере</w:t>
            </w:r>
            <w:r w:rsidR="00BD34B3">
              <w:t>ндумов</w:t>
            </w:r>
            <w:r>
              <w:t>»</w:t>
            </w:r>
          </w:p>
        </w:tc>
        <w:tc>
          <w:tcPr>
            <w:tcW w:w="1411" w:type="dxa"/>
            <w:vAlign w:val="center"/>
          </w:tcPr>
          <w:p w:rsidR="00BF449D" w:rsidRDefault="00BF449D" w:rsidP="00062745">
            <w:pPr>
              <w:jc w:val="center"/>
            </w:pPr>
            <w:r>
              <w:t>0,00</w:t>
            </w:r>
          </w:p>
        </w:tc>
        <w:tc>
          <w:tcPr>
            <w:tcW w:w="1405" w:type="dxa"/>
            <w:vAlign w:val="center"/>
          </w:tcPr>
          <w:p w:rsidR="00BF449D" w:rsidRDefault="005D1C6A" w:rsidP="00062745">
            <w:pPr>
              <w:jc w:val="center"/>
            </w:pPr>
            <w:r>
              <w:t>5 75</w:t>
            </w:r>
            <w:r w:rsidR="00BF449D">
              <w:t>0,00</w:t>
            </w:r>
          </w:p>
        </w:tc>
        <w:tc>
          <w:tcPr>
            <w:tcW w:w="992" w:type="dxa"/>
            <w:vAlign w:val="center"/>
          </w:tcPr>
          <w:p w:rsidR="007C31E1" w:rsidRDefault="007C31E1" w:rsidP="00F963B2">
            <w:pPr>
              <w:jc w:val="center"/>
            </w:pPr>
            <w:r>
              <w:t>0,</w:t>
            </w:r>
            <w:r w:rsidR="00F963B2">
              <w:t>00</w:t>
            </w:r>
          </w:p>
        </w:tc>
        <w:tc>
          <w:tcPr>
            <w:tcW w:w="1134" w:type="dxa"/>
            <w:vAlign w:val="center"/>
          </w:tcPr>
          <w:p w:rsidR="00ED4E54" w:rsidRDefault="00ED4E54" w:rsidP="00F963B2">
            <w:pPr>
              <w:jc w:val="center"/>
            </w:pPr>
            <w:r>
              <w:t>0,</w:t>
            </w:r>
            <w:r w:rsidR="00F963B2">
              <w:t>2</w:t>
            </w:r>
            <w:r w:rsidR="00FB09EE">
              <w:t>0</w:t>
            </w:r>
          </w:p>
        </w:tc>
        <w:tc>
          <w:tcPr>
            <w:tcW w:w="1460" w:type="dxa"/>
            <w:vAlign w:val="center"/>
          </w:tcPr>
          <w:p w:rsidR="00B41E34" w:rsidRDefault="004B6C62" w:rsidP="004B6C62">
            <w:pPr>
              <w:jc w:val="center"/>
            </w:pPr>
            <w:r>
              <w:t>+5</w:t>
            </w:r>
            <w:r w:rsidR="00B41E34">
              <w:t> </w:t>
            </w:r>
            <w:r>
              <w:t>75</w:t>
            </w:r>
            <w:r w:rsidR="00B41E34">
              <w:t>0,00</w:t>
            </w:r>
          </w:p>
        </w:tc>
      </w:tr>
      <w:tr w:rsidR="008D656D" w:rsidTr="00062745">
        <w:tc>
          <w:tcPr>
            <w:tcW w:w="3138" w:type="dxa"/>
          </w:tcPr>
          <w:p w:rsidR="008D656D" w:rsidRDefault="006E35EE" w:rsidP="00BF449D">
            <w:r>
              <w:t>011</w:t>
            </w:r>
            <w:r w:rsidR="00BF449D">
              <w:t>1</w:t>
            </w:r>
            <w:r w:rsidR="008D656D">
              <w:t>«резервные фонды»</w:t>
            </w:r>
          </w:p>
        </w:tc>
        <w:tc>
          <w:tcPr>
            <w:tcW w:w="1411" w:type="dxa"/>
            <w:vAlign w:val="center"/>
          </w:tcPr>
          <w:p w:rsidR="008D656D" w:rsidRDefault="00BD34B3" w:rsidP="00BD34B3">
            <w:pPr>
              <w:jc w:val="center"/>
            </w:pPr>
            <w:r>
              <w:t>881</w:t>
            </w:r>
            <w:r w:rsidR="008D656D">
              <w:t>,</w:t>
            </w:r>
            <w:r>
              <w:t>77</w:t>
            </w:r>
          </w:p>
        </w:tc>
        <w:tc>
          <w:tcPr>
            <w:tcW w:w="1405" w:type="dxa"/>
            <w:vAlign w:val="center"/>
          </w:tcPr>
          <w:p w:rsidR="008D656D" w:rsidRDefault="00BD34B3" w:rsidP="00313679">
            <w:pPr>
              <w:jc w:val="center"/>
            </w:pPr>
            <w:r>
              <w:t>4</w:t>
            </w:r>
            <w:r w:rsidR="00BF449D">
              <w:t xml:space="preserve"> </w:t>
            </w:r>
            <w:r w:rsidR="00313679">
              <w:t>0</w:t>
            </w:r>
            <w:r w:rsidR="00BF449D">
              <w:t>0</w:t>
            </w:r>
            <w:r w:rsidR="00BE101C">
              <w:t>0,00</w:t>
            </w:r>
          </w:p>
        </w:tc>
        <w:tc>
          <w:tcPr>
            <w:tcW w:w="992" w:type="dxa"/>
            <w:vAlign w:val="center"/>
          </w:tcPr>
          <w:p w:rsidR="008D656D" w:rsidRDefault="00C96CCB" w:rsidP="00F963B2">
            <w:pPr>
              <w:jc w:val="center"/>
            </w:pPr>
            <w:r>
              <w:t>0,0</w:t>
            </w:r>
            <w:r w:rsidR="00F963B2">
              <w:t>3</w:t>
            </w:r>
          </w:p>
        </w:tc>
        <w:tc>
          <w:tcPr>
            <w:tcW w:w="1134" w:type="dxa"/>
            <w:vAlign w:val="center"/>
          </w:tcPr>
          <w:p w:rsidR="008D656D" w:rsidRDefault="00F963B2" w:rsidP="00F963B2">
            <w:pPr>
              <w:jc w:val="center"/>
            </w:pPr>
            <w:r>
              <w:t>0</w:t>
            </w:r>
            <w:r w:rsidR="00C96CCB">
              <w:t>,</w:t>
            </w:r>
            <w:r>
              <w:t>1</w:t>
            </w:r>
            <w:r w:rsidR="00FB09EE">
              <w:t>4</w:t>
            </w:r>
          </w:p>
        </w:tc>
        <w:tc>
          <w:tcPr>
            <w:tcW w:w="1460" w:type="dxa"/>
            <w:vAlign w:val="center"/>
          </w:tcPr>
          <w:p w:rsidR="008D656D" w:rsidRDefault="00443067" w:rsidP="004B6C62">
            <w:pPr>
              <w:jc w:val="center"/>
            </w:pPr>
            <w:r>
              <w:t>+</w:t>
            </w:r>
            <w:r w:rsidR="004B6C62">
              <w:t>3</w:t>
            </w:r>
            <w:r w:rsidR="00C96CCB">
              <w:t> </w:t>
            </w:r>
            <w:r w:rsidR="004B6C62">
              <w:t>118</w:t>
            </w:r>
            <w:r w:rsidR="00C96CCB">
              <w:t>,</w:t>
            </w:r>
            <w:r w:rsidR="004B6C62">
              <w:t>23</w:t>
            </w:r>
          </w:p>
        </w:tc>
      </w:tr>
      <w:tr w:rsidR="00BE101C" w:rsidTr="00062745">
        <w:tc>
          <w:tcPr>
            <w:tcW w:w="3138" w:type="dxa"/>
          </w:tcPr>
          <w:p w:rsidR="00BE101C" w:rsidRDefault="00BE101C" w:rsidP="00117C6C">
            <w:r>
              <w:t>0113 «другие общегосударственные вопросы»</w:t>
            </w:r>
          </w:p>
        </w:tc>
        <w:tc>
          <w:tcPr>
            <w:tcW w:w="1411" w:type="dxa"/>
            <w:vAlign w:val="center"/>
          </w:tcPr>
          <w:p w:rsidR="00BE101C" w:rsidRDefault="00BE101C" w:rsidP="00062745">
            <w:pPr>
              <w:jc w:val="center"/>
            </w:pPr>
          </w:p>
          <w:p w:rsidR="00BE101C" w:rsidRDefault="00BE101C" w:rsidP="00062745">
            <w:pPr>
              <w:jc w:val="center"/>
            </w:pPr>
          </w:p>
          <w:p w:rsidR="00BE101C" w:rsidRDefault="00BD34B3" w:rsidP="00BD34B3">
            <w:pPr>
              <w:jc w:val="center"/>
            </w:pPr>
            <w:r>
              <w:t>181</w:t>
            </w:r>
            <w:r w:rsidR="00931AA9">
              <w:t xml:space="preserve"> </w:t>
            </w:r>
            <w:r w:rsidR="00774C2E">
              <w:t>7</w:t>
            </w:r>
            <w:r>
              <w:t>55</w:t>
            </w:r>
            <w:r w:rsidR="00BE101C">
              <w:t>,</w:t>
            </w:r>
            <w:r>
              <w:t>16</w:t>
            </w:r>
          </w:p>
        </w:tc>
        <w:tc>
          <w:tcPr>
            <w:tcW w:w="1405" w:type="dxa"/>
            <w:vAlign w:val="center"/>
          </w:tcPr>
          <w:p w:rsidR="00BE101C" w:rsidRDefault="00BE101C" w:rsidP="00062745">
            <w:pPr>
              <w:jc w:val="center"/>
            </w:pPr>
          </w:p>
          <w:p w:rsidR="00BE101C" w:rsidRDefault="00BE101C" w:rsidP="00062745">
            <w:pPr>
              <w:jc w:val="center"/>
            </w:pPr>
          </w:p>
          <w:p w:rsidR="00BE101C" w:rsidRDefault="00BE101C" w:rsidP="00BD34B3">
            <w:pPr>
              <w:jc w:val="center"/>
            </w:pPr>
            <w:r>
              <w:t>1</w:t>
            </w:r>
            <w:r w:rsidR="00313679">
              <w:t>9</w:t>
            </w:r>
            <w:r w:rsidR="00BD34B3">
              <w:t>4</w:t>
            </w:r>
            <w:r>
              <w:t> </w:t>
            </w:r>
            <w:r w:rsidR="00BD34B3">
              <w:t>6</w:t>
            </w:r>
            <w:r w:rsidR="00BF449D">
              <w:t>2</w:t>
            </w:r>
            <w:r w:rsidR="00313679">
              <w:t>0</w:t>
            </w:r>
            <w:r>
              <w:t>,</w:t>
            </w:r>
            <w:r w:rsidR="00BD34B3">
              <w:t>91</w:t>
            </w:r>
          </w:p>
        </w:tc>
        <w:tc>
          <w:tcPr>
            <w:tcW w:w="992" w:type="dxa"/>
            <w:vAlign w:val="center"/>
          </w:tcPr>
          <w:p w:rsidR="00BE101C" w:rsidRDefault="00BE101C" w:rsidP="00062745">
            <w:pPr>
              <w:jc w:val="center"/>
            </w:pPr>
          </w:p>
          <w:p w:rsidR="00BE101C" w:rsidRDefault="00BE101C" w:rsidP="00062745">
            <w:pPr>
              <w:jc w:val="center"/>
            </w:pPr>
          </w:p>
          <w:p w:rsidR="00BE101C" w:rsidRDefault="00F963B2" w:rsidP="009529A9">
            <w:pPr>
              <w:jc w:val="center"/>
            </w:pPr>
            <w:r>
              <w:t>5</w:t>
            </w:r>
            <w:r w:rsidR="00C96CCB">
              <w:t>,</w:t>
            </w:r>
            <w:r>
              <w:t>8</w:t>
            </w:r>
            <w:r w:rsidR="009529A9">
              <w:t>0</w:t>
            </w:r>
          </w:p>
        </w:tc>
        <w:tc>
          <w:tcPr>
            <w:tcW w:w="1134" w:type="dxa"/>
            <w:vAlign w:val="center"/>
          </w:tcPr>
          <w:p w:rsidR="00BE101C" w:rsidRDefault="00BE101C" w:rsidP="00062745">
            <w:pPr>
              <w:jc w:val="center"/>
            </w:pPr>
          </w:p>
          <w:p w:rsidR="00BE101C" w:rsidRDefault="00BE101C" w:rsidP="00062745">
            <w:pPr>
              <w:jc w:val="center"/>
            </w:pPr>
          </w:p>
          <w:p w:rsidR="00BE101C" w:rsidRDefault="00F963B2" w:rsidP="00F963B2">
            <w:pPr>
              <w:jc w:val="center"/>
            </w:pPr>
            <w:r>
              <w:t>6</w:t>
            </w:r>
            <w:r w:rsidR="00C96CCB">
              <w:t>,</w:t>
            </w:r>
            <w:r w:rsidR="00D205FD">
              <w:t>7</w:t>
            </w:r>
            <w:r>
              <w:t>9</w:t>
            </w:r>
          </w:p>
        </w:tc>
        <w:tc>
          <w:tcPr>
            <w:tcW w:w="1460" w:type="dxa"/>
            <w:vAlign w:val="center"/>
          </w:tcPr>
          <w:p w:rsidR="00BE101C" w:rsidRDefault="00BE101C" w:rsidP="00062745">
            <w:pPr>
              <w:jc w:val="center"/>
            </w:pPr>
          </w:p>
          <w:p w:rsidR="00BE101C" w:rsidRDefault="00BE101C" w:rsidP="00062745">
            <w:pPr>
              <w:jc w:val="center"/>
            </w:pPr>
          </w:p>
          <w:p w:rsidR="00BE101C" w:rsidRDefault="004B6C62" w:rsidP="004B6C62">
            <w:pPr>
              <w:jc w:val="center"/>
            </w:pPr>
            <w:r>
              <w:t>+12</w:t>
            </w:r>
            <w:r w:rsidR="00C96CCB">
              <w:t> </w:t>
            </w:r>
            <w:r>
              <w:t>865</w:t>
            </w:r>
            <w:r w:rsidR="00C96CCB">
              <w:t>,</w:t>
            </w:r>
            <w:r>
              <w:t>75</w:t>
            </w:r>
          </w:p>
        </w:tc>
      </w:tr>
      <w:tr w:rsidR="00BE101C" w:rsidTr="00062745">
        <w:tc>
          <w:tcPr>
            <w:tcW w:w="3138" w:type="dxa"/>
          </w:tcPr>
          <w:p w:rsidR="00BE101C" w:rsidRPr="009529A9" w:rsidRDefault="00BE101C" w:rsidP="00824A65">
            <w:pPr>
              <w:rPr>
                <w:i/>
              </w:rPr>
            </w:pPr>
            <w:r w:rsidRPr="009529A9">
              <w:rPr>
                <w:i/>
              </w:rPr>
              <w:t>-государственная регистрация актов гражданского состояния (субвенции)</w:t>
            </w:r>
          </w:p>
        </w:tc>
        <w:tc>
          <w:tcPr>
            <w:tcW w:w="1411" w:type="dxa"/>
            <w:vAlign w:val="center"/>
          </w:tcPr>
          <w:p w:rsidR="00BE101C" w:rsidRPr="009529A9" w:rsidRDefault="00BD34B3" w:rsidP="00BD34B3">
            <w:pPr>
              <w:jc w:val="center"/>
              <w:rPr>
                <w:i/>
              </w:rPr>
            </w:pPr>
            <w:r w:rsidRPr="009529A9">
              <w:rPr>
                <w:i/>
              </w:rPr>
              <w:t>7</w:t>
            </w:r>
            <w:r w:rsidR="00BE101C" w:rsidRPr="009529A9">
              <w:rPr>
                <w:i/>
              </w:rPr>
              <w:t> </w:t>
            </w:r>
            <w:r w:rsidRPr="009529A9">
              <w:rPr>
                <w:i/>
              </w:rPr>
              <w:t>0</w:t>
            </w:r>
            <w:r w:rsidR="00774C2E" w:rsidRPr="009529A9">
              <w:rPr>
                <w:i/>
              </w:rPr>
              <w:t>0</w:t>
            </w:r>
            <w:r w:rsidR="00BE101C" w:rsidRPr="009529A9">
              <w:rPr>
                <w:i/>
              </w:rPr>
              <w:t>0,00</w:t>
            </w:r>
          </w:p>
        </w:tc>
        <w:tc>
          <w:tcPr>
            <w:tcW w:w="1405" w:type="dxa"/>
            <w:vAlign w:val="center"/>
          </w:tcPr>
          <w:p w:rsidR="00BE101C" w:rsidRPr="009529A9" w:rsidRDefault="00BF449D" w:rsidP="00BD34B3">
            <w:pPr>
              <w:jc w:val="center"/>
              <w:rPr>
                <w:i/>
                <w:sz w:val="22"/>
                <w:szCs w:val="22"/>
              </w:rPr>
            </w:pPr>
            <w:r w:rsidRPr="009529A9">
              <w:rPr>
                <w:i/>
              </w:rPr>
              <w:t>7</w:t>
            </w:r>
            <w:r w:rsidR="00BE101C" w:rsidRPr="009529A9">
              <w:rPr>
                <w:i/>
              </w:rPr>
              <w:t> </w:t>
            </w:r>
            <w:r w:rsidRPr="009529A9">
              <w:rPr>
                <w:i/>
              </w:rPr>
              <w:t>0</w:t>
            </w:r>
            <w:r w:rsidR="00BD34B3" w:rsidRPr="009529A9">
              <w:rPr>
                <w:i/>
              </w:rPr>
              <w:t>65</w:t>
            </w:r>
            <w:r w:rsidR="00BE101C" w:rsidRPr="009529A9">
              <w:rPr>
                <w:i/>
              </w:rPr>
              <w:t>,00</w:t>
            </w:r>
          </w:p>
        </w:tc>
        <w:tc>
          <w:tcPr>
            <w:tcW w:w="992" w:type="dxa"/>
            <w:vAlign w:val="center"/>
          </w:tcPr>
          <w:p w:rsidR="00BE101C" w:rsidRPr="009529A9" w:rsidRDefault="00C96CCB" w:rsidP="00F963B2">
            <w:pPr>
              <w:jc w:val="center"/>
              <w:rPr>
                <w:i/>
              </w:rPr>
            </w:pPr>
            <w:r w:rsidRPr="009529A9">
              <w:rPr>
                <w:i/>
              </w:rPr>
              <w:t>0,2</w:t>
            </w:r>
            <w:r w:rsidR="00F963B2" w:rsidRPr="009529A9">
              <w:rPr>
                <w:i/>
              </w:rPr>
              <w:t>2</w:t>
            </w:r>
          </w:p>
        </w:tc>
        <w:tc>
          <w:tcPr>
            <w:tcW w:w="1134" w:type="dxa"/>
            <w:vAlign w:val="center"/>
          </w:tcPr>
          <w:p w:rsidR="00BE101C" w:rsidRPr="009529A9" w:rsidRDefault="00C96CCB" w:rsidP="00F963B2">
            <w:pPr>
              <w:jc w:val="center"/>
              <w:rPr>
                <w:i/>
              </w:rPr>
            </w:pPr>
            <w:r w:rsidRPr="009529A9">
              <w:rPr>
                <w:i/>
              </w:rPr>
              <w:t>0,</w:t>
            </w:r>
            <w:r w:rsidR="00D205FD" w:rsidRPr="009529A9">
              <w:rPr>
                <w:i/>
              </w:rPr>
              <w:t>2</w:t>
            </w:r>
            <w:r w:rsidR="00F963B2" w:rsidRPr="009529A9">
              <w:rPr>
                <w:i/>
              </w:rPr>
              <w:t>5</w:t>
            </w:r>
          </w:p>
        </w:tc>
        <w:tc>
          <w:tcPr>
            <w:tcW w:w="1460" w:type="dxa"/>
            <w:vAlign w:val="center"/>
          </w:tcPr>
          <w:p w:rsidR="00BE101C" w:rsidRPr="009529A9" w:rsidRDefault="00443067" w:rsidP="004B6C62">
            <w:pPr>
              <w:jc w:val="center"/>
              <w:rPr>
                <w:i/>
              </w:rPr>
            </w:pPr>
            <w:r w:rsidRPr="009529A9">
              <w:rPr>
                <w:i/>
              </w:rPr>
              <w:t>+</w:t>
            </w:r>
            <w:r w:rsidR="004B6C62" w:rsidRPr="009529A9">
              <w:rPr>
                <w:i/>
              </w:rPr>
              <w:t>65</w:t>
            </w:r>
            <w:r w:rsidR="006D11EC" w:rsidRPr="009529A9">
              <w:rPr>
                <w:i/>
              </w:rPr>
              <w:t>,00</w:t>
            </w:r>
          </w:p>
        </w:tc>
      </w:tr>
      <w:tr w:rsidR="00BE101C" w:rsidTr="00062745">
        <w:tc>
          <w:tcPr>
            <w:tcW w:w="3138" w:type="dxa"/>
          </w:tcPr>
          <w:p w:rsidR="00BE101C" w:rsidRPr="009529A9" w:rsidRDefault="007C6622" w:rsidP="007C6622">
            <w:pPr>
              <w:rPr>
                <w:i/>
              </w:rPr>
            </w:pPr>
            <w:r w:rsidRPr="009529A9">
              <w:rPr>
                <w:i/>
              </w:rPr>
              <w:t>-ц</w:t>
            </w:r>
            <w:r w:rsidR="00BE101C" w:rsidRPr="009529A9">
              <w:rPr>
                <w:i/>
              </w:rPr>
              <w:t>ентральный аппарат</w:t>
            </w:r>
          </w:p>
        </w:tc>
        <w:tc>
          <w:tcPr>
            <w:tcW w:w="1411" w:type="dxa"/>
            <w:vAlign w:val="center"/>
          </w:tcPr>
          <w:p w:rsidR="00BE101C" w:rsidRPr="009529A9" w:rsidRDefault="00BD34B3" w:rsidP="00BD34B3">
            <w:pPr>
              <w:jc w:val="center"/>
              <w:rPr>
                <w:i/>
              </w:rPr>
            </w:pPr>
            <w:r w:rsidRPr="009529A9">
              <w:rPr>
                <w:i/>
              </w:rPr>
              <w:t>48</w:t>
            </w:r>
            <w:r w:rsidR="00BE101C" w:rsidRPr="009529A9">
              <w:rPr>
                <w:i/>
              </w:rPr>
              <w:t> </w:t>
            </w:r>
            <w:r w:rsidRPr="009529A9">
              <w:rPr>
                <w:i/>
              </w:rPr>
              <w:t>598</w:t>
            </w:r>
            <w:r w:rsidR="00BE101C" w:rsidRPr="009529A9">
              <w:rPr>
                <w:i/>
              </w:rPr>
              <w:t>,</w:t>
            </w:r>
            <w:r w:rsidRPr="009529A9">
              <w:rPr>
                <w:i/>
              </w:rPr>
              <w:t>26</w:t>
            </w:r>
          </w:p>
        </w:tc>
        <w:tc>
          <w:tcPr>
            <w:tcW w:w="1405" w:type="dxa"/>
            <w:vAlign w:val="center"/>
          </w:tcPr>
          <w:p w:rsidR="00BE101C" w:rsidRPr="009529A9" w:rsidRDefault="00313679" w:rsidP="00FC415E">
            <w:pPr>
              <w:jc w:val="center"/>
              <w:rPr>
                <w:i/>
              </w:rPr>
            </w:pPr>
            <w:r w:rsidRPr="009529A9">
              <w:rPr>
                <w:i/>
              </w:rPr>
              <w:t>5</w:t>
            </w:r>
            <w:r w:rsidR="00FC415E">
              <w:rPr>
                <w:i/>
              </w:rPr>
              <w:t>2</w:t>
            </w:r>
            <w:r w:rsidR="00BE101C" w:rsidRPr="009529A9">
              <w:rPr>
                <w:i/>
              </w:rPr>
              <w:t> </w:t>
            </w:r>
            <w:r w:rsidR="00FC415E">
              <w:rPr>
                <w:i/>
              </w:rPr>
              <w:t>894</w:t>
            </w:r>
            <w:r w:rsidR="00BE101C" w:rsidRPr="009529A9">
              <w:rPr>
                <w:i/>
              </w:rPr>
              <w:t>,00</w:t>
            </w:r>
          </w:p>
        </w:tc>
        <w:tc>
          <w:tcPr>
            <w:tcW w:w="992" w:type="dxa"/>
            <w:vAlign w:val="center"/>
          </w:tcPr>
          <w:p w:rsidR="00BE101C" w:rsidRPr="009529A9" w:rsidRDefault="006D11EC" w:rsidP="00F963B2">
            <w:pPr>
              <w:jc w:val="center"/>
              <w:rPr>
                <w:i/>
              </w:rPr>
            </w:pPr>
            <w:r w:rsidRPr="009529A9">
              <w:rPr>
                <w:i/>
              </w:rPr>
              <w:t>1,</w:t>
            </w:r>
            <w:r w:rsidR="00F963B2" w:rsidRPr="009529A9">
              <w:rPr>
                <w:i/>
              </w:rPr>
              <w:t>55</w:t>
            </w:r>
          </w:p>
        </w:tc>
        <w:tc>
          <w:tcPr>
            <w:tcW w:w="1134" w:type="dxa"/>
            <w:vAlign w:val="center"/>
          </w:tcPr>
          <w:p w:rsidR="00BE101C" w:rsidRPr="009529A9" w:rsidRDefault="00F963B2" w:rsidP="00FC415E">
            <w:pPr>
              <w:jc w:val="center"/>
              <w:rPr>
                <w:i/>
              </w:rPr>
            </w:pPr>
            <w:r w:rsidRPr="009529A9">
              <w:rPr>
                <w:i/>
              </w:rPr>
              <w:t>1</w:t>
            </w:r>
            <w:r w:rsidR="006D11EC" w:rsidRPr="009529A9">
              <w:rPr>
                <w:i/>
              </w:rPr>
              <w:t>,</w:t>
            </w:r>
            <w:r w:rsidRPr="009529A9">
              <w:rPr>
                <w:i/>
              </w:rPr>
              <w:t>8</w:t>
            </w:r>
            <w:r w:rsidR="00FC415E">
              <w:rPr>
                <w:i/>
              </w:rPr>
              <w:t>5</w:t>
            </w:r>
          </w:p>
        </w:tc>
        <w:tc>
          <w:tcPr>
            <w:tcW w:w="1460" w:type="dxa"/>
            <w:vAlign w:val="center"/>
          </w:tcPr>
          <w:p w:rsidR="00BE101C" w:rsidRPr="009529A9" w:rsidRDefault="00823CF4" w:rsidP="00FC415E">
            <w:pPr>
              <w:jc w:val="center"/>
              <w:rPr>
                <w:i/>
              </w:rPr>
            </w:pPr>
            <w:r w:rsidRPr="009529A9">
              <w:rPr>
                <w:i/>
              </w:rPr>
              <w:t>+</w:t>
            </w:r>
            <w:r w:rsidR="00FC415E">
              <w:rPr>
                <w:i/>
              </w:rPr>
              <w:t>4</w:t>
            </w:r>
            <w:r w:rsidR="006D11EC" w:rsidRPr="009529A9">
              <w:rPr>
                <w:i/>
              </w:rPr>
              <w:t> </w:t>
            </w:r>
            <w:r w:rsidR="00FC415E">
              <w:rPr>
                <w:i/>
              </w:rPr>
              <w:t>295</w:t>
            </w:r>
            <w:r w:rsidR="006D11EC" w:rsidRPr="009529A9">
              <w:rPr>
                <w:i/>
              </w:rPr>
              <w:t>,</w:t>
            </w:r>
            <w:r w:rsidR="004B6C62" w:rsidRPr="009529A9">
              <w:rPr>
                <w:i/>
              </w:rPr>
              <w:t>74</w:t>
            </w:r>
          </w:p>
        </w:tc>
      </w:tr>
      <w:tr w:rsidR="001360EB" w:rsidTr="00062745">
        <w:tc>
          <w:tcPr>
            <w:tcW w:w="3138" w:type="dxa"/>
          </w:tcPr>
          <w:p w:rsidR="001360EB" w:rsidRPr="009529A9" w:rsidRDefault="007C6622" w:rsidP="00117C6C">
            <w:pPr>
              <w:rPr>
                <w:i/>
              </w:rPr>
            </w:pPr>
            <w:r w:rsidRPr="009529A9">
              <w:rPr>
                <w:i/>
              </w:rPr>
              <w:t>-о</w:t>
            </w:r>
            <w:r w:rsidR="001360EB" w:rsidRPr="009529A9">
              <w:rPr>
                <w:i/>
              </w:rPr>
              <w:t>беспечение деятельности комиссий по делам несовершеннолетних</w:t>
            </w:r>
            <w:r w:rsidR="006E4CCB" w:rsidRPr="009529A9">
              <w:rPr>
                <w:i/>
              </w:rPr>
              <w:t xml:space="preserve"> (субвенции)</w:t>
            </w:r>
          </w:p>
        </w:tc>
        <w:tc>
          <w:tcPr>
            <w:tcW w:w="1411" w:type="dxa"/>
            <w:vAlign w:val="center"/>
          </w:tcPr>
          <w:p w:rsidR="00931AA9" w:rsidRPr="009529A9" w:rsidRDefault="00FA5732" w:rsidP="00774C2E">
            <w:pPr>
              <w:jc w:val="center"/>
              <w:rPr>
                <w:i/>
              </w:rPr>
            </w:pPr>
            <w:r w:rsidRPr="009529A9">
              <w:rPr>
                <w:i/>
              </w:rPr>
              <w:t>1 316,61</w:t>
            </w:r>
          </w:p>
        </w:tc>
        <w:tc>
          <w:tcPr>
            <w:tcW w:w="1405" w:type="dxa"/>
            <w:vAlign w:val="center"/>
          </w:tcPr>
          <w:p w:rsidR="000E3C90" w:rsidRPr="009529A9" w:rsidRDefault="00FA5732" w:rsidP="0060081C">
            <w:pPr>
              <w:jc w:val="center"/>
              <w:rPr>
                <w:i/>
              </w:rPr>
            </w:pPr>
            <w:r w:rsidRPr="009529A9">
              <w:rPr>
                <w:i/>
              </w:rPr>
              <w:t>1 594,91</w:t>
            </w:r>
          </w:p>
        </w:tc>
        <w:tc>
          <w:tcPr>
            <w:tcW w:w="992" w:type="dxa"/>
            <w:vAlign w:val="center"/>
          </w:tcPr>
          <w:p w:rsidR="001360EB" w:rsidRPr="009529A9" w:rsidRDefault="006D11EC" w:rsidP="00FB09EE">
            <w:pPr>
              <w:jc w:val="center"/>
              <w:rPr>
                <w:i/>
              </w:rPr>
            </w:pPr>
            <w:r w:rsidRPr="009529A9">
              <w:rPr>
                <w:i/>
              </w:rPr>
              <w:t>0,0</w:t>
            </w:r>
            <w:r w:rsidR="00FB09EE" w:rsidRPr="009529A9">
              <w:rPr>
                <w:i/>
              </w:rPr>
              <w:t>4</w:t>
            </w:r>
          </w:p>
        </w:tc>
        <w:tc>
          <w:tcPr>
            <w:tcW w:w="1134" w:type="dxa"/>
            <w:vAlign w:val="center"/>
          </w:tcPr>
          <w:p w:rsidR="001360EB" w:rsidRPr="009529A9" w:rsidRDefault="006D11EC" w:rsidP="00F963B2">
            <w:pPr>
              <w:jc w:val="center"/>
              <w:rPr>
                <w:i/>
              </w:rPr>
            </w:pPr>
            <w:r w:rsidRPr="009529A9">
              <w:rPr>
                <w:i/>
              </w:rPr>
              <w:t>0,0</w:t>
            </w:r>
            <w:r w:rsidR="00F963B2" w:rsidRPr="009529A9">
              <w:rPr>
                <w:i/>
              </w:rPr>
              <w:t>6</w:t>
            </w:r>
          </w:p>
        </w:tc>
        <w:tc>
          <w:tcPr>
            <w:tcW w:w="1460" w:type="dxa"/>
            <w:vAlign w:val="center"/>
          </w:tcPr>
          <w:p w:rsidR="001360EB" w:rsidRPr="009529A9" w:rsidRDefault="00443067" w:rsidP="004B6C62">
            <w:pPr>
              <w:jc w:val="center"/>
              <w:rPr>
                <w:i/>
              </w:rPr>
            </w:pPr>
            <w:r w:rsidRPr="009529A9">
              <w:rPr>
                <w:i/>
              </w:rPr>
              <w:t>+</w:t>
            </w:r>
            <w:r w:rsidR="004B6C62" w:rsidRPr="009529A9">
              <w:rPr>
                <w:i/>
              </w:rPr>
              <w:t>278</w:t>
            </w:r>
            <w:r w:rsidR="006D11EC" w:rsidRPr="009529A9">
              <w:rPr>
                <w:i/>
              </w:rPr>
              <w:t>,</w:t>
            </w:r>
            <w:r w:rsidR="004B6C62" w:rsidRPr="009529A9">
              <w:rPr>
                <w:i/>
              </w:rPr>
              <w:t>3</w:t>
            </w:r>
            <w:r w:rsidR="006D11EC" w:rsidRPr="009529A9">
              <w:rPr>
                <w:i/>
              </w:rPr>
              <w:t>0</w:t>
            </w:r>
          </w:p>
        </w:tc>
      </w:tr>
      <w:tr w:rsidR="001360EB" w:rsidTr="00062745">
        <w:tc>
          <w:tcPr>
            <w:tcW w:w="3138" w:type="dxa"/>
          </w:tcPr>
          <w:p w:rsidR="001360EB" w:rsidRPr="009529A9" w:rsidRDefault="007C6622" w:rsidP="007C6622">
            <w:pPr>
              <w:rPr>
                <w:i/>
              </w:rPr>
            </w:pPr>
            <w:r w:rsidRPr="009529A9">
              <w:rPr>
                <w:i/>
              </w:rPr>
              <w:t>-г</w:t>
            </w:r>
            <w:r w:rsidR="001360EB" w:rsidRPr="009529A9">
              <w:rPr>
                <w:i/>
              </w:rPr>
              <w:t xml:space="preserve">осударственное управление охраной труда </w:t>
            </w:r>
            <w:r w:rsidR="006E4CCB" w:rsidRPr="009529A9">
              <w:rPr>
                <w:i/>
              </w:rPr>
              <w:t>(субвенции)</w:t>
            </w:r>
          </w:p>
        </w:tc>
        <w:tc>
          <w:tcPr>
            <w:tcW w:w="1411" w:type="dxa"/>
            <w:vAlign w:val="center"/>
          </w:tcPr>
          <w:p w:rsidR="00931AA9" w:rsidRPr="009529A9" w:rsidRDefault="00FA5732" w:rsidP="00774C2E">
            <w:pPr>
              <w:jc w:val="center"/>
              <w:rPr>
                <w:i/>
              </w:rPr>
            </w:pPr>
            <w:r w:rsidRPr="009529A9">
              <w:rPr>
                <w:i/>
              </w:rPr>
              <w:t>1 252,65</w:t>
            </w:r>
          </w:p>
        </w:tc>
        <w:tc>
          <w:tcPr>
            <w:tcW w:w="1405" w:type="dxa"/>
            <w:vAlign w:val="center"/>
          </w:tcPr>
          <w:p w:rsidR="000E3C90" w:rsidRPr="009529A9" w:rsidRDefault="00FA5732" w:rsidP="0060081C">
            <w:pPr>
              <w:jc w:val="center"/>
              <w:rPr>
                <w:i/>
              </w:rPr>
            </w:pPr>
            <w:r w:rsidRPr="009529A9">
              <w:rPr>
                <w:i/>
              </w:rPr>
              <w:t>1 289,00</w:t>
            </w:r>
          </w:p>
        </w:tc>
        <w:tc>
          <w:tcPr>
            <w:tcW w:w="992" w:type="dxa"/>
            <w:vAlign w:val="center"/>
          </w:tcPr>
          <w:p w:rsidR="001360EB" w:rsidRPr="009529A9" w:rsidRDefault="006D11EC" w:rsidP="00062745">
            <w:pPr>
              <w:jc w:val="center"/>
              <w:rPr>
                <w:i/>
              </w:rPr>
            </w:pPr>
            <w:r w:rsidRPr="009529A9">
              <w:rPr>
                <w:i/>
              </w:rPr>
              <w:t>0,0</w:t>
            </w:r>
            <w:r w:rsidR="007C31E1" w:rsidRPr="009529A9">
              <w:rPr>
                <w:i/>
              </w:rPr>
              <w:t>4</w:t>
            </w:r>
          </w:p>
        </w:tc>
        <w:tc>
          <w:tcPr>
            <w:tcW w:w="1134" w:type="dxa"/>
            <w:vAlign w:val="center"/>
          </w:tcPr>
          <w:p w:rsidR="001360EB" w:rsidRPr="009529A9" w:rsidRDefault="006D11EC" w:rsidP="00F963B2">
            <w:pPr>
              <w:jc w:val="center"/>
              <w:rPr>
                <w:i/>
              </w:rPr>
            </w:pPr>
            <w:r w:rsidRPr="009529A9">
              <w:rPr>
                <w:i/>
              </w:rPr>
              <w:t>0,0</w:t>
            </w:r>
            <w:r w:rsidR="00F963B2" w:rsidRPr="009529A9">
              <w:rPr>
                <w:i/>
              </w:rPr>
              <w:t>4</w:t>
            </w:r>
          </w:p>
        </w:tc>
        <w:tc>
          <w:tcPr>
            <w:tcW w:w="1460" w:type="dxa"/>
            <w:vAlign w:val="center"/>
          </w:tcPr>
          <w:p w:rsidR="001360EB" w:rsidRPr="009529A9" w:rsidRDefault="006D11EC" w:rsidP="004B6C62">
            <w:pPr>
              <w:jc w:val="center"/>
              <w:rPr>
                <w:i/>
              </w:rPr>
            </w:pPr>
            <w:r w:rsidRPr="009529A9">
              <w:rPr>
                <w:i/>
              </w:rPr>
              <w:t>+</w:t>
            </w:r>
            <w:r w:rsidR="004B6C62" w:rsidRPr="009529A9">
              <w:rPr>
                <w:i/>
              </w:rPr>
              <w:t>36</w:t>
            </w:r>
            <w:r w:rsidRPr="009529A9">
              <w:rPr>
                <w:i/>
              </w:rPr>
              <w:t>,</w:t>
            </w:r>
            <w:r w:rsidR="004B6C62" w:rsidRPr="009529A9">
              <w:rPr>
                <w:i/>
              </w:rPr>
              <w:t>3</w:t>
            </w:r>
            <w:r w:rsidR="00823CF4" w:rsidRPr="009529A9">
              <w:rPr>
                <w:i/>
              </w:rPr>
              <w:t>5</w:t>
            </w:r>
          </w:p>
        </w:tc>
      </w:tr>
      <w:tr w:rsidR="003E0C1F" w:rsidTr="00062745">
        <w:tc>
          <w:tcPr>
            <w:tcW w:w="3138" w:type="dxa"/>
          </w:tcPr>
          <w:p w:rsidR="003E0C1F" w:rsidRPr="009529A9" w:rsidRDefault="007C6622" w:rsidP="007C6622">
            <w:pPr>
              <w:rPr>
                <w:i/>
              </w:rPr>
            </w:pPr>
            <w:r w:rsidRPr="009529A9">
              <w:rPr>
                <w:i/>
              </w:rPr>
              <w:lastRenderedPageBreak/>
              <w:t>-с</w:t>
            </w:r>
            <w:r w:rsidR="003E0C1F" w:rsidRPr="009529A9">
              <w:rPr>
                <w:i/>
              </w:rPr>
              <w:t>оздание административных комиссий</w:t>
            </w:r>
            <w:r w:rsidR="006E4CCB" w:rsidRPr="009529A9">
              <w:rPr>
                <w:i/>
              </w:rPr>
              <w:t xml:space="preserve"> (субвенции)</w:t>
            </w:r>
          </w:p>
        </w:tc>
        <w:tc>
          <w:tcPr>
            <w:tcW w:w="1411" w:type="dxa"/>
            <w:vAlign w:val="center"/>
          </w:tcPr>
          <w:p w:rsidR="00931AA9" w:rsidRPr="009529A9" w:rsidRDefault="00FA5732" w:rsidP="00774C2E">
            <w:pPr>
              <w:jc w:val="center"/>
              <w:rPr>
                <w:i/>
              </w:rPr>
            </w:pPr>
            <w:r w:rsidRPr="009529A9">
              <w:rPr>
                <w:i/>
              </w:rPr>
              <w:t>746,10</w:t>
            </w:r>
          </w:p>
        </w:tc>
        <w:tc>
          <w:tcPr>
            <w:tcW w:w="1405" w:type="dxa"/>
            <w:vAlign w:val="center"/>
          </w:tcPr>
          <w:p w:rsidR="000E3C90" w:rsidRPr="009529A9" w:rsidRDefault="00FA5732" w:rsidP="0060081C">
            <w:pPr>
              <w:jc w:val="center"/>
              <w:rPr>
                <w:i/>
              </w:rPr>
            </w:pPr>
            <w:r w:rsidRPr="009529A9">
              <w:rPr>
                <w:i/>
              </w:rPr>
              <w:t>769,00</w:t>
            </w:r>
          </w:p>
        </w:tc>
        <w:tc>
          <w:tcPr>
            <w:tcW w:w="992" w:type="dxa"/>
            <w:vAlign w:val="center"/>
          </w:tcPr>
          <w:p w:rsidR="006D11EC" w:rsidRPr="009529A9" w:rsidRDefault="006D11EC" w:rsidP="00062745">
            <w:pPr>
              <w:jc w:val="center"/>
              <w:rPr>
                <w:i/>
              </w:rPr>
            </w:pPr>
            <w:r w:rsidRPr="009529A9">
              <w:rPr>
                <w:i/>
              </w:rPr>
              <w:t>0,02</w:t>
            </w:r>
          </w:p>
        </w:tc>
        <w:tc>
          <w:tcPr>
            <w:tcW w:w="1134" w:type="dxa"/>
            <w:vAlign w:val="center"/>
          </w:tcPr>
          <w:p w:rsidR="006D11EC" w:rsidRPr="009529A9" w:rsidRDefault="006D11EC" w:rsidP="00062745">
            <w:pPr>
              <w:jc w:val="center"/>
              <w:rPr>
                <w:i/>
              </w:rPr>
            </w:pPr>
            <w:r w:rsidRPr="009529A9">
              <w:rPr>
                <w:i/>
              </w:rPr>
              <w:t>0,03</w:t>
            </w:r>
          </w:p>
        </w:tc>
        <w:tc>
          <w:tcPr>
            <w:tcW w:w="1460" w:type="dxa"/>
            <w:vAlign w:val="center"/>
          </w:tcPr>
          <w:p w:rsidR="006D11EC" w:rsidRPr="009529A9" w:rsidRDefault="006D11EC" w:rsidP="004B6C62">
            <w:pPr>
              <w:jc w:val="center"/>
              <w:rPr>
                <w:i/>
              </w:rPr>
            </w:pPr>
            <w:r w:rsidRPr="009529A9">
              <w:rPr>
                <w:i/>
              </w:rPr>
              <w:t>+</w:t>
            </w:r>
            <w:r w:rsidR="004B6C62" w:rsidRPr="009529A9">
              <w:rPr>
                <w:i/>
              </w:rPr>
              <w:t>2</w:t>
            </w:r>
            <w:r w:rsidRPr="009529A9">
              <w:rPr>
                <w:i/>
              </w:rPr>
              <w:t>2,</w:t>
            </w:r>
            <w:r w:rsidR="004B6C62" w:rsidRPr="009529A9">
              <w:rPr>
                <w:i/>
              </w:rPr>
              <w:t>9</w:t>
            </w:r>
            <w:r w:rsidRPr="009529A9">
              <w:rPr>
                <w:i/>
              </w:rPr>
              <w:t>0</w:t>
            </w:r>
          </w:p>
        </w:tc>
      </w:tr>
      <w:tr w:rsidR="001360EB" w:rsidTr="00062745">
        <w:tc>
          <w:tcPr>
            <w:tcW w:w="3138" w:type="dxa"/>
          </w:tcPr>
          <w:p w:rsidR="001360EB" w:rsidRPr="009529A9" w:rsidRDefault="007C6622" w:rsidP="007C6622">
            <w:pPr>
              <w:rPr>
                <w:i/>
              </w:rPr>
            </w:pPr>
            <w:r w:rsidRPr="009529A9">
              <w:rPr>
                <w:i/>
              </w:rPr>
              <w:t>-с</w:t>
            </w:r>
            <w:r w:rsidR="003E0C1F" w:rsidRPr="009529A9">
              <w:rPr>
                <w:i/>
              </w:rPr>
              <w:t>одержание и обслуживание казны</w:t>
            </w:r>
          </w:p>
        </w:tc>
        <w:tc>
          <w:tcPr>
            <w:tcW w:w="1411" w:type="dxa"/>
            <w:vAlign w:val="center"/>
          </w:tcPr>
          <w:p w:rsidR="001360EB" w:rsidRPr="009529A9" w:rsidRDefault="00FA5732" w:rsidP="00774C2E">
            <w:pPr>
              <w:jc w:val="center"/>
              <w:rPr>
                <w:i/>
              </w:rPr>
            </w:pPr>
            <w:r w:rsidRPr="009529A9">
              <w:rPr>
                <w:i/>
              </w:rPr>
              <w:t>12 472,18</w:t>
            </w:r>
          </w:p>
        </w:tc>
        <w:tc>
          <w:tcPr>
            <w:tcW w:w="1405" w:type="dxa"/>
            <w:vAlign w:val="center"/>
          </w:tcPr>
          <w:p w:rsidR="001360EB" w:rsidRPr="009529A9" w:rsidRDefault="00FA5732" w:rsidP="006C617A">
            <w:pPr>
              <w:jc w:val="center"/>
              <w:rPr>
                <w:i/>
              </w:rPr>
            </w:pPr>
            <w:r w:rsidRPr="009529A9">
              <w:rPr>
                <w:i/>
              </w:rPr>
              <w:t>12 873,00</w:t>
            </w:r>
          </w:p>
        </w:tc>
        <w:tc>
          <w:tcPr>
            <w:tcW w:w="992" w:type="dxa"/>
            <w:vAlign w:val="center"/>
          </w:tcPr>
          <w:p w:rsidR="006D11EC" w:rsidRPr="009529A9" w:rsidRDefault="00F963B2" w:rsidP="00F963B2">
            <w:pPr>
              <w:jc w:val="center"/>
              <w:rPr>
                <w:i/>
              </w:rPr>
            </w:pPr>
            <w:r w:rsidRPr="009529A9">
              <w:rPr>
                <w:i/>
              </w:rPr>
              <w:t>0</w:t>
            </w:r>
            <w:r w:rsidR="006D11EC" w:rsidRPr="009529A9">
              <w:rPr>
                <w:i/>
              </w:rPr>
              <w:t>,</w:t>
            </w:r>
            <w:r w:rsidRPr="009529A9">
              <w:rPr>
                <w:i/>
              </w:rPr>
              <w:t>40</w:t>
            </w:r>
          </w:p>
        </w:tc>
        <w:tc>
          <w:tcPr>
            <w:tcW w:w="1134" w:type="dxa"/>
            <w:vAlign w:val="center"/>
          </w:tcPr>
          <w:p w:rsidR="006D11EC" w:rsidRPr="009529A9" w:rsidRDefault="00D205FD" w:rsidP="00F963B2">
            <w:pPr>
              <w:jc w:val="center"/>
              <w:rPr>
                <w:i/>
              </w:rPr>
            </w:pPr>
            <w:r w:rsidRPr="009529A9">
              <w:rPr>
                <w:i/>
              </w:rPr>
              <w:t>0</w:t>
            </w:r>
            <w:r w:rsidR="006D11EC" w:rsidRPr="009529A9">
              <w:rPr>
                <w:i/>
              </w:rPr>
              <w:t>,</w:t>
            </w:r>
            <w:r w:rsidR="00F963B2" w:rsidRPr="009529A9">
              <w:rPr>
                <w:i/>
              </w:rPr>
              <w:t>45</w:t>
            </w:r>
          </w:p>
        </w:tc>
        <w:tc>
          <w:tcPr>
            <w:tcW w:w="1460" w:type="dxa"/>
            <w:vAlign w:val="center"/>
          </w:tcPr>
          <w:p w:rsidR="006D11EC" w:rsidRPr="009529A9" w:rsidRDefault="004B6C62" w:rsidP="004B6C62">
            <w:pPr>
              <w:jc w:val="center"/>
              <w:rPr>
                <w:i/>
              </w:rPr>
            </w:pPr>
            <w:r w:rsidRPr="009529A9">
              <w:rPr>
                <w:i/>
              </w:rPr>
              <w:t>+</w:t>
            </w:r>
            <w:r w:rsidR="008E65B5" w:rsidRPr="009529A9">
              <w:rPr>
                <w:i/>
              </w:rPr>
              <w:t>4</w:t>
            </w:r>
            <w:r w:rsidRPr="009529A9">
              <w:rPr>
                <w:i/>
              </w:rPr>
              <w:t>00</w:t>
            </w:r>
            <w:r w:rsidR="006D11EC" w:rsidRPr="009529A9">
              <w:rPr>
                <w:i/>
              </w:rPr>
              <w:t>,</w:t>
            </w:r>
            <w:r w:rsidRPr="009529A9">
              <w:rPr>
                <w:i/>
              </w:rPr>
              <w:t>82</w:t>
            </w:r>
          </w:p>
        </w:tc>
      </w:tr>
      <w:tr w:rsidR="009A6CC1" w:rsidTr="00062745">
        <w:tc>
          <w:tcPr>
            <w:tcW w:w="3138" w:type="dxa"/>
          </w:tcPr>
          <w:p w:rsidR="009A6CC1" w:rsidRPr="009529A9" w:rsidRDefault="007C6622" w:rsidP="00FA5732">
            <w:pPr>
              <w:rPr>
                <w:i/>
              </w:rPr>
            </w:pPr>
            <w:r w:rsidRPr="009529A9">
              <w:rPr>
                <w:i/>
              </w:rPr>
              <w:t>-о</w:t>
            </w:r>
            <w:r w:rsidR="003E0C1F" w:rsidRPr="009529A9">
              <w:rPr>
                <w:i/>
              </w:rPr>
              <w:t>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411" w:type="dxa"/>
            <w:vAlign w:val="center"/>
          </w:tcPr>
          <w:p w:rsidR="003E0C1F" w:rsidRPr="009529A9" w:rsidRDefault="00FA5732" w:rsidP="00774C2E">
            <w:pPr>
              <w:jc w:val="center"/>
              <w:rPr>
                <w:i/>
              </w:rPr>
            </w:pPr>
            <w:r w:rsidRPr="009529A9">
              <w:rPr>
                <w:i/>
              </w:rPr>
              <w:t>2 282,74</w:t>
            </w:r>
          </w:p>
        </w:tc>
        <w:tc>
          <w:tcPr>
            <w:tcW w:w="1405" w:type="dxa"/>
            <w:vAlign w:val="center"/>
          </w:tcPr>
          <w:p w:rsidR="003E0C1F" w:rsidRPr="009529A9" w:rsidRDefault="00FA5732" w:rsidP="006C617A">
            <w:pPr>
              <w:jc w:val="center"/>
              <w:rPr>
                <w:i/>
              </w:rPr>
            </w:pPr>
            <w:r w:rsidRPr="009529A9">
              <w:rPr>
                <w:i/>
              </w:rPr>
              <w:t>3 000,00</w:t>
            </w:r>
          </w:p>
        </w:tc>
        <w:tc>
          <w:tcPr>
            <w:tcW w:w="992" w:type="dxa"/>
            <w:vAlign w:val="center"/>
          </w:tcPr>
          <w:p w:rsidR="006D11EC" w:rsidRPr="009529A9" w:rsidRDefault="006D11EC" w:rsidP="00F963B2">
            <w:pPr>
              <w:jc w:val="center"/>
              <w:rPr>
                <w:i/>
              </w:rPr>
            </w:pPr>
            <w:r w:rsidRPr="009529A9">
              <w:rPr>
                <w:i/>
              </w:rPr>
              <w:t>0,</w:t>
            </w:r>
            <w:r w:rsidR="00F963B2" w:rsidRPr="009529A9">
              <w:rPr>
                <w:i/>
              </w:rPr>
              <w:t>07</w:t>
            </w:r>
          </w:p>
        </w:tc>
        <w:tc>
          <w:tcPr>
            <w:tcW w:w="1134" w:type="dxa"/>
            <w:vAlign w:val="center"/>
          </w:tcPr>
          <w:p w:rsidR="006D11EC" w:rsidRPr="009529A9" w:rsidRDefault="006D11EC" w:rsidP="00F963B2">
            <w:pPr>
              <w:jc w:val="center"/>
              <w:rPr>
                <w:i/>
              </w:rPr>
            </w:pPr>
            <w:r w:rsidRPr="009529A9">
              <w:rPr>
                <w:i/>
              </w:rPr>
              <w:t>0,</w:t>
            </w:r>
            <w:r w:rsidR="00F963B2" w:rsidRPr="009529A9">
              <w:rPr>
                <w:i/>
              </w:rPr>
              <w:t>1</w:t>
            </w:r>
            <w:r w:rsidR="00D205FD" w:rsidRPr="009529A9">
              <w:rPr>
                <w:i/>
              </w:rPr>
              <w:t>0</w:t>
            </w:r>
          </w:p>
        </w:tc>
        <w:tc>
          <w:tcPr>
            <w:tcW w:w="1460" w:type="dxa"/>
            <w:vAlign w:val="center"/>
          </w:tcPr>
          <w:p w:rsidR="006D11EC" w:rsidRPr="009529A9" w:rsidRDefault="00823CF4" w:rsidP="004B6C62">
            <w:pPr>
              <w:jc w:val="center"/>
              <w:rPr>
                <w:i/>
              </w:rPr>
            </w:pPr>
            <w:r w:rsidRPr="009529A9">
              <w:rPr>
                <w:i/>
              </w:rPr>
              <w:t>+</w:t>
            </w:r>
            <w:r w:rsidR="004B6C62" w:rsidRPr="009529A9">
              <w:rPr>
                <w:i/>
              </w:rPr>
              <w:t>717</w:t>
            </w:r>
            <w:r w:rsidR="006D11EC" w:rsidRPr="009529A9">
              <w:rPr>
                <w:i/>
              </w:rPr>
              <w:t>,</w:t>
            </w:r>
            <w:r w:rsidR="004B6C62" w:rsidRPr="009529A9">
              <w:rPr>
                <w:i/>
              </w:rPr>
              <w:t>26</w:t>
            </w:r>
          </w:p>
        </w:tc>
      </w:tr>
      <w:tr w:rsidR="003E0C1F" w:rsidTr="00062745">
        <w:tc>
          <w:tcPr>
            <w:tcW w:w="3138" w:type="dxa"/>
          </w:tcPr>
          <w:p w:rsidR="003E0C1F" w:rsidRPr="009529A9" w:rsidRDefault="007C6622" w:rsidP="007C6622">
            <w:pPr>
              <w:rPr>
                <w:i/>
              </w:rPr>
            </w:pPr>
            <w:r w:rsidRPr="009529A9">
              <w:rPr>
                <w:i/>
              </w:rPr>
              <w:t>-в</w:t>
            </w:r>
            <w:r w:rsidR="003E0C1F" w:rsidRPr="009529A9">
              <w:rPr>
                <w:i/>
              </w:rPr>
              <w:t>ыполнение других обязательств государства</w:t>
            </w:r>
          </w:p>
        </w:tc>
        <w:tc>
          <w:tcPr>
            <w:tcW w:w="1411" w:type="dxa"/>
            <w:vAlign w:val="center"/>
          </w:tcPr>
          <w:p w:rsidR="003E0C1F" w:rsidRPr="009529A9" w:rsidRDefault="00FA5732" w:rsidP="00774C2E">
            <w:pPr>
              <w:jc w:val="center"/>
              <w:rPr>
                <w:i/>
              </w:rPr>
            </w:pPr>
            <w:r w:rsidRPr="009529A9">
              <w:rPr>
                <w:i/>
              </w:rPr>
              <w:t>19 146,08</w:t>
            </w:r>
          </w:p>
        </w:tc>
        <w:tc>
          <w:tcPr>
            <w:tcW w:w="1405" w:type="dxa"/>
            <w:vAlign w:val="center"/>
          </w:tcPr>
          <w:p w:rsidR="003E0C1F" w:rsidRPr="009529A9" w:rsidRDefault="00FA5732" w:rsidP="006C617A">
            <w:pPr>
              <w:jc w:val="center"/>
              <w:rPr>
                <w:i/>
              </w:rPr>
            </w:pPr>
            <w:r w:rsidRPr="009529A9">
              <w:rPr>
                <w:i/>
              </w:rPr>
              <w:t>14 681,00</w:t>
            </w:r>
          </w:p>
        </w:tc>
        <w:tc>
          <w:tcPr>
            <w:tcW w:w="992" w:type="dxa"/>
            <w:vAlign w:val="center"/>
          </w:tcPr>
          <w:p w:rsidR="006D11EC" w:rsidRPr="009529A9" w:rsidRDefault="006D11EC" w:rsidP="00F963B2">
            <w:pPr>
              <w:jc w:val="center"/>
              <w:rPr>
                <w:i/>
              </w:rPr>
            </w:pPr>
            <w:r w:rsidRPr="009529A9">
              <w:rPr>
                <w:i/>
              </w:rPr>
              <w:t>0,</w:t>
            </w:r>
            <w:r w:rsidR="00F963B2" w:rsidRPr="009529A9">
              <w:rPr>
                <w:i/>
              </w:rPr>
              <w:t>61</w:t>
            </w:r>
          </w:p>
        </w:tc>
        <w:tc>
          <w:tcPr>
            <w:tcW w:w="1134" w:type="dxa"/>
            <w:vAlign w:val="center"/>
          </w:tcPr>
          <w:p w:rsidR="006D11EC" w:rsidRPr="009529A9" w:rsidRDefault="006D11EC" w:rsidP="00F963B2">
            <w:pPr>
              <w:jc w:val="center"/>
              <w:rPr>
                <w:i/>
              </w:rPr>
            </w:pPr>
            <w:r w:rsidRPr="009529A9">
              <w:rPr>
                <w:i/>
              </w:rPr>
              <w:t>0,</w:t>
            </w:r>
            <w:r w:rsidR="00F963B2" w:rsidRPr="009529A9">
              <w:rPr>
                <w:i/>
              </w:rPr>
              <w:t>51</w:t>
            </w:r>
          </w:p>
        </w:tc>
        <w:tc>
          <w:tcPr>
            <w:tcW w:w="1460" w:type="dxa"/>
            <w:vAlign w:val="center"/>
          </w:tcPr>
          <w:p w:rsidR="006D11EC" w:rsidRPr="009529A9" w:rsidRDefault="00443067" w:rsidP="004B6C62">
            <w:pPr>
              <w:jc w:val="center"/>
              <w:rPr>
                <w:i/>
              </w:rPr>
            </w:pPr>
            <w:r w:rsidRPr="009529A9">
              <w:rPr>
                <w:i/>
              </w:rPr>
              <w:t>-</w:t>
            </w:r>
            <w:r w:rsidR="004B6C62" w:rsidRPr="009529A9">
              <w:rPr>
                <w:i/>
              </w:rPr>
              <w:t>4</w:t>
            </w:r>
            <w:r w:rsidR="006D11EC" w:rsidRPr="009529A9">
              <w:rPr>
                <w:i/>
              </w:rPr>
              <w:t> </w:t>
            </w:r>
            <w:r w:rsidR="004B6C62" w:rsidRPr="009529A9">
              <w:rPr>
                <w:i/>
              </w:rPr>
              <w:t>465</w:t>
            </w:r>
            <w:r w:rsidR="006D11EC" w:rsidRPr="009529A9">
              <w:rPr>
                <w:i/>
              </w:rPr>
              <w:t>,</w:t>
            </w:r>
            <w:r w:rsidR="004B6C62" w:rsidRPr="009529A9">
              <w:rPr>
                <w:i/>
              </w:rPr>
              <w:t>08</w:t>
            </w:r>
          </w:p>
        </w:tc>
      </w:tr>
      <w:tr w:rsidR="003E0C1F" w:rsidTr="00062745">
        <w:tc>
          <w:tcPr>
            <w:tcW w:w="3138" w:type="dxa"/>
          </w:tcPr>
          <w:p w:rsidR="003E0C1F" w:rsidRPr="009529A9" w:rsidRDefault="007C6622" w:rsidP="007C6622">
            <w:pPr>
              <w:rPr>
                <w:i/>
              </w:rPr>
            </w:pPr>
            <w:r w:rsidRPr="009529A9">
              <w:rPr>
                <w:i/>
              </w:rPr>
              <w:t>-р</w:t>
            </w:r>
            <w:r w:rsidR="003E0C1F" w:rsidRPr="009529A9">
              <w:rPr>
                <w:i/>
              </w:rPr>
              <w:t xml:space="preserve">асходы муниципального </w:t>
            </w:r>
            <w:r w:rsidR="00774C2E" w:rsidRPr="009529A9">
              <w:rPr>
                <w:i/>
              </w:rPr>
              <w:t xml:space="preserve">казенного </w:t>
            </w:r>
            <w:r w:rsidR="003E0C1F" w:rsidRPr="009529A9">
              <w:rPr>
                <w:i/>
              </w:rPr>
              <w:t>учреждения «Хозяйственное управление»</w:t>
            </w:r>
          </w:p>
        </w:tc>
        <w:tc>
          <w:tcPr>
            <w:tcW w:w="1411" w:type="dxa"/>
            <w:vAlign w:val="center"/>
          </w:tcPr>
          <w:p w:rsidR="003E0C1F" w:rsidRPr="009529A9" w:rsidRDefault="00FA5732" w:rsidP="00774C2E">
            <w:pPr>
              <w:jc w:val="center"/>
              <w:rPr>
                <w:i/>
              </w:rPr>
            </w:pPr>
            <w:r w:rsidRPr="009529A9">
              <w:rPr>
                <w:i/>
              </w:rPr>
              <w:t>83 914,10</w:t>
            </w:r>
          </w:p>
        </w:tc>
        <w:tc>
          <w:tcPr>
            <w:tcW w:w="1405" w:type="dxa"/>
            <w:vAlign w:val="center"/>
          </w:tcPr>
          <w:p w:rsidR="003E0C1F" w:rsidRPr="009529A9" w:rsidRDefault="00FA5732" w:rsidP="0060081C">
            <w:pPr>
              <w:jc w:val="center"/>
              <w:rPr>
                <w:i/>
              </w:rPr>
            </w:pPr>
            <w:r w:rsidRPr="009529A9">
              <w:rPr>
                <w:i/>
              </w:rPr>
              <w:t>84 500,00</w:t>
            </w:r>
          </w:p>
        </w:tc>
        <w:tc>
          <w:tcPr>
            <w:tcW w:w="992" w:type="dxa"/>
            <w:vAlign w:val="center"/>
          </w:tcPr>
          <w:p w:rsidR="003E0C1F" w:rsidRPr="009529A9" w:rsidRDefault="00F963B2" w:rsidP="00F963B2">
            <w:pPr>
              <w:jc w:val="center"/>
              <w:rPr>
                <w:i/>
              </w:rPr>
            </w:pPr>
            <w:r w:rsidRPr="009529A9">
              <w:rPr>
                <w:i/>
              </w:rPr>
              <w:t>2</w:t>
            </w:r>
            <w:r w:rsidR="007C31E1" w:rsidRPr="009529A9">
              <w:rPr>
                <w:i/>
              </w:rPr>
              <w:t>,</w:t>
            </w:r>
            <w:r w:rsidRPr="009529A9">
              <w:rPr>
                <w:i/>
              </w:rPr>
              <w:t>68</w:t>
            </w:r>
          </w:p>
        </w:tc>
        <w:tc>
          <w:tcPr>
            <w:tcW w:w="1134" w:type="dxa"/>
            <w:vAlign w:val="center"/>
          </w:tcPr>
          <w:p w:rsidR="003E0C1F" w:rsidRPr="009529A9" w:rsidRDefault="00F963B2" w:rsidP="00F963B2">
            <w:pPr>
              <w:jc w:val="center"/>
              <w:rPr>
                <w:i/>
              </w:rPr>
            </w:pPr>
            <w:r w:rsidRPr="009529A9">
              <w:rPr>
                <w:i/>
              </w:rPr>
              <w:t>2</w:t>
            </w:r>
            <w:r w:rsidR="006D11EC" w:rsidRPr="009529A9">
              <w:rPr>
                <w:i/>
              </w:rPr>
              <w:t>,</w:t>
            </w:r>
            <w:r w:rsidRPr="009529A9">
              <w:rPr>
                <w:i/>
              </w:rPr>
              <w:t>95</w:t>
            </w:r>
          </w:p>
        </w:tc>
        <w:tc>
          <w:tcPr>
            <w:tcW w:w="1460" w:type="dxa"/>
            <w:vAlign w:val="center"/>
          </w:tcPr>
          <w:p w:rsidR="003E0C1F" w:rsidRPr="009529A9" w:rsidRDefault="004B6C62" w:rsidP="004B6C62">
            <w:pPr>
              <w:jc w:val="center"/>
              <w:rPr>
                <w:i/>
              </w:rPr>
            </w:pPr>
            <w:r w:rsidRPr="009529A9">
              <w:rPr>
                <w:i/>
              </w:rPr>
              <w:t>+585</w:t>
            </w:r>
            <w:r w:rsidR="006D11EC" w:rsidRPr="009529A9">
              <w:rPr>
                <w:i/>
              </w:rPr>
              <w:t>,</w:t>
            </w:r>
            <w:r w:rsidRPr="009529A9">
              <w:rPr>
                <w:i/>
              </w:rPr>
              <w:t>9</w:t>
            </w:r>
            <w:r w:rsidR="006D11EC" w:rsidRPr="009529A9">
              <w:rPr>
                <w:i/>
              </w:rPr>
              <w:t>0</w:t>
            </w:r>
          </w:p>
        </w:tc>
      </w:tr>
      <w:tr w:rsidR="0060081C" w:rsidTr="004619D8">
        <w:trPr>
          <w:trHeight w:val="1401"/>
        </w:trPr>
        <w:tc>
          <w:tcPr>
            <w:tcW w:w="3138" w:type="dxa"/>
          </w:tcPr>
          <w:p w:rsidR="0060081C" w:rsidRPr="009529A9" w:rsidRDefault="0060081C" w:rsidP="0060081C">
            <w:pPr>
              <w:rPr>
                <w:i/>
              </w:rPr>
            </w:pPr>
            <w:r w:rsidRPr="009529A9">
              <w:rPr>
                <w:i/>
              </w:rPr>
              <w:t>МЦП «Внедрение системы электронного документооборота в администрации НГО в 2011-2013 годах»</w:t>
            </w:r>
          </w:p>
        </w:tc>
        <w:tc>
          <w:tcPr>
            <w:tcW w:w="1411" w:type="dxa"/>
            <w:vAlign w:val="center"/>
          </w:tcPr>
          <w:p w:rsidR="0060081C" w:rsidRPr="009529A9" w:rsidRDefault="00FA5732" w:rsidP="006E4CCB">
            <w:pPr>
              <w:jc w:val="center"/>
              <w:rPr>
                <w:i/>
              </w:rPr>
            </w:pPr>
            <w:r w:rsidRPr="009529A9">
              <w:rPr>
                <w:i/>
              </w:rPr>
              <w:t>3 846,00</w:t>
            </w:r>
          </w:p>
        </w:tc>
        <w:tc>
          <w:tcPr>
            <w:tcW w:w="1405" w:type="dxa"/>
            <w:vAlign w:val="center"/>
          </w:tcPr>
          <w:p w:rsidR="0060081C" w:rsidRPr="009529A9" w:rsidRDefault="004B6C62" w:rsidP="00062745">
            <w:pPr>
              <w:jc w:val="center"/>
              <w:rPr>
                <w:i/>
              </w:rPr>
            </w:pPr>
            <w:r w:rsidRPr="009529A9">
              <w:rPr>
                <w:i/>
              </w:rPr>
              <w:t>-</w:t>
            </w:r>
          </w:p>
        </w:tc>
        <w:tc>
          <w:tcPr>
            <w:tcW w:w="992" w:type="dxa"/>
            <w:vAlign w:val="center"/>
          </w:tcPr>
          <w:p w:rsidR="0060081C" w:rsidRPr="009529A9" w:rsidRDefault="00FB09EE" w:rsidP="006F3113">
            <w:pPr>
              <w:jc w:val="center"/>
              <w:rPr>
                <w:i/>
              </w:rPr>
            </w:pPr>
            <w:r w:rsidRPr="009529A9">
              <w:rPr>
                <w:i/>
              </w:rPr>
              <w:t>0,1</w:t>
            </w:r>
            <w:r w:rsidR="006F3113" w:rsidRPr="009529A9">
              <w:rPr>
                <w:i/>
              </w:rPr>
              <w:t>2</w:t>
            </w:r>
          </w:p>
        </w:tc>
        <w:tc>
          <w:tcPr>
            <w:tcW w:w="1134" w:type="dxa"/>
            <w:vAlign w:val="center"/>
          </w:tcPr>
          <w:p w:rsidR="0060081C" w:rsidRPr="009529A9" w:rsidRDefault="006F3113" w:rsidP="00062745">
            <w:pPr>
              <w:jc w:val="center"/>
              <w:rPr>
                <w:i/>
              </w:rPr>
            </w:pPr>
            <w:r w:rsidRPr="009529A9">
              <w:rPr>
                <w:i/>
              </w:rPr>
              <w:t>-</w:t>
            </w:r>
          </w:p>
        </w:tc>
        <w:tc>
          <w:tcPr>
            <w:tcW w:w="1460" w:type="dxa"/>
            <w:vAlign w:val="center"/>
          </w:tcPr>
          <w:p w:rsidR="0060081C" w:rsidRPr="009529A9" w:rsidRDefault="004B6C62" w:rsidP="004B6C62">
            <w:pPr>
              <w:jc w:val="center"/>
              <w:rPr>
                <w:i/>
              </w:rPr>
            </w:pPr>
            <w:r w:rsidRPr="009529A9">
              <w:rPr>
                <w:i/>
              </w:rPr>
              <w:t>-3 846</w:t>
            </w:r>
            <w:r w:rsidR="00D1477F" w:rsidRPr="009529A9">
              <w:rPr>
                <w:i/>
              </w:rPr>
              <w:t>,00</w:t>
            </w:r>
          </w:p>
        </w:tc>
      </w:tr>
      <w:tr w:rsidR="0060081C" w:rsidTr="004619D8">
        <w:trPr>
          <w:trHeight w:val="1156"/>
        </w:trPr>
        <w:tc>
          <w:tcPr>
            <w:tcW w:w="3138" w:type="dxa"/>
          </w:tcPr>
          <w:p w:rsidR="004619D8" w:rsidRPr="009529A9" w:rsidRDefault="0060081C" w:rsidP="0060081C">
            <w:pPr>
              <w:rPr>
                <w:i/>
              </w:rPr>
            </w:pPr>
            <w:r w:rsidRPr="009529A9">
              <w:rPr>
                <w:i/>
              </w:rPr>
              <w:t>МЦП «Развитие</w:t>
            </w:r>
            <w:r w:rsidR="004619D8" w:rsidRPr="009529A9">
              <w:rPr>
                <w:i/>
              </w:rPr>
              <w:t xml:space="preserve"> муниципальной службы в администрации НГО на 2012-2016 годы»</w:t>
            </w:r>
          </w:p>
        </w:tc>
        <w:tc>
          <w:tcPr>
            <w:tcW w:w="1411" w:type="dxa"/>
            <w:vAlign w:val="center"/>
          </w:tcPr>
          <w:p w:rsidR="0060081C" w:rsidRPr="009529A9" w:rsidRDefault="00FA5732" w:rsidP="006E4CCB">
            <w:pPr>
              <w:jc w:val="center"/>
              <w:rPr>
                <w:i/>
              </w:rPr>
            </w:pPr>
            <w:r w:rsidRPr="009529A9">
              <w:rPr>
                <w:i/>
              </w:rPr>
              <w:t>1 180,45</w:t>
            </w:r>
          </w:p>
        </w:tc>
        <w:tc>
          <w:tcPr>
            <w:tcW w:w="1405" w:type="dxa"/>
            <w:vAlign w:val="center"/>
          </w:tcPr>
          <w:p w:rsidR="0060081C" w:rsidRPr="009529A9" w:rsidRDefault="00A04F89" w:rsidP="00062745">
            <w:pPr>
              <w:jc w:val="center"/>
              <w:rPr>
                <w:i/>
              </w:rPr>
            </w:pPr>
            <w:r>
              <w:rPr>
                <w:i/>
              </w:rPr>
              <w:t>285</w:t>
            </w:r>
            <w:r w:rsidR="00FA5732" w:rsidRPr="009529A9">
              <w:rPr>
                <w:i/>
              </w:rPr>
              <w:t>,00</w:t>
            </w:r>
          </w:p>
        </w:tc>
        <w:tc>
          <w:tcPr>
            <w:tcW w:w="992" w:type="dxa"/>
            <w:vAlign w:val="center"/>
          </w:tcPr>
          <w:p w:rsidR="0060081C" w:rsidRPr="009529A9" w:rsidRDefault="00D1477F" w:rsidP="00062745">
            <w:pPr>
              <w:jc w:val="center"/>
              <w:rPr>
                <w:i/>
              </w:rPr>
            </w:pPr>
            <w:r w:rsidRPr="009529A9">
              <w:rPr>
                <w:i/>
              </w:rPr>
              <w:t>0,04</w:t>
            </w:r>
          </w:p>
        </w:tc>
        <w:tc>
          <w:tcPr>
            <w:tcW w:w="1134" w:type="dxa"/>
            <w:vAlign w:val="center"/>
          </w:tcPr>
          <w:p w:rsidR="0060081C" w:rsidRPr="009529A9" w:rsidRDefault="00D1477F" w:rsidP="00FC415E">
            <w:pPr>
              <w:jc w:val="center"/>
              <w:rPr>
                <w:i/>
              </w:rPr>
            </w:pPr>
            <w:r w:rsidRPr="009529A9">
              <w:rPr>
                <w:i/>
              </w:rPr>
              <w:t>0,0</w:t>
            </w:r>
            <w:r w:rsidR="00FC415E">
              <w:rPr>
                <w:i/>
              </w:rPr>
              <w:t>1</w:t>
            </w:r>
          </w:p>
        </w:tc>
        <w:tc>
          <w:tcPr>
            <w:tcW w:w="1460" w:type="dxa"/>
            <w:vAlign w:val="center"/>
          </w:tcPr>
          <w:p w:rsidR="0060081C" w:rsidRPr="009529A9" w:rsidRDefault="00A04F89" w:rsidP="00A04F89">
            <w:pPr>
              <w:jc w:val="center"/>
              <w:rPr>
                <w:i/>
              </w:rPr>
            </w:pPr>
            <w:r>
              <w:rPr>
                <w:i/>
              </w:rPr>
              <w:t>-895</w:t>
            </w:r>
            <w:r w:rsidR="00D1477F" w:rsidRPr="009529A9">
              <w:rPr>
                <w:i/>
              </w:rPr>
              <w:t>,</w:t>
            </w:r>
            <w:r>
              <w:rPr>
                <w:i/>
              </w:rPr>
              <w:t>4</w:t>
            </w:r>
            <w:r w:rsidR="004B6C62" w:rsidRPr="009529A9">
              <w:rPr>
                <w:i/>
              </w:rPr>
              <w:t>5</w:t>
            </w:r>
          </w:p>
        </w:tc>
      </w:tr>
      <w:tr w:rsidR="006E4CCB" w:rsidTr="004619D8">
        <w:trPr>
          <w:trHeight w:val="1156"/>
        </w:trPr>
        <w:tc>
          <w:tcPr>
            <w:tcW w:w="3138" w:type="dxa"/>
          </w:tcPr>
          <w:p w:rsidR="006E4CCB" w:rsidRPr="009529A9" w:rsidRDefault="006E4CCB" w:rsidP="004B6C62">
            <w:pPr>
              <w:rPr>
                <w:i/>
              </w:rPr>
            </w:pPr>
            <w:r w:rsidRPr="009529A9">
              <w:rPr>
                <w:i/>
              </w:rPr>
              <w:t>МП «</w:t>
            </w:r>
            <w:r w:rsidR="00FA5732" w:rsidRPr="009529A9">
              <w:rPr>
                <w:i/>
              </w:rPr>
              <w:t>Создание многофункционального центра предоставления государственных и муниципальных услуг</w:t>
            </w:r>
            <w:r w:rsidRPr="009529A9">
              <w:rPr>
                <w:i/>
              </w:rPr>
              <w:t xml:space="preserve"> НГО на 201</w:t>
            </w:r>
            <w:r w:rsidR="004B6C62" w:rsidRPr="009529A9">
              <w:rPr>
                <w:i/>
              </w:rPr>
              <w:t>3</w:t>
            </w:r>
            <w:r w:rsidRPr="009529A9">
              <w:rPr>
                <w:i/>
              </w:rPr>
              <w:t>-2014 годы»</w:t>
            </w:r>
          </w:p>
        </w:tc>
        <w:tc>
          <w:tcPr>
            <w:tcW w:w="1411" w:type="dxa"/>
            <w:vAlign w:val="center"/>
          </w:tcPr>
          <w:p w:rsidR="006E4CCB" w:rsidRPr="009529A9" w:rsidRDefault="004B6C62" w:rsidP="006E4CCB">
            <w:pPr>
              <w:jc w:val="center"/>
              <w:rPr>
                <w:i/>
              </w:rPr>
            </w:pPr>
            <w:r w:rsidRPr="009529A9">
              <w:rPr>
                <w:i/>
              </w:rPr>
              <w:t>0,00</w:t>
            </w:r>
          </w:p>
        </w:tc>
        <w:tc>
          <w:tcPr>
            <w:tcW w:w="1405" w:type="dxa"/>
            <w:vAlign w:val="center"/>
          </w:tcPr>
          <w:p w:rsidR="006E4CCB" w:rsidRPr="009529A9" w:rsidRDefault="004B6C62" w:rsidP="00062745">
            <w:pPr>
              <w:jc w:val="center"/>
              <w:rPr>
                <w:i/>
              </w:rPr>
            </w:pPr>
            <w:r w:rsidRPr="009529A9">
              <w:rPr>
                <w:i/>
              </w:rPr>
              <w:t>12 150,00</w:t>
            </w:r>
          </w:p>
        </w:tc>
        <w:tc>
          <w:tcPr>
            <w:tcW w:w="992" w:type="dxa"/>
            <w:vAlign w:val="center"/>
          </w:tcPr>
          <w:p w:rsidR="006E4CCB" w:rsidRPr="009529A9" w:rsidRDefault="00D1477F" w:rsidP="006F3113">
            <w:pPr>
              <w:jc w:val="center"/>
              <w:rPr>
                <w:i/>
              </w:rPr>
            </w:pPr>
            <w:r w:rsidRPr="009529A9">
              <w:rPr>
                <w:i/>
              </w:rPr>
              <w:t>0,0</w:t>
            </w:r>
            <w:r w:rsidR="006F3113" w:rsidRPr="009529A9">
              <w:rPr>
                <w:i/>
              </w:rPr>
              <w:t>0</w:t>
            </w:r>
          </w:p>
        </w:tc>
        <w:tc>
          <w:tcPr>
            <w:tcW w:w="1134" w:type="dxa"/>
            <w:vAlign w:val="center"/>
          </w:tcPr>
          <w:p w:rsidR="006E4CCB" w:rsidRPr="009529A9" w:rsidRDefault="00D1477F" w:rsidP="006F3113">
            <w:pPr>
              <w:jc w:val="center"/>
              <w:rPr>
                <w:i/>
              </w:rPr>
            </w:pPr>
            <w:r w:rsidRPr="009529A9">
              <w:rPr>
                <w:i/>
              </w:rPr>
              <w:t>0,</w:t>
            </w:r>
            <w:r w:rsidR="006F3113" w:rsidRPr="009529A9">
              <w:rPr>
                <w:i/>
              </w:rPr>
              <w:t>42</w:t>
            </w:r>
          </w:p>
        </w:tc>
        <w:tc>
          <w:tcPr>
            <w:tcW w:w="1460" w:type="dxa"/>
            <w:vAlign w:val="center"/>
          </w:tcPr>
          <w:p w:rsidR="006E4CCB" w:rsidRPr="009529A9" w:rsidRDefault="004B6C62" w:rsidP="004B6C62">
            <w:pPr>
              <w:jc w:val="center"/>
              <w:rPr>
                <w:i/>
              </w:rPr>
            </w:pPr>
            <w:r w:rsidRPr="009529A9">
              <w:rPr>
                <w:i/>
              </w:rPr>
              <w:t>+12 150</w:t>
            </w:r>
            <w:r w:rsidR="00D1477F" w:rsidRPr="009529A9">
              <w:rPr>
                <w:i/>
              </w:rPr>
              <w:t>,</w:t>
            </w:r>
            <w:r w:rsidRPr="009529A9">
              <w:rPr>
                <w:i/>
              </w:rPr>
              <w:t>00</w:t>
            </w:r>
          </w:p>
        </w:tc>
      </w:tr>
      <w:tr w:rsidR="004B6C62" w:rsidTr="004619D8">
        <w:trPr>
          <w:trHeight w:val="1156"/>
        </w:trPr>
        <w:tc>
          <w:tcPr>
            <w:tcW w:w="3138" w:type="dxa"/>
          </w:tcPr>
          <w:p w:rsidR="004B6C62" w:rsidRPr="009529A9" w:rsidRDefault="004B6C62" w:rsidP="004B6C62">
            <w:pPr>
              <w:rPr>
                <w:i/>
              </w:rPr>
            </w:pPr>
            <w:r w:rsidRPr="009529A9">
              <w:rPr>
                <w:i/>
              </w:rPr>
              <w:t>МП «Информатизация администрации НГО на 2014-2016 годы»</w:t>
            </w:r>
          </w:p>
        </w:tc>
        <w:tc>
          <w:tcPr>
            <w:tcW w:w="1411" w:type="dxa"/>
            <w:vAlign w:val="center"/>
          </w:tcPr>
          <w:p w:rsidR="004B6C62" w:rsidRPr="009529A9" w:rsidRDefault="004B6C62" w:rsidP="006E4CCB">
            <w:pPr>
              <w:jc w:val="center"/>
              <w:rPr>
                <w:i/>
              </w:rPr>
            </w:pPr>
            <w:r w:rsidRPr="009529A9">
              <w:rPr>
                <w:i/>
              </w:rPr>
              <w:t>-</w:t>
            </w:r>
          </w:p>
        </w:tc>
        <w:tc>
          <w:tcPr>
            <w:tcW w:w="1405" w:type="dxa"/>
            <w:vAlign w:val="center"/>
          </w:tcPr>
          <w:p w:rsidR="004B6C62" w:rsidRPr="009529A9" w:rsidRDefault="004B6C62" w:rsidP="00062745">
            <w:pPr>
              <w:jc w:val="center"/>
              <w:rPr>
                <w:i/>
              </w:rPr>
            </w:pPr>
            <w:r w:rsidRPr="009529A9">
              <w:rPr>
                <w:i/>
              </w:rPr>
              <w:t>3 520,00</w:t>
            </w:r>
          </w:p>
        </w:tc>
        <w:tc>
          <w:tcPr>
            <w:tcW w:w="992" w:type="dxa"/>
            <w:vAlign w:val="center"/>
          </w:tcPr>
          <w:p w:rsidR="004B6C62" w:rsidRPr="009529A9" w:rsidRDefault="006F3113" w:rsidP="00062745">
            <w:pPr>
              <w:jc w:val="center"/>
              <w:rPr>
                <w:i/>
              </w:rPr>
            </w:pPr>
            <w:r w:rsidRPr="009529A9">
              <w:rPr>
                <w:i/>
              </w:rPr>
              <w:t>-</w:t>
            </w:r>
          </w:p>
        </w:tc>
        <w:tc>
          <w:tcPr>
            <w:tcW w:w="1134" w:type="dxa"/>
            <w:vAlign w:val="center"/>
          </w:tcPr>
          <w:p w:rsidR="004B6C62" w:rsidRPr="009529A9" w:rsidRDefault="006F3113" w:rsidP="00062745">
            <w:pPr>
              <w:jc w:val="center"/>
              <w:rPr>
                <w:i/>
              </w:rPr>
            </w:pPr>
            <w:r w:rsidRPr="009529A9">
              <w:rPr>
                <w:i/>
              </w:rPr>
              <w:t>0,12</w:t>
            </w:r>
          </w:p>
        </w:tc>
        <w:tc>
          <w:tcPr>
            <w:tcW w:w="1460" w:type="dxa"/>
            <w:vAlign w:val="center"/>
          </w:tcPr>
          <w:p w:rsidR="004B6C62" w:rsidRPr="009529A9" w:rsidRDefault="004B6C62" w:rsidP="00062745">
            <w:pPr>
              <w:jc w:val="center"/>
              <w:rPr>
                <w:i/>
              </w:rPr>
            </w:pPr>
            <w:r w:rsidRPr="009529A9">
              <w:rPr>
                <w:i/>
              </w:rPr>
              <w:t>+3 520,00</w:t>
            </w:r>
          </w:p>
        </w:tc>
      </w:tr>
    </w:tbl>
    <w:p w:rsidR="00BA05F9" w:rsidRDefault="00BA05F9">
      <w:pPr>
        <w:jc w:val="both"/>
        <w:rPr>
          <w:b/>
        </w:rPr>
      </w:pPr>
    </w:p>
    <w:p w:rsidR="00E6509F" w:rsidRDefault="00F7233B" w:rsidP="00E6509F">
      <w:pPr>
        <w:ind w:firstLine="708"/>
        <w:jc w:val="both"/>
      </w:pPr>
      <w:r>
        <w:rPr>
          <w:b/>
        </w:rPr>
        <w:t>По разделу 0200 «Национальная оборона»</w:t>
      </w:r>
      <w:r>
        <w:t xml:space="preserve"> з</w:t>
      </w:r>
      <w:r w:rsidR="00E85D47">
        <w:t xml:space="preserve">апланированы расходы </w:t>
      </w:r>
      <w:r w:rsidR="009529A9">
        <w:t xml:space="preserve">на уровне 2013 года </w:t>
      </w:r>
      <w:r w:rsidR="00E85D47">
        <w:t xml:space="preserve">в сумме </w:t>
      </w:r>
      <w:r w:rsidR="008D26EB">
        <w:t>30</w:t>
      </w:r>
      <w:r w:rsidR="00E85D47">
        <w:t>0</w:t>
      </w:r>
      <w:r w:rsidR="0049256E">
        <w:t>,00</w:t>
      </w:r>
      <w:r>
        <w:t xml:space="preserve"> тыс. рублей. Средства выделяются на финансирование   мероприятий по обеспечению мобилизационной готовности экономики.</w:t>
      </w:r>
    </w:p>
    <w:p w:rsidR="00981F45" w:rsidRPr="003A4F10" w:rsidRDefault="00F7233B" w:rsidP="00E6509F">
      <w:pPr>
        <w:ind w:firstLine="708"/>
        <w:jc w:val="both"/>
        <w:rPr>
          <w:color w:val="FF0000"/>
        </w:rPr>
      </w:pPr>
      <w:r>
        <w:rPr>
          <w:b/>
        </w:rPr>
        <w:t>По разделу 0300 «Национальная безопасность и правоохранительная деятельность»</w:t>
      </w:r>
      <w:r>
        <w:t xml:space="preserve"> расходы планируются </w:t>
      </w:r>
      <w:r w:rsidRPr="00C34CE1">
        <w:t xml:space="preserve">в сумме </w:t>
      </w:r>
      <w:r w:rsidR="00C34CE1" w:rsidRPr="00C34CE1">
        <w:t>48</w:t>
      </w:r>
      <w:r w:rsidR="0049256E" w:rsidRPr="00C34CE1">
        <w:t> </w:t>
      </w:r>
      <w:r w:rsidR="00C34CE1" w:rsidRPr="00C34CE1">
        <w:t>417</w:t>
      </w:r>
      <w:r w:rsidR="0049256E" w:rsidRPr="00C34CE1">
        <w:t>,00</w:t>
      </w:r>
      <w:r w:rsidRPr="00C34CE1">
        <w:t xml:space="preserve"> тыс. рублей. По сравнению с </w:t>
      </w:r>
      <w:r w:rsidR="0049256E" w:rsidRPr="00C34CE1">
        <w:t>уточненным бюджетом</w:t>
      </w:r>
      <w:r w:rsidRPr="00C34CE1">
        <w:t xml:space="preserve"> на 20</w:t>
      </w:r>
      <w:r w:rsidR="0049256E" w:rsidRPr="00C34CE1">
        <w:t>1</w:t>
      </w:r>
      <w:r w:rsidR="000A521B" w:rsidRPr="00C34CE1">
        <w:t>3</w:t>
      </w:r>
      <w:r w:rsidR="00484CBF" w:rsidRPr="00C34CE1">
        <w:t xml:space="preserve"> </w:t>
      </w:r>
      <w:r w:rsidRPr="00C34CE1">
        <w:t xml:space="preserve">год, расходы </w:t>
      </w:r>
      <w:r w:rsidR="00C34CE1" w:rsidRPr="00C34CE1">
        <w:t>увеличены</w:t>
      </w:r>
      <w:r w:rsidR="00E85D47" w:rsidRPr="00C34CE1">
        <w:t xml:space="preserve"> </w:t>
      </w:r>
      <w:r w:rsidRPr="00C34CE1">
        <w:t xml:space="preserve">на </w:t>
      </w:r>
      <w:r w:rsidR="00C34CE1" w:rsidRPr="00C34CE1">
        <w:t>259</w:t>
      </w:r>
      <w:r w:rsidR="006E4262" w:rsidRPr="00C34CE1">
        <w:t>,</w:t>
      </w:r>
      <w:r w:rsidR="00C34CE1" w:rsidRPr="00C34CE1">
        <w:t>01</w:t>
      </w:r>
      <w:r w:rsidR="0049256E" w:rsidRPr="00C34CE1">
        <w:t xml:space="preserve"> тыс. рублей.</w:t>
      </w:r>
      <w:r w:rsidR="004E0A97" w:rsidRPr="00C34CE1">
        <w:t xml:space="preserve"> </w:t>
      </w:r>
      <w:r w:rsidR="00981F45" w:rsidRPr="00C34CE1">
        <w:t>Расходы планируются по подразделу 0309 «Защита населения и территории от чрезвычайных ситуаций природного и техногенного характера»</w:t>
      </w:r>
      <w:r w:rsidR="00C34CE1" w:rsidRPr="00C34CE1">
        <w:t>, в том числе расходы по муниципальной программе «Пожарная безопасность и предупреждение чрезвычайных ситуаций на 2012-2015 годы» в сумме 5 677,00 тыс. рублей</w:t>
      </w:r>
      <w:r w:rsidR="00981F45" w:rsidRPr="00C34CE1">
        <w:t xml:space="preserve">. </w:t>
      </w:r>
      <w:r w:rsidR="00981F45" w:rsidRPr="003A4F10">
        <w:rPr>
          <w:color w:val="FF0000"/>
        </w:rPr>
        <w:t xml:space="preserve"> </w:t>
      </w:r>
    </w:p>
    <w:p w:rsidR="00EB199B" w:rsidRPr="00C34CE1" w:rsidRDefault="00F7233B" w:rsidP="00981F45">
      <w:pPr>
        <w:ind w:firstLine="708"/>
        <w:jc w:val="both"/>
      </w:pPr>
      <w:r w:rsidRPr="00C34CE1">
        <w:rPr>
          <w:b/>
        </w:rPr>
        <w:t xml:space="preserve">По разделу 0400 «Национальная экономика» </w:t>
      </w:r>
      <w:r w:rsidRPr="00C34CE1">
        <w:t>запланированы расходы</w:t>
      </w:r>
      <w:r w:rsidRPr="00C34CE1">
        <w:rPr>
          <w:b/>
        </w:rPr>
        <w:t xml:space="preserve"> </w:t>
      </w:r>
      <w:r w:rsidRPr="00C34CE1">
        <w:t xml:space="preserve">в сумме </w:t>
      </w:r>
      <w:r w:rsidR="00190406" w:rsidRPr="00C34CE1">
        <w:t>2</w:t>
      </w:r>
      <w:r w:rsidR="00C34CE1">
        <w:t>77</w:t>
      </w:r>
      <w:r w:rsidR="00190406" w:rsidRPr="00C34CE1">
        <w:t> </w:t>
      </w:r>
      <w:r w:rsidR="00C34CE1">
        <w:t>866</w:t>
      </w:r>
      <w:r w:rsidR="00190406" w:rsidRPr="00C34CE1">
        <w:t>,00</w:t>
      </w:r>
      <w:r w:rsidRPr="00C34CE1">
        <w:t xml:space="preserve"> тыс. рублей,</w:t>
      </w:r>
      <w:r w:rsidR="00EB199B" w:rsidRPr="00C34CE1">
        <w:t xml:space="preserve"> в том числе:</w:t>
      </w:r>
    </w:p>
    <w:p w:rsidR="00EB199B" w:rsidRPr="00C34CE1" w:rsidRDefault="00EB199B" w:rsidP="00981F45">
      <w:pPr>
        <w:ind w:firstLine="708"/>
        <w:jc w:val="both"/>
      </w:pPr>
      <w:r w:rsidRPr="00C34CE1">
        <w:t>- по подразделу 0409 «Дорожное хозяйство (дорожные фонды)» - в сумме 2</w:t>
      </w:r>
      <w:r w:rsidR="00C34CE1">
        <w:t>5</w:t>
      </w:r>
      <w:r w:rsidRPr="00C34CE1">
        <w:t>0 9</w:t>
      </w:r>
      <w:r w:rsidR="00C34CE1">
        <w:t>7</w:t>
      </w:r>
      <w:r w:rsidRPr="00C34CE1">
        <w:t>5,00 тыс. рублей,</w:t>
      </w:r>
    </w:p>
    <w:p w:rsidR="00EB199B" w:rsidRPr="00C34CE1" w:rsidRDefault="00EB199B" w:rsidP="00981F45">
      <w:pPr>
        <w:ind w:firstLine="708"/>
        <w:jc w:val="both"/>
      </w:pPr>
      <w:r w:rsidRPr="00C34CE1">
        <w:lastRenderedPageBreak/>
        <w:t>-  по подразделу 0412 «Другие вопросы в области национальной экономики» - в сумме 2</w:t>
      </w:r>
      <w:r w:rsidR="00C34CE1">
        <w:t>6</w:t>
      </w:r>
      <w:r w:rsidRPr="00C34CE1">
        <w:t> </w:t>
      </w:r>
      <w:r w:rsidR="00C34CE1">
        <w:t>891</w:t>
      </w:r>
      <w:r w:rsidRPr="00C34CE1">
        <w:t>,00 тыс. рублей.</w:t>
      </w:r>
    </w:p>
    <w:p w:rsidR="00044B60" w:rsidRPr="00C34CE1" w:rsidRDefault="001212CE" w:rsidP="00981F45">
      <w:pPr>
        <w:ind w:firstLine="708"/>
        <w:jc w:val="both"/>
      </w:pPr>
      <w:r w:rsidRPr="00C34CE1">
        <w:t>Запланированные расходы на 201</w:t>
      </w:r>
      <w:r w:rsidR="00C34CE1">
        <w:t>4</w:t>
      </w:r>
      <w:r w:rsidRPr="00C34CE1">
        <w:t xml:space="preserve"> год снижены </w:t>
      </w:r>
      <w:r w:rsidR="0028460C" w:rsidRPr="00C34CE1">
        <w:t xml:space="preserve">на </w:t>
      </w:r>
      <w:r w:rsidR="00921B9A" w:rsidRPr="00C34CE1">
        <w:t>5</w:t>
      </w:r>
      <w:r w:rsidR="00C34CE1">
        <w:t>6</w:t>
      </w:r>
      <w:r w:rsidR="00981F45" w:rsidRPr="00C34CE1">
        <w:t xml:space="preserve"> </w:t>
      </w:r>
      <w:r w:rsidR="00C34CE1">
        <w:t>406</w:t>
      </w:r>
      <w:r w:rsidR="00431EB3" w:rsidRPr="00C34CE1">
        <w:t>,</w:t>
      </w:r>
      <w:r w:rsidR="00C34CE1">
        <w:t>41</w:t>
      </w:r>
      <w:r w:rsidR="0028460C" w:rsidRPr="00C34CE1">
        <w:t xml:space="preserve"> тыс.</w:t>
      </w:r>
      <w:r w:rsidR="00F7233B" w:rsidRPr="00C34CE1">
        <w:t xml:space="preserve"> рублей по сравнению с</w:t>
      </w:r>
      <w:r w:rsidR="00EA4345" w:rsidRPr="00C34CE1">
        <w:t xml:space="preserve"> уточненным планом</w:t>
      </w:r>
      <w:r w:rsidR="00840A91" w:rsidRPr="00C34CE1">
        <w:t xml:space="preserve"> на </w:t>
      </w:r>
      <w:r w:rsidR="00EA4345" w:rsidRPr="00C34CE1">
        <w:t xml:space="preserve"> </w:t>
      </w:r>
      <w:r w:rsidR="00F7233B" w:rsidRPr="00C34CE1">
        <w:t xml:space="preserve"> 20</w:t>
      </w:r>
      <w:r w:rsidR="00431EB3" w:rsidRPr="00C34CE1">
        <w:t>1</w:t>
      </w:r>
      <w:r w:rsidR="00C34CE1">
        <w:t>3</w:t>
      </w:r>
      <w:r w:rsidR="00840A91" w:rsidRPr="00C34CE1">
        <w:t xml:space="preserve"> год</w:t>
      </w:r>
      <w:r w:rsidR="00F7233B" w:rsidRPr="00C34CE1">
        <w:t>.</w:t>
      </w:r>
      <w:r w:rsidR="00A73A2D" w:rsidRPr="00C34CE1">
        <w:t xml:space="preserve"> </w:t>
      </w:r>
    </w:p>
    <w:p w:rsidR="00A72557" w:rsidRDefault="00F7233B" w:rsidP="00E6509F">
      <w:pPr>
        <w:ind w:firstLine="708"/>
        <w:jc w:val="both"/>
      </w:pPr>
      <w:r w:rsidRPr="004A79B6">
        <w:rPr>
          <w:b/>
        </w:rPr>
        <w:t>По разделу</w:t>
      </w:r>
      <w:r w:rsidR="00FE19A3" w:rsidRPr="004A79B6">
        <w:rPr>
          <w:b/>
        </w:rPr>
        <w:t xml:space="preserve"> 0500 «Жилищно-коммунальное</w:t>
      </w:r>
      <w:r w:rsidR="00357BA4" w:rsidRPr="004A79B6">
        <w:rPr>
          <w:b/>
        </w:rPr>
        <w:t xml:space="preserve"> </w:t>
      </w:r>
      <w:r w:rsidRPr="004A79B6">
        <w:rPr>
          <w:b/>
        </w:rPr>
        <w:t>хоз</w:t>
      </w:r>
      <w:r w:rsidR="00FE19A3" w:rsidRPr="004A79B6">
        <w:rPr>
          <w:b/>
        </w:rPr>
        <w:t>яйство</w:t>
      </w:r>
      <w:r w:rsidRPr="004A79B6">
        <w:rPr>
          <w:b/>
        </w:rPr>
        <w:t xml:space="preserve">» </w:t>
      </w:r>
      <w:r w:rsidRPr="004A79B6">
        <w:t xml:space="preserve">расходы планируются в сумме </w:t>
      </w:r>
      <w:r w:rsidR="004A79B6">
        <w:t>40</w:t>
      </w:r>
      <w:r w:rsidR="00431EB3" w:rsidRPr="004A79B6">
        <w:t>3 </w:t>
      </w:r>
      <w:r w:rsidR="004A79B6">
        <w:t>304</w:t>
      </w:r>
      <w:r w:rsidR="00431EB3" w:rsidRPr="004A79B6">
        <w:t>,</w:t>
      </w:r>
      <w:r w:rsidR="004A79B6">
        <w:t>0</w:t>
      </w:r>
      <w:r w:rsidR="000C78FB" w:rsidRPr="004A79B6">
        <w:t>0</w:t>
      </w:r>
      <w:r w:rsidRPr="004A79B6">
        <w:t xml:space="preserve"> тыс. рублей</w:t>
      </w:r>
      <w:r w:rsidR="00DA1D30" w:rsidRPr="004A79B6">
        <w:t>. Д</w:t>
      </w:r>
      <w:r w:rsidRPr="004A79B6">
        <w:t>оля в общих расходах бюджета –</w:t>
      </w:r>
      <w:r w:rsidR="001212CE" w:rsidRPr="004A79B6">
        <w:t xml:space="preserve"> </w:t>
      </w:r>
      <w:r w:rsidR="00B147AF" w:rsidRPr="004A79B6">
        <w:t>1</w:t>
      </w:r>
      <w:r w:rsidR="004A79B6">
        <w:t>4</w:t>
      </w:r>
      <w:r w:rsidR="00B147AF" w:rsidRPr="004A79B6">
        <w:t>,</w:t>
      </w:r>
      <w:r w:rsidR="004A79B6">
        <w:t>0</w:t>
      </w:r>
      <w:r w:rsidR="001212CE" w:rsidRPr="004A79B6">
        <w:t>8</w:t>
      </w:r>
      <w:r w:rsidRPr="004A79B6">
        <w:t xml:space="preserve">%. По сравнению с </w:t>
      </w:r>
      <w:r w:rsidR="00C330EB">
        <w:t xml:space="preserve">первоначальным бюджетом на 2013 год, расходы на ЖКХ увеличены на 73 092,70 тыс. рублей, а с </w:t>
      </w:r>
      <w:r w:rsidR="00FE19A3" w:rsidRPr="004A79B6">
        <w:t xml:space="preserve">уточненными плановыми назначениями </w:t>
      </w:r>
      <w:r w:rsidRPr="004A79B6">
        <w:t xml:space="preserve">на </w:t>
      </w:r>
      <w:r w:rsidR="00B147AF" w:rsidRPr="004A79B6">
        <w:t>201</w:t>
      </w:r>
      <w:r w:rsidR="004A79B6">
        <w:t>3</w:t>
      </w:r>
      <w:r w:rsidR="00B147AF" w:rsidRPr="004A79B6">
        <w:t xml:space="preserve"> </w:t>
      </w:r>
      <w:r w:rsidR="00DA1D30" w:rsidRPr="004A79B6">
        <w:t xml:space="preserve">год, </w:t>
      </w:r>
      <w:r w:rsidR="00E35980" w:rsidRPr="004A79B6">
        <w:t>расходы на 20</w:t>
      </w:r>
      <w:r w:rsidR="00B147AF" w:rsidRPr="004A79B6">
        <w:t>1</w:t>
      </w:r>
      <w:r w:rsidR="004A79B6">
        <w:t>4</w:t>
      </w:r>
      <w:r w:rsidR="00E35980" w:rsidRPr="004A79B6">
        <w:t xml:space="preserve"> год уменьшаются на </w:t>
      </w:r>
      <w:r w:rsidR="004A79B6">
        <w:t>21</w:t>
      </w:r>
      <w:r w:rsidR="001212CE" w:rsidRPr="004A79B6">
        <w:t>0</w:t>
      </w:r>
      <w:r w:rsidR="00B147AF" w:rsidRPr="004A79B6">
        <w:t> </w:t>
      </w:r>
      <w:r w:rsidR="001212CE" w:rsidRPr="004A79B6">
        <w:t>99</w:t>
      </w:r>
      <w:r w:rsidR="004A79B6">
        <w:t>1</w:t>
      </w:r>
      <w:r w:rsidR="00B147AF" w:rsidRPr="004A79B6">
        <w:t>,</w:t>
      </w:r>
      <w:r w:rsidR="004A79B6">
        <w:t>38</w:t>
      </w:r>
      <w:r w:rsidR="00E35980" w:rsidRPr="004A79B6">
        <w:t xml:space="preserve"> тыс. рублей</w:t>
      </w:r>
      <w:r w:rsidR="00840A91" w:rsidRPr="004A79B6">
        <w:t>.</w:t>
      </w:r>
    </w:p>
    <w:p w:rsidR="00BC6EF8" w:rsidRPr="003B4D96" w:rsidRDefault="00BC6EF8" w:rsidP="00BC6EF8">
      <w:pPr>
        <w:ind w:firstLine="708"/>
        <w:jc w:val="both"/>
      </w:pPr>
      <w:r w:rsidRPr="003B4D96">
        <w:t xml:space="preserve">Значительная доля расходов в </w:t>
      </w:r>
      <w:r>
        <w:t xml:space="preserve">этом </w:t>
      </w:r>
      <w:r w:rsidRPr="003B4D96">
        <w:t xml:space="preserve">разделе приходится на подраздел </w:t>
      </w:r>
      <w:r w:rsidRPr="0017402F">
        <w:rPr>
          <w:i/>
        </w:rPr>
        <w:t>050</w:t>
      </w:r>
      <w:r>
        <w:rPr>
          <w:i/>
        </w:rPr>
        <w:t>1</w:t>
      </w:r>
      <w:r w:rsidRPr="003B4D96">
        <w:t xml:space="preserve"> </w:t>
      </w:r>
      <w:r w:rsidRPr="003B4D96">
        <w:rPr>
          <w:i/>
        </w:rPr>
        <w:t>«</w:t>
      </w:r>
      <w:r>
        <w:rPr>
          <w:i/>
        </w:rPr>
        <w:t>Жилищное хозяйство</w:t>
      </w:r>
      <w:r w:rsidRPr="003B4D96">
        <w:rPr>
          <w:i/>
        </w:rPr>
        <w:t>»,</w:t>
      </w:r>
      <w:r w:rsidRPr="003B4D96">
        <w:t xml:space="preserve"> </w:t>
      </w:r>
      <w:r>
        <w:t>который</w:t>
      </w:r>
      <w:r w:rsidRPr="003B4D96">
        <w:t xml:space="preserve"> составляет </w:t>
      </w:r>
      <w:r>
        <w:t>6,90 %</w:t>
      </w:r>
      <w:r w:rsidRPr="003B4D96">
        <w:t xml:space="preserve"> от всех </w:t>
      </w:r>
      <w:r w:rsidR="00FD1CA3">
        <w:t xml:space="preserve">запланированных </w:t>
      </w:r>
      <w:r w:rsidRPr="003B4D96">
        <w:t xml:space="preserve">расходов </w:t>
      </w:r>
      <w:r w:rsidR="00FD1CA3">
        <w:t xml:space="preserve">на </w:t>
      </w:r>
      <w:r w:rsidR="000C47D1">
        <w:t>2014 год</w:t>
      </w:r>
      <w:r>
        <w:t xml:space="preserve">, а в разделе 0500 - </w:t>
      </w:r>
      <w:r w:rsidR="000C47D1">
        <w:t>49</w:t>
      </w:r>
      <w:r>
        <w:t>,</w:t>
      </w:r>
      <w:r w:rsidR="000C47D1">
        <w:t>0</w:t>
      </w:r>
      <w:r>
        <w:t xml:space="preserve"> </w:t>
      </w:r>
      <w:r w:rsidR="000C47D1">
        <w:t>%</w:t>
      </w:r>
      <w:r>
        <w:t>.</w:t>
      </w:r>
      <w:r w:rsidR="00FD1CA3">
        <w:t xml:space="preserve"> Расходы бюджета по подразделу 0501 представлены в таблице 13.</w:t>
      </w:r>
    </w:p>
    <w:p w:rsidR="00BC6EF8" w:rsidRPr="004A79B6" w:rsidRDefault="00BC6EF8" w:rsidP="00E6509F">
      <w:pPr>
        <w:ind w:firstLine="708"/>
        <w:jc w:val="both"/>
      </w:pPr>
    </w:p>
    <w:p w:rsidR="00D62BD0" w:rsidRPr="00D62BD0" w:rsidRDefault="00D62BD0" w:rsidP="00D62BD0">
      <w:pPr>
        <w:jc w:val="center"/>
        <w:rPr>
          <w:b/>
        </w:rPr>
      </w:pPr>
      <w:r>
        <w:rPr>
          <w:b/>
        </w:rPr>
        <w:t>Таблица 1</w:t>
      </w:r>
      <w:r w:rsidR="009E6B81">
        <w:rPr>
          <w:b/>
        </w:rPr>
        <w:t>3</w:t>
      </w:r>
    </w:p>
    <w:p w:rsidR="00A72557" w:rsidRPr="00D62BD0" w:rsidRDefault="00A72557">
      <w:pPr>
        <w:jc w:val="both"/>
        <w:rPr>
          <w:sz w:val="20"/>
          <w:szCs w:val="20"/>
        </w:rPr>
      </w:pPr>
      <w:r>
        <w:t xml:space="preserve">                                                                                                                                     </w:t>
      </w:r>
      <w:r w:rsidRPr="00D62BD0">
        <w:rPr>
          <w:sz w:val="20"/>
          <w:szCs w:val="20"/>
        </w:rPr>
        <w:t>тыс. рублей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3"/>
        <w:gridCol w:w="1483"/>
        <w:gridCol w:w="1370"/>
        <w:gridCol w:w="1175"/>
        <w:gridCol w:w="1175"/>
        <w:gridCol w:w="1370"/>
      </w:tblGrid>
      <w:tr w:rsidR="00A72557" w:rsidTr="000F4ACC">
        <w:tc>
          <w:tcPr>
            <w:tcW w:w="3203" w:type="dxa"/>
          </w:tcPr>
          <w:p w:rsidR="00A72557" w:rsidRPr="000C78FB" w:rsidRDefault="00A72557" w:rsidP="00954880">
            <w:pPr>
              <w:jc w:val="both"/>
              <w:rPr>
                <w:sz w:val="22"/>
                <w:szCs w:val="22"/>
              </w:rPr>
            </w:pPr>
            <w:r w:rsidRPr="000C78FB">
              <w:rPr>
                <w:sz w:val="22"/>
                <w:szCs w:val="22"/>
              </w:rPr>
              <w:t>Подразделы</w:t>
            </w:r>
          </w:p>
        </w:tc>
        <w:tc>
          <w:tcPr>
            <w:tcW w:w="1483" w:type="dxa"/>
          </w:tcPr>
          <w:p w:rsidR="00B147AF" w:rsidRPr="000C78FB" w:rsidRDefault="00B147AF" w:rsidP="00B147AF">
            <w:pPr>
              <w:pStyle w:val="20"/>
              <w:jc w:val="center"/>
              <w:rPr>
                <w:sz w:val="22"/>
                <w:szCs w:val="22"/>
              </w:rPr>
            </w:pPr>
            <w:r w:rsidRPr="000C78FB">
              <w:rPr>
                <w:sz w:val="22"/>
                <w:szCs w:val="22"/>
              </w:rPr>
              <w:t>Уточненный бюджет.</w:t>
            </w:r>
          </w:p>
          <w:p w:rsidR="00A72557" w:rsidRPr="000C78FB" w:rsidRDefault="00B147AF" w:rsidP="004A79B6">
            <w:pPr>
              <w:jc w:val="center"/>
              <w:rPr>
                <w:sz w:val="22"/>
                <w:szCs w:val="22"/>
              </w:rPr>
            </w:pPr>
            <w:r w:rsidRPr="000C78FB">
              <w:rPr>
                <w:sz w:val="22"/>
                <w:szCs w:val="22"/>
              </w:rPr>
              <w:t>Решение Думы №</w:t>
            </w:r>
            <w:r w:rsidR="001212CE">
              <w:rPr>
                <w:sz w:val="22"/>
                <w:szCs w:val="22"/>
              </w:rPr>
              <w:t>2</w:t>
            </w:r>
            <w:r w:rsidR="004A79B6">
              <w:rPr>
                <w:sz w:val="22"/>
                <w:szCs w:val="22"/>
              </w:rPr>
              <w:t>54</w:t>
            </w:r>
            <w:r w:rsidRPr="000C78FB">
              <w:rPr>
                <w:sz w:val="22"/>
                <w:szCs w:val="22"/>
              </w:rPr>
              <w:t>-НПА от</w:t>
            </w:r>
            <w:r w:rsidR="001212CE">
              <w:rPr>
                <w:sz w:val="22"/>
                <w:szCs w:val="22"/>
              </w:rPr>
              <w:t xml:space="preserve"> </w:t>
            </w:r>
            <w:r w:rsidR="004A79B6">
              <w:rPr>
                <w:sz w:val="22"/>
                <w:szCs w:val="22"/>
              </w:rPr>
              <w:t>30</w:t>
            </w:r>
            <w:r w:rsidRPr="000C78FB">
              <w:rPr>
                <w:sz w:val="22"/>
                <w:szCs w:val="22"/>
              </w:rPr>
              <w:t>.</w:t>
            </w:r>
            <w:r w:rsidR="004A79B6">
              <w:rPr>
                <w:sz w:val="22"/>
                <w:szCs w:val="22"/>
              </w:rPr>
              <w:t>1</w:t>
            </w:r>
            <w:r w:rsidRPr="000C78FB">
              <w:rPr>
                <w:sz w:val="22"/>
                <w:szCs w:val="22"/>
              </w:rPr>
              <w:t>0.</w:t>
            </w:r>
            <w:r w:rsidR="004A79B6">
              <w:rPr>
                <w:sz w:val="22"/>
                <w:szCs w:val="22"/>
              </w:rPr>
              <w:t>20</w:t>
            </w:r>
            <w:r w:rsidRPr="000C78FB">
              <w:rPr>
                <w:sz w:val="22"/>
                <w:szCs w:val="22"/>
              </w:rPr>
              <w:t>1</w:t>
            </w:r>
            <w:r w:rsidR="004A79B6">
              <w:rPr>
                <w:sz w:val="22"/>
                <w:szCs w:val="22"/>
              </w:rPr>
              <w:t>3</w:t>
            </w:r>
            <w:r w:rsidR="00117C6C" w:rsidRPr="000C78FB">
              <w:rPr>
                <w:sz w:val="22"/>
                <w:szCs w:val="22"/>
              </w:rPr>
              <w:t>г.</w:t>
            </w:r>
          </w:p>
        </w:tc>
        <w:tc>
          <w:tcPr>
            <w:tcW w:w="1370" w:type="dxa"/>
          </w:tcPr>
          <w:p w:rsidR="00A72557" w:rsidRPr="000C78FB" w:rsidRDefault="00A72557" w:rsidP="00954880">
            <w:pPr>
              <w:jc w:val="center"/>
              <w:rPr>
                <w:sz w:val="22"/>
                <w:szCs w:val="22"/>
              </w:rPr>
            </w:pPr>
            <w:r w:rsidRPr="000C78FB">
              <w:rPr>
                <w:sz w:val="22"/>
                <w:szCs w:val="22"/>
              </w:rPr>
              <w:t>Проект бюджета</w:t>
            </w:r>
          </w:p>
          <w:p w:rsidR="00A72557" w:rsidRPr="000C78FB" w:rsidRDefault="00B147AF" w:rsidP="004A79B6">
            <w:pPr>
              <w:jc w:val="center"/>
              <w:rPr>
                <w:sz w:val="22"/>
                <w:szCs w:val="22"/>
              </w:rPr>
            </w:pPr>
            <w:r w:rsidRPr="000C78FB">
              <w:rPr>
                <w:sz w:val="22"/>
                <w:szCs w:val="22"/>
              </w:rPr>
              <w:t>на 201</w:t>
            </w:r>
            <w:r w:rsidR="004A79B6">
              <w:rPr>
                <w:sz w:val="22"/>
                <w:szCs w:val="22"/>
              </w:rPr>
              <w:t>4</w:t>
            </w:r>
            <w:r w:rsidR="00A72557" w:rsidRPr="000C78FB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175" w:type="dxa"/>
          </w:tcPr>
          <w:p w:rsidR="00A72557" w:rsidRPr="000C78FB" w:rsidRDefault="00A72557" w:rsidP="004A79B6">
            <w:pPr>
              <w:jc w:val="center"/>
              <w:rPr>
                <w:sz w:val="22"/>
                <w:szCs w:val="22"/>
              </w:rPr>
            </w:pPr>
            <w:r w:rsidRPr="000C78FB">
              <w:rPr>
                <w:sz w:val="22"/>
                <w:szCs w:val="22"/>
              </w:rPr>
              <w:t>Удел</w:t>
            </w:r>
            <w:r w:rsidR="00840A91" w:rsidRPr="000C78FB">
              <w:rPr>
                <w:sz w:val="22"/>
                <w:szCs w:val="22"/>
              </w:rPr>
              <w:t>ьный вес в расходах</w:t>
            </w:r>
            <w:r w:rsidR="00B53714" w:rsidRPr="000C78FB">
              <w:rPr>
                <w:sz w:val="22"/>
                <w:szCs w:val="22"/>
              </w:rPr>
              <w:t xml:space="preserve">  </w:t>
            </w:r>
            <w:r w:rsidR="00840A91" w:rsidRPr="000C78FB">
              <w:rPr>
                <w:sz w:val="22"/>
                <w:szCs w:val="22"/>
              </w:rPr>
              <w:t>бюджет</w:t>
            </w:r>
            <w:r w:rsidR="00300B0C">
              <w:rPr>
                <w:sz w:val="22"/>
                <w:szCs w:val="22"/>
              </w:rPr>
              <w:t>а</w:t>
            </w:r>
            <w:r w:rsidR="00840A91" w:rsidRPr="000C78FB">
              <w:rPr>
                <w:sz w:val="22"/>
                <w:szCs w:val="22"/>
              </w:rPr>
              <w:t xml:space="preserve"> </w:t>
            </w:r>
            <w:r w:rsidR="000C78FB">
              <w:rPr>
                <w:sz w:val="22"/>
                <w:szCs w:val="22"/>
              </w:rPr>
              <w:t xml:space="preserve"> </w:t>
            </w:r>
            <w:r w:rsidR="00B147AF" w:rsidRPr="000C78FB">
              <w:rPr>
                <w:sz w:val="22"/>
                <w:szCs w:val="22"/>
              </w:rPr>
              <w:t>201</w:t>
            </w:r>
            <w:r w:rsidR="004A79B6">
              <w:rPr>
                <w:sz w:val="22"/>
                <w:szCs w:val="22"/>
              </w:rPr>
              <w:t>3</w:t>
            </w:r>
            <w:r w:rsidRPr="000C78FB">
              <w:rPr>
                <w:sz w:val="22"/>
                <w:szCs w:val="22"/>
              </w:rPr>
              <w:t xml:space="preserve"> год</w:t>
            </w:r>
            <w:r w:rsidR="000C78FB">
              <w:rPr>
                <w:sz w:val="22"/>
                <w:szCs w:val="22"/>
              </w:rPr>
              <w:t>а</w:t>
            </w:r>
          </w:p>
        </w:tc>
        <w:tc>
          <w:tcPr>
            <w:tcW w:w="1175" w:type="dxa"/>
          </w:tcPr>
          <w:p w:rsidR="00A72557" w:rsidRPr="000C78FB" w:rsidRDefault="00A72557" w:rsidP="004A79B6">
            <w:pPr>
              <w:jc w:val="center"/>
              <w:rPr>
                <w:sz w:val="22"/>
                <w:szCs w:val="22"/>
              </w:rPr>
            </w:pPr>
            <w:r w:rsidRPr="000C78FB">
              <w:rPr>
                <w:sz w:val="22"/>
                <w:szCs w:val="22"/>
              </w:rPr>
              <w:t>Уде</w:t>
            </w:r>
            <w:r w:rsidR="00840A91" w:rsidRPr="000C78FB">
              <w:rPr>
                <w:sz w:val="22"/>
                <w:szCs w:val="22"/>
              </w:rPr>
              <w:t xml:space="preserve">льный вес в расходах </w:t>
            </w:r>
            <w:r w:rsidR="00B53714" w:rsidRPr="000C78FB">
              <w:rPr>
                <w:sz w:val="22"/>
                <w:szCs w:val="22"/>
              </w:rPr>
              <w:t xml:space="preserve"> </w:t>
            </w:r>
            <w:r w:rsidR="00B147AF" w:rsidRPr="000C78FB">
              <w:rPr>
                <w:sz w:val="22"/>
                <w:szCs w:val="22"/>
              </w:rPr>
              <w:t>бюджет</w:t>
            </w:r>
            <w:r w:rsidR="00300B0C">
              <w:rPr>
                <w:sz w:val="22"/>
                <w:szCs w:val="22"/>
              </w:rPr>
              <w:t>а</w:t>
            </w:r>
            <w:r w:rsidR="00B147AF" w:rsidRPr="000C78FB">
              <w:rPr>
                <w:sz w:val="22"/>
                <w:szCs w:val="22"/>
              </w:rPr>
              <w:t xml:space="preserve"> 201</w:t>
            </w:r>
            <w:r w:rsidR="004A79B6">
              <w:rPr>
                <w:sz w:val="22"/>
                <w:szCs w:val="22"/>
              </w:rPr>
              <w:t>4</w:t>
            </w:r>
            <w:r w:rsidRPr="000C78FB">
              <w:rPr>
                <w:sz w:val="22"/>
                <w:szCs w:val="22"/>
              </w:rPr>
              <w:t xml:space="preserve"> год</w:t>
            </w:r>
            <w:r w:rsidR="000C78FB">
              <w:rPr>
                <w:sz w:val="22"/>
                <w:szCs w:val="22"/>
              </w:rPr>
              <w:t>а</w:t>
            </w:r>
          </w:p>
        </w:tc>
        <w:tc>
          <w:tcPr>
            <w:tcW w:w="1370" w:type="dxa"/>
          </w:tcPr>
          <w:p w:rsidR="00A72557" w:rsidRPr="000C78FB" w:rsidRDefault="00A72557" w:rsidP="00954880">
            <w:pPr>
              <w:jc w:val="center"/>
              <w:rPr>
                <w:sz w:val="22"/>
                <w:szCs w:val="22"/>
              </w:rPr>
            </w:pPr>
            <w:r w:rsidRPr="000C78FB">
              <w:rPr>
                <w:sz w:val="22"/>
                <w:szCs w:val="22"/>
              </w:rPr>
              <w:t>Отклонения</w:t>
            </w:r>
          </w:p>
          <w:p w:rsidR="00A72557" w:rsidRPr="000C78FB" w:rsidRDefault="00840A91" w:rsidP="00954880">
            <w:pPr>
              <w:jc w:val="center"/>
              <w:rPr>
                <w:sz w:val="22"/>
                <w:szCs w:val="22"/>
              </w:rPr>
            </w:pPr>
            <w:r w:rsidRPr="000C78FB">
              <w:rPr>
                <w:sz w:val="22"/>
                <w:szCs w:val="22"/>
              </w:rPr>
              <w:t>бюджета</w:t>
            </w:r>
            <w:r w:rsidR="00B147AF" w:rsidRPr="000C78FB">
              <w:rPr>
                <w:sz w:val="22"/>
                <w:szCs w:val="22"/>
              </w:rPr>
              <w:t xml:space="preserve"> 201</w:t>
            </w:r>
            <w:r w:rsidR="004A79B6">
              <w:rPr>
                <w:sz w:val="22"/>
                <w:szCs w:val="22"/>
              </w:rPr>
              <w:t>4</w:t>
            </w:r>
            <w:r w:rsidR="00B147AF" w:rsidRPr="000C78FB">
              <w:rPr>
                <w:sz w:val="22"/>
                <w:szCs w:val="22"/>
              </w:rPr>
              <w:t>г. от бюджета 201</w:t>
            </w:r>
            <w:r w:rsidR="001212CE">
              <w:rPr>
                <w:sz w:val="22"/>
                <w:szCs w:val="22"/>
              </w:rPr>
              <w:t>3</w:t>
            </w:r>
            <w:r w:rsidR="00A72557" w:rsidRPr="000C78FB">
              <w:rPr>
                <w:sz w:val="22"/>
                <w:szCs w:val="22"/>
              </w:rPr>
              <w:t xml:space="preserve"> г.</w:t>
            </w:r>
          </w:p>
          <w:p w:rsidR="00A72557" w:rsidRPr="000C78FB" w:rsidRDefault="00A72557" w:rsidP="00954880">
            <w:pPr>
              <w:jc w:val="center"/>
              <w:rPr>
                <w:sz w:val="22"/>
                <w:szCs w:val="22"/>
              </w:rPr>
            </w:pPr>
            <w:r w:rsidRPr="000C78FB">
              <w:rPr>
                <w:sz w:val="22"/>
                <w:szCs w:val="22"/>
              </w:rPr>
              <w:t>(+,-)</w:t>
            </w:r>
          </w:p>
        </w:tc>
      </w:tr>
      <w:tr w:rsidR="00A72557" w:rsidRPr="00954880" w:rsidTr="000F4ACC">
        <w:trPr>
          <w:trHeight w:val="617"/>
        </w:trPr>
        <w:tc>
          <w:tcPr>
            <w:tcW w:w="3203" w:type="dxa"/>
          </w:tcPr>
          <w:p w:rsidR="00A72557" w:rsidRPr="000C78FB" w:rsidRDefault="00A72557" w:rsidP="00065808">
            <w:pPr>
              <w:rPr>
                <w:b/>
                <w:sz w:val="22"/>
                <w:szCs w:val="22"/>
              </w:rPr>
            </w:pPr>
            <w:r w:rsidRPr="000C78FB">
              <w:rPr>
                <w:b/>
                <w:sz w:val="22"/>
                <w:szCs w:val="22"/>
              </w:rPr>
              <w:t>0500 «</w:t>
            </w:r>
            <w:r w:rsidR="00065808" w:rsidRPr="000C78FB">
              <w:rPr>
                <w:b/>
                <w:sz w:val="22"/>
                <w:szCs w:val="22"/>
              </w:rPr>
              <w:t>Жилищно-коммунальное хозяйство»</w:t>
            </w:r>
          </w:p>
        </w:tc>
        <w:tc>
          <w:tcPr>
            <w:tcW w:w="1483" w:type="dxa"/>
          </w:tcPr>
          <w:p w:rsidR="00E35980" w:rsidRPr="000C78FB" w:rsidRDefault="00E35980" w:rsidP="00954880">
            <w:pPr>
              <w:jc w:val="center"/>
              <w:rPr>
                <w:b/>
                <w:sz w:val="22"/>
                <w:szCs w:val="22"/>
              </w:rPr>
            </w:pPr>
          </w:p>
          <w:p w:rsidR="00065808" w:rsidRPr="000C78FB" w:rsidRDefault="004A79B6" w:rsidP="00C330E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614</w:t>
            </w:r>
            <w:r w:rsidR="00DF6D98" w:rsidRPr="000C78FB">
              <w:rPr>
                <w:b/>
                <w:sz w:val="22"/>
                <w:szCs w:val="22"/>
              </w:rPr>
              <w:t> </w:t>
            </w:r>
            <w:r w:rsidR="0018297D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95</w:t>
            </w:r>
            <w:r w:rsidR="00DF6D98" w:rsidRPr="000C78FB">
              <w:rPr>
                <w:b/>
                <w:sz w:val="22"/>
                <w:szCs w:val="22"/>
              </w:rPr>
              <w:t>,</w:t>
            </w:r>
            <w:r w:rsidR="00C330EB">
              <w:rPr>
                <w:b/>
                <w:sz w:val="22"/>
                <w:szCs w:val="22"/>
              </w:rPr>
              <w:t>38</w:t>
            </w:r>
          </w:p>
        </w:tc>
        <w:tc>
          <w:tcPr>
            <w:tcW w:w="1370" w:type="dxa"/>
          </w:tcPr>
          <w:p w:rsidR="00A72557" w:rsidRPr="000C78FB" w:rsidRDefault="00A72557" w:rsidP="00954880">
            <w:pPr>
              <w:jc w:val="center"/>
              <w:rPr>
                <w:b/>
                <w:sz w:val="22"/>
                <w:szCs w:val="22"/>
              </w:rPr>
            </w:pPr>
          </w:p>
          <w:p w:rsidR="00840A91" w:rsidRPr="000C78FB" w:rsidRDefault="00C330EB" w:rsidP="00C330E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</w:t>
            </w:r>
            <w:r w:rsidR="00DF6D98" w:rsidRPr="000C78FB">
              <w:rPr>
                <w:b/>
                <w:sz w:val="22"/>
                <w:szCs w:val="22"/>
              </w:rPr>
              <w:t>3 </w:t>
            </w:r>
            <w:r>
              <w:rPr>
                <w:b/>
                <w:sz w:val="22"/>
                <w:szCs w:val="22"/>
              </w:rPr>
              <w:t>304</w:t>
            </w:r>
            <w:r w:rsidR="00DF6D98" w:rsidRPr="000C78FB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0</w:t>
            </w:r>
            <w:r w:rsidR="000C78FB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75" w:type="dxa"/>
          </w:tcPr>
          <w:p w:rsidR="00E35980" w:rsidRPr="000C78FB" w:rsidRDefault="00E35980" w:rsidP="00954880">
            <w:pPr>
              <w:jc w:val="center"/>
              <w:rPr>
                <w:b/>
                <w:sz w:val="22"/>
                <w:szCs w:val="22"/>
              </w:rPr>
            </w:pPr>
          </w:p>
          <w:p w:rsidR="00E35980" w:rsidRPr="000C78FB" w:rsidRDefault="00E66E92" w:rsidP="00C330E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C330EB">
              <w:rPr>
                <w:b/>
                <w:sz w:val="22"/>
                <w:szCs w:val="22"/>
              </w:rPr>
              <w:t>9</w:t>
            </w:r>
            <w:r w:rsidR="00DF6D98" w:rsidRPr="000C78FB">
              <w:rPr>
                <w:b/>
                <w:sz w:val="22"/>
                <w:szCs w:val="22"/>
              </w:rPr>
              <w:t>,</w:t>
            </w:r>
            <w:r w:rsidR="00C330EB">
              <w:rPr>
                <w:b/>
                <w:sz w:val="22"/>
                <w:szCs w:val="22"/>
              </w:rPr>
              <w:t>6</w:t>
            </w: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175" w:type="dxa"/>
          </w:tcPr>
          <w:p w:rsidR="00A72557" w:rsidRPr="000C78FB" w:rsidRDefault="00A72557" w:rsidP="00954880">
            <w:pPr>
              <w:jc w:val="center"/>
              <w:rPr>
                <w:b/>
                <w:sz w:val="22"/>
                <w:szCs w:val="22"/>
              </w:rPr>
            </w:pPr>
          </w:p>
          <w:p w:rsidR="00E35980" w:rsidRPr="000C78FB" w:rsidRDefault="00DF6D98" w:rsidP="00C330EB">
            <w:pPr>
              <w:jc w:val="center"/>
              <w:rPr>
                <w:b/>
                <w:sz w:val="22"/>
                <w:szCs w:val="22"/>
              </w:rPr>
            </w:pPr>
            <w:r w:rsidRPr="000C78FB">
              <w:rPr>
                <w:b/>
                <w:sz w:val="22"/>
                <w:szCs w:val="22"/>
              </w:rPr>
              <w:t>1</w:t>
            </w:r>
            <w:r w:rsidR="00C330EB">
              <w:rPr>
                <w:b/>
                <w:sz w:val="22"/>
                <w:szCs w:val="22"/>
              </w:rPr>
              <w:t>4</w:t>
            </w:r>
            <w:r w:rsidRPr="000C78FB">
              <w:rPr>
                <w:b/>
                <w:sz w:val="22"/>
                <w:szCs w:val="22"/>
              </w:rPr>
              <w:t>,</w:t>
            </w:r>
            <w:r w:rsidR="00C330EB">
              <w:rPr>
                <w:b/>
                <w:sz w:val="22"/>
                <w:szCs w:val="22"/>
              </w:rPr>
              <w:t>0</w:t>
            </w:r>
            <w:r w:rsidR="00E66E92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370" w:type="dxa"/>
          </w:tcPr>
          <w:p w:rsidR="00E35980" w:rsidRPr="000C78FB" w:rsidRDefault="00E35980" w:rsidP="00954880">
            <w:pPr>
              <w:jc w:val="center"/>
              <w:rPr>
                <w:b/>
                <w:sz w:val="22"/>
                <w:szCs w:val="22"/>
              </w:rPr>
            </w:pPr>
          </w:p>
          <w:p w:rsidR="00E35980" w:rsidRPr="000C78FB" w:rsidRDefault="00DF6D98" w:rsidP="00C330EB">
            <w:pPr>
              <w:jc w:val="center"/>
              <w:rPr>
                <w:b/>
                <w:sz w:val="22"/>
                <w:szCs w:val="22"/>
              </w:rPr>
            </w:pPr>
            <w:r w:rsidRPr="000C78FB">
              <w:rPr>
                <w:b/>
                <w:sz w:val="22"/>
                <w:szCs w:val="22"/>
              </w:rPr>
              <w:t>-</w:t>
            </w:r>
            <w:r w:rsidR="00C330EB">
              <w:rPr>
                <w:b/>
                <w:sz w:val="22"/>
                <w:szCs w:val="22"/>
              </w:rPr>
              <w:t>21</w:t>
            </w:r>
            <w:r w:rsidR="00E66E92">
              <w:rPr>
                <w:b/>
                <w:sz w:val="22"/>
                <w:szCs w:val="22"/>
              </w:rPr>
              <w:t>0</w:t>
            </w:r>
            <w:r w:rsidRPr="000C78FB">
              <w:rPr>
                <w:b/>
                <w:sz w:val="22"/>
                <w:szCs w:val="22"/>
              </w:rPr>
              <w:t> </w:t>
            </w:r>
            <w:r w:rsidR="00E66E92">
              <w:rPr>
                <w:b/>
                <w:sz w:val="22"/>
                <w:szCs w:val="22"/>
              </w:rPr>
              <w:t>99</w:t>
            </w:r>
            <w:r w:rsidR="00C330EB">
              <w:rPr>
                <w:b/>
                <w:sz w:val="22"/>
                <w:szCs w:val="22"/>
              </w:rPr>
              <w:t>1</w:t>
            </w:r>
            <w:r w:rsidRPr="000C78FB">
              <w:rPr>
                <w:b/>
                <w:sz w:val="22"/>
                <w:szCs w:val="22"/>
              </w:rPr>
              <w:t>,</w:t>
            </w:r>
            <w:r w:rsidR="00C330EB">
              <w:rPr>
                <w:b/>
                <w:sz w:val="22"/>
                <w:szCs w:val="22"/>
              </w:rPr>
              <w:t>38</w:t>
            </w:r>
          </w:p>
        </w:tc>
      </w:tr>
      <w:tr w:rsidR="00A72557" w:rsidTr="00770140">
        <w:tc>
          <w:tcPr>
            <w:tcW w:w="3203" w:type="dxa"/>
          </w:tcPr>
          <w:p w:rsidR="00A72557" w:rsidRPr="000C78FB" w:rsidRDefault="00065808" w:rsidP="00954880">
            <w:pPr>
              <w:jc w:val="both"/>
              <w:rPr>
                <w:i/>
                <w:sz w:val="22"/>
                <w:szCs w:val="22"/>
              </w:rPr>
            </w:pPr>
            <w:r w:rsidRPr="000C78FB">
              <w:rPr>
                <w:i/>
                <w:sz w:val="22"/>
                <w:szCs w:val="22"/>
              </w:rPr>
              <w:t xml:space="preserve">-0501 «жилищное хозяйство», в </w:t>
            </w:r>
            <w:r w:rsidR="0031590B" w:rsidRPr="000C78FB">
              <w:rPr>
                <w:i/>
                <w:sz w:val="22"/>
                <w:szCs w:val="22"/>
              </w:rPr>
              <w:t xml:space="preserve"> т</w:t>
            </w:r>
            <w:r w:rsidRPr="000C78FB">
              <w:rPr>
                <w:i/>
                <w:sz w:val="22"/>
                <w:szCs w:val="22"/>
              </w:rPr>
              <w:t>.ч.</w:t>
            </w:r>
          </w:p>
        </w:tc>
        <w:tc>
          <w:tcPr>
            <w:tcW w:w="1483" w:type="dxa"/>
            <w:vAlign w:val="center"/>
          </w:tcPr>
          <w:p w:rsidR="00A72557" w:rsidRPr="000C78FB" w:rsidRDefault="00C330EB" w:rsidP="00C330E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298</w:t>
            </w:r>
            <w:r w:rsidR="00DF6D98" w:rsidRPr="000C78FB">
              <w:rPr>
                <w:i/>
                <w:sz w:val="22"/>
                <w:szCs w:val="22"/>
              </w:rPr>
              <w:t> </w:t>
            </w:r>
            <w:r w:rsidR="00477A1D">
              <w:rPr>
                <w:i/>
                <w:sz w:val="22"/>
                <w:szCs w:val="22"/>
              </w:rPr>
              <w:t>3</w:t>
            </w:r>
            <w:r w:rsidR="0018297D">
              <w:rPr>
                <w:i/>
                <w:sz w:val="22"/>
                <w:szCs w:val="22"/>
              </w:rPr>
              <w:t>1</w:t>
            </w:r>
            <w:r>
              <w:rPr>
                <w:i/>
                <w:sz w:val="22"/>
                <w:szCs w:val="22"/>
              </w:rPr>
              <w:t>9</w:t>
            </w:r>
            <w:r w:rsidR="00DF6D98" w:rsidRPr="000C78FB">
              <w:rPr>
                <w:i/>
                <w:sz w:val="22"/>
                <w:szCs w:val="22"/>
              </w:rPr>
              <w:t>,</w:t>
            </w:r>
            <w:r>
              <w:rPr>
                <w:i/>
                <w:sz w:val="22"/>
                <w:szCs w:val="22"/>
              </w:rPr>
              <w:t>54</w:t>
            </w:r>
          </w:p>
        </w:tc>
        <w:tc>
          <w:tcPr>
            <w:tcW w:w="1370" w:type="dxa"/>
            <w:vAlign w:val="center"/>
          </w:tcPr>
          <w:p w:rsidR="00065808" w:rsidRPr="000C78FB" w:rsidRDefault="0018297D" w:rsidP="00C330E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</w:t>
            </w:r>
            <w:r w:rsidR="00C330EB">
              <w:rPr>
                <w:i/>
                <w:sz w:val="22"/>
                <w:szCs w:val="22"/>
              </w:rPr>
              <w:t>97</w:t>
            </w:r>
            <w:r w:rsidR="00DF6D98" w:rsidRPr="000C78FB">
              <w:rPr>
                <w:i/>
                <w:sz w:val="22"/>
                <w:szCs w:val="22"/>
              </w:rPr>
              <w:t> </w:t>
            </w:r>
            <w:r w:rsidR="00C330EB">
              <w:rPr>
                <w:i/>
                <w:sz w:val="22"/>
                <w:szCs w:val="22"/>
              </w:rPr>
              <w:t>62</w:t>
            </w:r>
            <w:r>
              <w:rPr>
                <w:i/>
                <w:sz w:val="22"/>
                <w:szCs w:val="22"/>
              </w:rPr>
              <w:t>4</w:t>
            </w:r>
            <w:r w:rsidR="00DF6D98" w:rsidRPr="000C78FB">
              <w:rPr>
                <w:i/>
                <w:sz w:val="22"/>
                <w:szCs w:val="22"/>
              </w:rPr>
              <w:t>,00</w:t>
            </w:r>
          </w:p>
        </w:tc>
        <w:tc>
          <w:tcPr>
            <w:tcW w:w="1175" w:type="dxa"/>
            <w:vAlign w:val="center"/>
          </w:tcPr>
          <w:p w:rsidR="00A72557" w:rsidRPr="000C78FB" w:rsidRDefault="00B55109" w:rsidP="00B55109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</w:t>
            </w:r>
            <w:r w:rsidR="00DF6D98" w:rsidRPr="000C78FB">
              <w:rPr>
                <w:i/>
                <w:sz w:val="22"/>
                <w:szCs w:val="22"/>
              </w:rPr>
              <w:t>,</w:t>
            </w:r>
            <w:r w:rsidR="00300B0C">
              <w:rPr>
                <w:i/>
                <w:sz w:val="22"/>
                <w:szCs w:val="22"/>
              </w:rPr>
              <w:t>5</w:t>
            </w: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1175" w:type="dxa"/>
            <w:vAlign w:val="center"/>
          </w:tcPr>
          <w:p w:rsidR="00A72557" w:rsidRPr="000C78FB" w:rsidRDefault="004827E9" w:rsidP="004827E9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</w:t>
            </w:r>
            <w:r w:rsidR="00DF6D98" w:rsidRPr="000C78FB">
              <w:rPr>
                <w:i/>
                <w:sz w:val="22"/>
                <w:szCs w:val="22"/>
              </w:rPr>
              <w:t>,</w:t>
            </w:r>
            <w:r>
              <w:rPr>
                <w:i/>
                <w:sz w:val="22"/>
                <w:szCs w:val="22"/>
              </w:rPr>
              <w:t>90</w:t>
            </w:r>
          </w:p>
        </w:tc>
        <w:tc>
          <w:tcPr>
            <w:tcW w:w="1370" w:type="dxa"/>
            <w:vAlign w:val="center"/>
          </w:tcPr>
          <w:p w:rsidR="00A72557" w:rsidRPr="000C78FB" w:rsidRDefault="0086009B" w:rsidP="004827E9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  <w:r w:rsidR="004827E9">
              <w:rPr>
                <w:i/>
                <w:sz w:val="22"/>
                <w:szCs w:val="22"/>
              </w:rPr>
              <w:t>10</w:t>
            </w:r>
            <w:r w:rsidR="001F489A">
              <w:rPr>
                <w:i/>
                <w:sz w:val="22"/>
                <w:szCs w:val="22"/>
              </w:rPr>
              <w:t>0</w:t>
            </w:r>
            <w:r w:rsidR="00DF6D98" w:rsidRPr="000C78FB">
              <w:rPr>
                <w:i/>
                <w:sz w:val="22"/>
                <w:szCs w:val="22"/>
              </w:rPr>
              <w:t> </w:t>
            </w:r>
            <w:r w:rsidR="004827E9">
              <w:rPr>
                <w:i/>
                <w:sz w:val="22"/>
                <w:szCs w:val="22"/>
              </w:rPr>
              <w:t>695</w:t>
            </w:r>
            <w:r w:rsidR="00DF6D98" w:rsidRPr="000C78FB">
              <w:rPr>
                <w:i/>
                <w:sz w:val="22"/>
                <w:szCs w:val="22"/>
              </w:rPr>
              <w:t>,</w:t>
            </w:r>
            <w:r w:rsidR="004827E9">
              <w:rPr>
                <w:i/>
                <w:sz w:val="22"/>
                <w:szCs w:val="22"/>
              </w:rPr>
              <w:t>54</w:t>
            </w:r>
          </w:p>
        </w:tc>
      </w:tr>
      <w:tr w:rsidR="00DF6D98" w:rsidTr="00770140">
        <w:trPr>
          <w:trHeight w:val="521"/>
        </w:trPr>
        <w:tc>
          <w:tcPr>
            <w:tcW w:w="3203" w:type="dxa"/>
          </w:tcPr>
          <w:p w:rsidR="00DF6D98" w:rsidRPr="000C78FB" w:rsidRDefault="0018297D" w:rsidP="008600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DF6D98" w:rsidRPr="000C78FB">
              <w:rPr>
                <w:sz w:val="22"/>
                <w:szCs w:val="22"/>
              </w:rPr>
              <w:t>апитальн</w:t>
            </w:r>
            <w:r>
              <w:rPr>
                <w:sz w:val="22"/>
                <w:szCs w:val="22"/>
              </w:rPr>
              <w:t>ый</w:t>
            </w:r>
            <w:r w:rsidR="00DF6D98" w:rsidRPr="000C78FB">
              <w:rPr>
                <w:sz w:val="22"/>
                <w:szCs w:val="22"/>
              </w:rPr>
              <w:t xml:space="preserve"> ремонт многоквартирных домов </w:t>
            </w:r>
            <w:r>
              <w:rPr>
                <w:sz w:val="22"/>
                <w:szCs w:val="22"/>
              </w:rPr>
              <w:t xml:space="preserve">и переселение граждан из аварийного жилого фонда </w:t>
            </w:r>
            <w:r w:rsidR="00DF6D98" w:rsidRPr="000C78FB">
              <w:rPr>
                <w:sz w:val="22"/>
                <w:szCs w:val="22"/>
              </w:rPr>
              <w:t xml:space="preserve">за счет средств корпорации Фонд содействия реформированию </w:t>
            </w:r>
            <w:r>
              <w:rPr>
                <w:sz w:val="22"/>
                <w:szCs w:val="22"/>
              </w:rPr>
              <w:t>ЖКХ (субсидии)</w:t>
            </w:r>
          </w:p>
        </w:tc>
        <w:tc>
          <w:tcPr>
            <w:tcW w:w="1483" w:type="dxa"/>
            <w:vAlign w:val="center"/>
          </w:tcPr>
          <w:p w:rsidR="00DF6D98" w:rsidRPr="000C78FB" w:rsidRDefault="004F6C72" w:rsidP="004F6C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</w:t>
            </w:r>
            <w:r w:rsidR="00300B0C">
              <w:rPr>
                <w:sz w:val="22"/>
                <w:szCs w:val="22"/>
              </w:rPr>
              <w:t> </w:t>
            </w:r>
            <w:r w:rsidR="0018297D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33</w:t>
            </w:r>
            <w:r w:rsidR="00300B0C">
              <w:rPr>
                <w:sz w:val="22"/>
                <w:szCs w:val="22"/>
              </w:rPr>
              <w:t>,0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370" w:type="dxa"/>
            <w:vAlign w:val="center"/>
          </w:tcPr>
          <w:p w:rsidR="00DF6D98" w:rsidRPr="000C78FB" w:rsidRDefault="00DF6D98" w:rsidP="00770140">
            <w:pPr>
              <w:jc w:val="center"/>
              <w:rPr>
                <w:sz w:val="22"/>
                <w:szCs w:val="22"/>
              </w:rPr>
            </w:pPr>
            <w:r w:rsidRPr="000C78FB">
              <w:rPr>
                <w:sz w:val="22"/>
                <w:szCs w:val="22"/>
              </w:rPr>
              <w:t>0,</w:t>
            </w:r>
            <w:r w:rsidR="000F4ACC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1175" w:type="dxa"/>
            <w:vAlign w:val="center"/>
          </w:tcPr>
          <w:p w:rsidR="00DF6D98" w:rsidRPr="000F4ACC" w:rsidRDefault="00B55109" w:rsidP="00B5510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4</w:t>
            </w:r>
            <w:r w:rsidR="00DF6D98" w:rsidRPr="000C78F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77</w:t>
            </w:r>
          </w:p>
        </w:tc>
        <w:tc>
          <w:tcPr>
            <w:tcW w:w="1175" w:type="dxa"/>
            <w:vAlign w:val="center"/>
          </w:tcPr>
          <w:p w:rsidR="00DF6D98" w:rsidRPr="000C78FB" w:rsidRDefault="00DF6D98" w:rsidP="00770140">
            <w:pPr>
              <w:jc w:val="center"/>
              <w:rPr>
                <w:sz w:val="22"/>
                <w:szCs w:val="22"/>
              </w:rPr>
            </w:pPr>
            <w:r w:rsidRPr="000C78FB">
              <w:rPr>
                <w:sz w:val="22"/>
                <w:szCs w:val="22"/>
              </w:rPr>
              <w:t>0,00</w:t>
            </w:r>
          </w:p>
        </w:tc>
        <w:tc>
          <w:tcPr>
            <w:tcW w:w="1370" w:type="dxa"/>
            <w:vAlign w:val="center"/>
          </w:tcPr>
          <w:p w:rsidR="00DF6D98" w:rsidRPr="004827E9" w:rsidRDefault="00DF6D98" w:rsidP="004827E9">
            <w:pPr>
              <w:jc w:val="center"/>
              <w:rPr>
                <w:sz w:val="22"/>
                <w:szCs w:val="22"/>
              </w:rPr>
            </w:pPr>
            <w:r w:rsidRPr="000C78FB">
              <w:rPr>
                <w:sz w:val="22"/>
                <w:szCs w:val="22"/>
              </w:rPr>
              <w:t>-</w:t>
            </w:r>
            <w:r w:rsidR="004827E9">
              <w:rPr>
                <w:sz w:val="22"/>
                <w:szCs w:val="22"/>
              </w:rPr>
              <w:t>149</w:t>
            </w:r>
            <w:r w:rsidRPr="000C78FB">
              <w:rPr>
                <w:sz w:val="22"/>
                <w:szCs w:val="22"/>
              </w:rPr>
              <w:t> </w:t>
            </w:r>
            <w:r w:rsidR="001F489A">
              <w:rPr>
                <w:sz w:val="22"/>
                <w:szCs w:val="22"/>
              </w:rPr>
              <w:t>4</w:t>
            </w:r>
            <w:r w:rsidR="004827E9">
              <w:rPr>
                <w:sz w:val="22"/>
                <w:szCs w:val="22"/>
              </w:rPr>
              <w:t>33</w:t>
            </w:r>
            <w:r w:rsidRPr="000C78FB">
              <w:rPr>
                <w:sz w:val="22"/>
                <w:szCs w:val="22"/>
              </w:rPr>
              <w:t>,</w:t>
            </w:r>
            <w:r w:rsidR="000F4ACC">
              <w:rPr>
                <w:sz w:val="22"/>
                <w:szCs w:val="22"/>
                <w:lang w:val="en-US"/>
              </w:rPr>
              <w:t>0</w:t>
            </w:r>
            <w:r w:rsidR="004827E9">
              <w:rPr>
                <w:sz w:val="22"/>
                <w:szCs w:val="22"/>
              </w:rPr>
              <w:t>1</w:t>
            </w:r>
          </w:p>
        </w:tc>
      </w:tr>
      <w:tr w:rsidR="004F6C72" w:rsidTr="00770140">
        <w:trPr>
          <w:trHeight w:val="521"/>
        </w:trPr>
        <w:tc>
          <w:tcPr>
            <w:tcW w:w="3203" w:type="dxa"/>
          </w:tcPr>
          <w:p w:rsidR="004F6C72" w:rsidRDefault="004F6C72" w:rsidP="001829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0C78FB">
              <w:rPr>
                <w:sz w:val="22"/>
                <w:szCs w:val="22"/>
              </w:rPr>
              <w:t>апитальн</w:t>
            </w:r>
            <w:r>
              <w:rPr>
                <w:sz w:val="22"/>
                <w:szCs w:val="22"/>
              </w:rPr>
              <w:t>ый</w:t>
            </w:r>
            <w:r w:rsidRPr="000C78FB">
              <w:rPr>
                <w:sz w:val="22"/>
                <w:szCs w:val="22"/>
              </w:rPr>
              <w:t xml:space="preserve"> ремонт многоквартирных домов </w:t>
            </w:r>
            <w:r>
              <w:rPr>
                <w:sz w:val="22"/>
                <w:szCs w:val="22"/>
              </w:rPr>
              <w:t xml:space="preserve">и переселение граждан из аварийного жилого фонда </w:t>
            </w:r>
            <w:r w:rsidRPr="000C78FB">
              <w:rPr>
                <w:sz w:val="22"/>
                <w:szCs w:val="22"/>
              </w:rPr>
              <w:t>за счет средств</w:t>
            </w:r>
            <w:r>
              <w:rPr>
                <w:sz w:val="22"/>
                <w:szCs w:val="22"/>
              </w:rPr>
              <w:t xml:space="preserve"> бюджетов</w:t>
            </w:r>
            <w:r w:rsidR="0086009B">
              <w:rPr>
                <w:sz w:val="22"/>
                <w:szCs w:val="22"/>
              </w:rPr>
              <w:t xml:space="preserve"> (субсидии)</w:t>
            </w:r>
          </w:p>
        </w:tc>
        <w:tc>
          <w:tcPr>
            <w:tcW w:w="1483" w:type="dxa"/>
            <w:vAlign w:val="center"/>
          </w:tcPr>
          <w:p w:rsidR="004F6C72" w:rsidRDefault="0086009B" w:rsidP="008600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  <w:r w:rsidR="004F6C72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286</w:t>
            </w:r>
            <w:r w:rsidR="004F6C7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1370" w:type="dxa"/>
            <w:vAlign w:val="center"/>
          </w:tcPr>
          <w:p w:rsidR="004F6C72" w:rsidRPr="000C78FB" w:rsidRDefault="0086009B" w:rsidP="007701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75" w:type="dxa"/>
            <w:vAlign w:val="center"/>
          </w:tcPr>
          <w:p w:rsidR="004F6C72" w:rsidRPr="004F6C72" w:rsidRDefault="00B55109" w:rsidP="00E66E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1,45</w:t>
            </w:r>
          </w:p>
        </w:tc>
        <w:tc>
          <w:tcPr>
            <w:tcW w:w="1175" w:type="dxa"/>
            <w:vAlign w:val="center"/>
          </w:tcPr>
          <w:p w:rsidR="004F6C72" w:rsidRPr="000C78FB" w:rsidRDefault="004827E9" w:rsidP="007701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370" w:type="dxa"/>
            <w:vAlign w:val="center"/>
          </w:tcPr>
          <w:p w:rsidR="004F6C72" w:rsidRPr="000C78FB" w:rsidRDefault="004827E9" w:rsidP="001F48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-45 286,10</w:t>
            </w:r>
          </w:p>
        </w:tc>
      </w:tr>
      <w:tr w:rsidR="00DF6D98" w:rsidTr="00770140">
        <w:trPr>
          <w:trHeight w:val="521"/>
        </w:trPr>
        <w:tc>
          <w:tcPr>
            <w:tcW w:w="3203" w:type="dxa"/>
          </w:tcPr>
          <w:p w:rsidR="00DF6D98" w:rsidRPr="000C78FB" w:rsidRDefault="001612D3" w:rsidP="00117C6C">
            <w:pPr>
              <w:jc w:val="both"/>
              <w:rPr>
                <w:sz w:val="22"/>
                <w:szCs w:val="22"/>
              </w:rPr>
            </w:pPr>
            <w:r w:rsidRPr="000C78FB">
              <w:rPr>
                <w:sz w:val="22"/>
                <w:szCs w:val="22"/>
              </w:rPr>
              <w:t>Мероприятия в области жилищного хозяйства</w:t>
            </w:r>
          </w:p>
        </w:tc>
        <w:tc>
          <w:tcPr>
            <w:tcW w:w="1483" w:type="dxa"/>
            <w:vAlign w:val="center"/>
          </w:tcPr>
          <w:p w:rsidR="00DF6D98" w:rsidRPr="000C78FB" w:rsidRDefault="004F6C72" w:rsidP="004F6C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300B0C">
              <w:rPr>
                <w:sz w:val="22"/>
                <w:szCs w:val="22"/>
              </w:rPr>
              <w:t xml:space="preserve"> </w:t>
            </w:r>
            <w:r w:rsidR="0018297D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32</w:t>
            </w:r>
            <w:r w:rsidR="001612D3" w:rsidRPr="000C78FB">
              <w:rPr>
                <w:sz w:val="22"/>
                <w:szCs w:val="22"/>
              </w:rPr>
              <w:t>,</w:t>
            </w:r>
            <w:r w:rsidR="0018297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370" w:type="dxa"/>
            <w:vAlign w:val="center"/>
          </w:tcPr>
          <w:p w:rsidR="00DF6D98" w:rsidRPr="000C78FB" w:rsidRDefault="001612D3" w:rsidP="00770140">
            <w:pPr>
              <w:jc w:val="center"/>
              <w:rPr>
                <w:sz w:val="22"/>
                <w:szCs w:val="22"/>
              </w:rPr>
            </w:pPr>
            <w:r w:rsidRPr="000C78FB">
              <w:rPr>
                <w:sz w:val="22"/>
                <w:szCs w:val="22"/>
              </w:rPr>
              <w:t>0,00</w:t>
            </w:r>
          </w:p>
        </w:tc>
        <w:tc>
          <w:tcPr>
            <w:tcW w:w="1175" w:type="dxa"/>
            <w:vAlign w:val="center"/>
          </w:tcPr>
          <w:p w:rsidR="00DF6D98" w:rsidRPr="000C78FB" w:rsidRDefault="00B55109" w:rsidP="00B55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1612D3" w:rsidRPr="000C78F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</w:t>
            </w:r>
            <w:r w:rsidR="00E66E92">
              <w:rPr>
                <w:sz w:val="22"/>
                <w:szCs w:val="22"/>
              </w:rPr>
              <w:t>3</w:t>
            </w:r>
          </w:p>
        </w:tc>
        <w:tc>
          <w:tcPr>
            <w:tcW w:w="1175" w:type="dxa"/>
            <w:vAlign w:val="center"/>
          </w:tcPr>
          <w:p w:rsidR="00DF6D98" w:rsidRPr="000C78FB" w:rsidRDefault="001612D3" w:rsidP="00770140">
            <w:pPr>
              <w:jc w:val="center"/>
              <w:rPr>
                <w:sz w:val="22"/>
                <w:szCs w:val="22"/>
              </w:rPr>
            </w:pPr>
            <w:r w:rsidRPr="000C78FB">
              <w:rPr>
                <w:sz w:val="22"/>
                <w:szCs w:val="22"/>
              </w:rPr>
              <w:t>0,00</w:t>
            </w:r>
          </w:p>
        </w:tc>
        <w:tc>
          <w:tcPr>
            <w:tcW w:w="1370" w:type="dxa"/>
            <w:vAlign w:val="center"/>
          </w:tcPr>
          <w:p w:rsidR="00DF6D98" w:rsidRPr="002C13FA" w:rsidRDefault="001612D3" w:rsidP="004827E9">
            <w:pPr>
              <w:jc w:val="center"/>
              <w:rPr>
                <w:sz w:val="22"/>
                <w:szCs w:val="22"/>
                <w:lang w:val="en-US"/>
              </w:rPr>
            </w:pPr>
            <w:r w:rsidRPr="000C78FB">
              <w:rPr>
                <w:sz w:val="22"/>
                <w:szCs w:val="22"/>
              </w:rPr>
              <w:t>-</w:t>
            </w:r>
            <w:r w:rsidR="004827E9">
              <w:rPr>
                <w:sz w:val="22"/>
                <w:szCs w:val="22"/>
              </w:rPr>
              <w:t>7</w:t>
            </w:r>
            <w:r w:rsidR="002C13FA">
              <w:rPr>
                <w:sz w:val="22"/>
                <w:szCs w:val="22"/>
                <w:lang w:val="en-US"/>
              </w:rPr>
              <w:t xml:space="preserve"> </w:t>
            </w:r>
            <w:r w:rsidR="001F489A">
              <w:rPr>
                <w:sz w:val="22"/>
                <w:szCs w:val="22"/>
              </w:rPr>
              <w:t>33</w:t>
            </w:r>
            <w:r w:rsidR="004827E9">
              <w:rPr>
                <w:sz w:val="22"/>
                <w:szCs w:val="22"/>
              </w:rPr>
              <w:t>2</w:t>
            </w:r>
            <w:r w:rsidRPr="000C78FB">
              <w:rPr>
                <w:sz w:val="22"/>
                <w:szCs w:val="22"/>
              </w:rPr>
              <w:t>,</w:t>
            </w:r>
            <w:r w:rsidR="001F489A">
              <w:rPr>
                <w:sz w:val="22"/>
                <w:szCs w:val="22"/>
              </w:rPr>
              <w:t>1</w:t>
            </w:r>
            <w:r w:rsidR="004827E9">
              <w:rPr>
                <w:sz w:val="22"/>
                <w:szCs w:val="22"/>
              </w:rPr>
              <w:t>8</w:t>
            </w:r>
          </w:p>
        </w:tc>
      </w:tr>
      <w:tr w:rsidR="001612D3" w:rsidTr="00770140">
        <w:trPr>
          <w:trHeight w:val="561"/>
        </w:trPr>
        <w:tc>
          <w:tcPr>
            <w:tcW w:w="3203" w:type="dxa"/>
          </w:tcPr>
          <w:p w:rsidR="001612D3" w:rsidRPr="000C78FB" w:rsidRDefault="001612D3" w:rsidP="00B93BD5">
            <w:pPr>
              <w:jc w:val="both"/>
              <w:rPr>
                <w:sz w:val="22"/>
                <w:szCs w:val="22"/>
              </w:rPr>
            </w:pPr>
            <w:r w:rsidRPr="000C78FB">
              <w:rPr>
                <w:sz w:val="22"/>
                <w:szCs w:val="22"/>
              </w:rPr>
              <w:t>МП «Капитальный ремонт многоквартирных домов» Находкинского городского округа на 20</w:t>
            </w:r>
            <w:r w:rsidR="007853E7">
              <w:rPr>
                <w:sz w:val="22"/>
                <w:szCs w:val="22"/>
              </w:rPr>
              <w:t>13</w:t>
            </w:r>
            <w:r w:rsidRPr="000C78FB">
              <w:rPr>
                <w:sz w:val="22"/>
                <w:szCs w:val="22"/>
              </w:rPr>
              <w:t>-201</w:t>
            </w:r>
            <w:r w:rsidR="007853E7">
              <w:rPr>
                <w:sz w:val="22"/>
                <w:szCs w:val="22"/>
              </w:rPr>
              <w:t>5</w:t>
            </w:r>
            <w:r w:rsidRPr="000C78FB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483" w:type="dxa"/>
            <w:vAlign w:val="center"/>
          </w:tcPr>
          <w:p w:rsidR="001612D3" w:rsidRPr="000C78FB" w:rsidRDefault="007853E7" w:rsidP="007853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18297D">
              <w:rPr>
                <w:sz w:val="22"/>
                <w:szCs w:val="22"/>
              </w:rPr>
              <w:t>9</w:t>
            </w:r>
            <w:r w:rsidR="001612D3" w:rsidRPr="000C78FB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87</w:t>
            </w:r>
            <w:r w:rsidR="0018297D">
              <w:rPr>
                <w:sz w:val="22"/>
                <w:szCs w:val="22"/>
              </w:rPr>
              <w:t>0</w:t>
            </w:r>
            <w:r w:rsidR="001612D3" w:rsidRPr="000C78FB">
              <w:rPr>
                <w:sz w:val="22"/>
                <w:szCs w:val="22"/>
              </w:rPr>
              <w:t>,</w:t>
            </w:r>
            <w:r w:rsidR="00477A1D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370" w:type="dxa"/>
            <w:vAlign w:val="center"/>
          </w:tcPr>
          <w:p w:rsidR="001612D3" w:rsidRPr="000C78FB" w:rsidRDefault="0086009B" w:rsidP="008600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27 561</w:t>
            </w:r>
            <w:r w:rsidR="001612D3" w:rsidRPr="000C78FB">
              <w:rPr>
                <w:sz w:val="22"/>
                <w:szCs w:val="22"/>
              </w:rPr>
              <w:t>,00</w:t>
            </w:r>
          </w:p>
        </w:tc>
        <w:tc>
          <w:tcPr>
            <w:tcW w:w="1175" w:type="dxa"/>
            <w:vAlign w:val="center"/>
          </w:tcPr>
          <w:p w:rsidR="001612D3" w:rsidRPr="000C78FB" w:rsidRDefault="001F489A" w:rsidP="004827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612D3" w:rsidRPr="000C78FB">
              <w:rPr>
                <w:sz w:val="22"/>
                <w:szCs w:val="22"/>
              </w:rPr>
              <w:t>,</w:t>
            </w:r>
            <w:r w:rsidR="004827E9">
              <w:rPr>
                <w:sz w:val="22"/>
                <w:szCs w:val="22"/>
              </w:rPr>
              <w:t>59</w:t>
            </w:r>
          </w:p>
        </w:tc>
        <w:tc>
          <w:tcPr>
            <w:tcW w:w="1175" w:type="dxa"/>
            <w:vAlign w:val="center"/>
          </w:tcPr>
          <w:p w:rsidR="001612D3" w:rsidRPr="000C78FB" w:rsidRDefault="001F489A" w:rsidP="004827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 w:rsidR="004827E9">
              <w:rPr>
                <w:sz w:val="22"/>
                <w:szCs w:val="22"/>
              </w:rPr>
              <w:t>96</w:t>
            </w:r>
          </w:p>
        </w:tc>
        <w:tc>
          <w:tcPr>
            <w:tcW w:w="1370" w:type="dxa"/>
            <w:vAlign w:val="center"/>
          </w:tcPr>
          <w:p w:rsidR="00A82D4D" w:rsidRPr="000C78FB" w:rsidRDefault="001F489A" w:rsidP="004827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</w:t>
            </w:r>
            <w:r w:rsidR="004827E9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="004827E9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0</w:t>
            </w:r>
            <w:r w:rsidR="004827E9">
              <w:rPr>
                <w:sz w:val="22"/>
                <w:szCs w:val="22"/>
              </w:rPr>
              <w:t>9</w:t>
            </w:r>
            <w:r w:rsidR="00A82D4D" w:rsidRPr="000C78FB">
              <w:rPr>
                <w:sz w:val="22"/>
                <w:szCs w:val="22"/>
              </w:rPr>
              <w:t>,</w:t>
            </w:r>
            <w:r w:rsidR="004827E9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8</w:t>
            </w:r>
          </w:p>
        </w:tc>
      </w:tr>
      <w:tr w:rsidR="00522AD4" w:rsidTr="00770140">
        <w:trPr>
          <w:trHeight w:val="561"/>
        </w:trPr>
        <w:tc>
          <w:tcPr>
            <w:tcW w:w="3203" w:type="dxa"/>
          </w:tcPr>
          <w:p w:rsidR="00522AD4" w:rsidRPr="000C78FB" w:rsidRDefault="007853E7" w:rsidP="00B93BD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МП «</w:t>
            </w:r>
            <w:r w:rsidR="00522AD4">
              <w:rPr>
                <w:sz w:val="22"/>
                <w:szCs w:val="22"/>
              </w:rPr>
              <w:t>Адресная программа по проведению капитального ремонта многокв</w:t>
            </w:r>
            <w:r w:rsidR="00E66E92">
              <w:rPr>
                <w:sz w:val="22"/>
                <w:szCs w:val="22"/>
              </w:rPr>
              <w:t>а</w:t>
            </w:r>
            <w:r w:rsidR="00522AD4">
              <w:rPr>
                <w:sz w:val="22"/>
                <w:szCs w:val="22"/>
              </w:rPr>
              <w:t>ртирных домов, расположенных на территории НГО на 201</w:t>
            </w:r>
            <w:r>
              <w:rPr>
                <w:sz w:val="22"/>
                <w:szCs w:val="22"/>
              </w:rPr>
              <w:t>4</w:t>
            </w:r>
            <w:r w:rsidR="00522AD4">
              <w:rPr>
                <w:sz w:val="22"/>
                <w:szCs w:val="22"/>
              </w:rPr>
              <w:t>г.</w:t>
            </w:r>
            <w:r w:rsidR="0086009B">
              <w:rPr>
                <w:sz w:val="22"/>
                <w:szCs w:val="22"/>
              </w:rPr>
              <w:t>»</w:t>
            </w:r>
          </w:p>
        </w:tc>
        <w:tc>
          <w:tcPr>
            <w:tcW w:w="1483" w:type="dxa"/>
            <w:vAlign w:val="center"/>
          </w:tcPr>
          <w:p w:rsidR="00522AD4" w:rsidRDefault="007853E7" w:rsidP="001829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370" w:type="dxa"/>
            <w:vAlign w:val="center"/>
          </w:tcPr>
          <w:p w:rsidR="00522AD4" w:rsidRPr="000C78FB" w:rsidRDefault="0086009B" w:rsidP="008600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17 396</w:t>
            </w:r>
            <w:r w:rsidR="00E66E92">
              <w:rPr>
                <w:sz w:val="22"/>
                <w:szCs w:val="22"/>
              </w:rPr>
              <w:t>,00</w:t>
            </w:r>
          </w:p>
        </w:tc>
        <w:tc>
          <w:tcPr>
            <w:tcW w:w="1175" w:type="dxa"/>
            <w:vAlign w:val="center"/>
          </w:tcPr>
          <w:p w:rsidR="00522AD4" w:rsidRPr="000C78FB" w:rsidRDefault="001F489A" w:rsidP="004827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  <w:r w:rsidR="004827E9">
              <w:rPr>
                <w:sz w:val="22"/>
                <w:szCs w:val="22"/>
              </w:rPr>
              <w:t>0</w:t>
            </w:r>
          </w:p>
        </w:tc>
        <w:tc>
          <w:tcPr>
            <w:tcW w:w="1175" w:type="dxa"/>
            <w:vAlign w:val="center"/>
          </w:tcPr>
          <w:p w:rsidR="00522AD4" w:rsidRPr="000C78FB" w:rsidRDefault="001F489A" w:rsidP="004827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 w:rsidR="004827E9">
              <w:rPr>
                <w:sz w:val="22"/>
                <w:szCs w:val="22"/>
              </w:rPr>
              <w:t>61</w:t>
            </w:r>
          </w:p>
        </w:tc>
        <w:tc>
          <w:tcPr>
            <w:tcW w:w="1370" w:type="dxa"/>
            <w:vAlign w:val="center"/>
          </w:tcPr>
          <w:p w:rsidR="00522AD4" w:rsidRDefault="004827E9" w:rsidP="004827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+17</w:t>
            </w:r>
            <w:r w:rsidR="001F489A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396</w:t>
            </w:r>
            <w:r w:rsidR="001F489A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00</w:t>
            </w:r>
          </w:p>
        </w:tc>
      </w:tr>
      <w:tr w:rsidR="00E66E92" w:rsidTr="00770140">
        <w:trPr>
          <w:trHeight w:val="561"/>
        </w:trPr>
        <w:tc>
          <w:tcPr>
            <w:tcW w:w="3203" w:type="dxa"/>
          </w:tcPr>
          <w:p w:rsidR="00E66E92" w:rsidRPr="000C78FB" w:rsidRDefault="00E66E92" w:rsidP="00B93BD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МП «Переселение граждан из аварийного жилого фонда НГО на 2013-2015 годы»</w:t>
            </w:r>
          </w:p>
        </w:tc>
        <w:tc>
          <w:tcPr>
            <w:tcW w:w="1483" w:type="dxa"/>
            <w:vAlign w:val="center"/>
          </w:tcPr>
          <w:p w:rsidR="00E66E92" w:rsidRDefault="007853E7" w:rsidP="007853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46 398,17</w:t>
            </w:r>
          </w:p>
        </w:tc>
        <w:tc>
          <w:tcPr>
            <w:tcW w:w="1370" w:type="dxa"/>
            <w:vAlign w:val="center"/>
          </w:tcPr>
          <w:p w:rsidR="00E66E92" w:rsidRDefault="0086009B" w:rsidP="008600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</w:t>
            </w:r>
            <w:r w:rsidR="00E66E92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66</w:t>
            </w:r>
            <w:r w:rsidR="00E66E92">
              <w:rPr>
                <w:sz w:val="22"/>
                <w:szCs w:val="22"/>
              </w:rPr>
              <w:t>7,00</w:t>
            </w:r>
          </w:p>
        </w:tc>
        <w:tc>
          <w:tcPr>
            <w:tcW w:w="1175" w:type="dxa"/>
            <w:vAlign w:val="center"/>
          </w:tcPr>
          <w:p w:rsidR="00E66E92" w:rsidRPr="000C78FB" w:rsidRDefault="004827E9" w:rsidP="004827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F489A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48</w:t>
            </w:r>
          </w:p>
        </w:tc>
        <w:tc>
          <w:tcPr>
            <w:tcW w:w="1175" w:type="dxa"/>
            <w:vAlign w:val="center"/>
          </w:tcPr>
          <w:p w:rsidR="00E66E92" w:rsidRPr="000C78FB" w:rsidRDefault="004827E9" w:rsidP="004827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1F489A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33</w:t>
            </w:r>
          </w:p>
        </w:tc>
        <w:tc>
          <w:tcPr>
            <w:tcW w:w="1370" w:type="dxa"/>
            <w:vAlign w:val="center"/>
          </w:tcPr>
          <w:p w:rsidR="00E66E92" w:rsidRDefault="001F489A" w:rsidP="004827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  <w:r w:rsidR="004827E9">
              <w:rPr>
                <w:sz w:val="22"/>
                <w:szCs w:val="22"/>
              </w:rPr>
              <w:t>106</w:t>
            </w:r>
            <w:r>
              <w:rPr>
                <w:sz w:val="22"/>
                <w:szCs w:val="22"/>
              </w:rPr>
              <w:t> </w:t>
            </w:r>
            <w:r w:rsidR="004827E9">
              <w:rPr>
                <w:sz w:val="22"/>
                <w:szCs w:val="22"/>
              </w:rPr>
              <w:t>268</w:t>
            </w:r>
            <w:r>
              <w:rPr>
                <w:sz w:val="22"/>
                <w:szCs w:val="22"/>
              </w:rPr>
              <w:t>,</w:t>
            </w:r>
            <w:r w:rsidR="004827E9">
              <w:rPr>
                <w:sz w:val="22"/>
                <w:szCs w:val="22"/>
              </w:rPr>
              <w:t>83</w:t>
            </w:r>
          </w:p>
        </w:tc>
      </w:tr>
    </w:tbl>
    <w:p w:rsidR="00D73A89" w:rsidRDefault="00DA1D30" w:rsidP="001F489A">
      <w:pPr>
        <w:ind w:firstLine="708"/>
        <w:jc w:val="both"/>
      </w:pPr>
      <w:r>
        <w:lastRenderedPageBreak/>
        <w:t xml:space="preserve">Расходы по подразделу </w:t>
      </w:r>
      <w:r w:rsidR="00DE6A5C" w:rsidRPr="00DE6A5C">
        <w:rPr>
          <w:i/>
        </w:rPr>
        <w:t>0501</w:t>
      </w:r>
      <w:r w:rsidRPr="00DE6A5C">
        <w:rPr>
          <w:i/>
        </w:rPr>
        <w:t xml:space="preserve"> </w:t>
      </w:r>
      <w:r w:rsidRPr="00044B60">
        <w:rPr>
          <w:i/>
        </w:rPr>
        <w:t>«</w:t>
      </w:r>
      <w:r w:rsidR="002F6B4F">
        <w:rPr>
          <w:i/>
        </w:rPr>
        <w:t>Ж</w:t>
      </w:r>
      <w:r w:rsidRPr="00044B60">
        <w:rPr>
          <w:i/>
        </w:rPr>
        <w:t>илищное хозяйство»</w:t>
      </w:r>
      <w:r w:rsidR="004827E9">
        <w:rPr>
          <w:i/>
        </w:rPr>
        <w:t xml:space="preserve"> </w:t>
      </w:r>
      <w:r w:rsidR="004827E9" w:rsidRPr="004827E9">
        <w:t>в 2014 году</w:t>
      </w:r>
      <w:r>
        <w:t xml:space="preserve"> </w:t>
      </w:r>
      <w:r w:rsidR="00DB35C7">
        <w:t xml:space="preserve">запланированы в сумме </w:t>
      </w:r>
      <w:r w:rsidR="001F489A">
        <w:t>1</w:t>
      </w:r>
      <w:r w:rsidR="004827E9">
        <w:t>97</w:t>
      </w:r>
      <w:r w:rsidR="00A82D4D">
        <w:t> </w:t>
      </w:r>
      <w:r w:rsidR="004827E9">
        <w:t>624</w:t>
      </w:r>
      <w:r w:rsidR="00A82D4D">
        <w:t>,00</w:t>
      </w:r>
      <w:r w:rsidR="0084033A">
        <w:t xml:space="preserve"> тыс. рублей, чт</w:t>
      </w:r>
      <w:r w:rsidR="00DB35C7">
        <w:t xml:space="preserve">о </w:t>
      </w:r>
      <w:r w:rsidR="004827E9">
        <w:t>меньше</w:t>
      </w:r>
      <w:r w:rsidR="00DB35C7">
        <w:t xml:space="preserve"> уточненного плана на 20</w:t>
      </w:r>
      <w:r w:rsidR="00A82D4D">
        <w:t>1</w:t>
      </w:r>
      <w:r w:rsidR="004827E9">
        <w:t>3</w:t>
      </w:r>
      <w:r w:rsidR="0084033A">
        <w:t xml:space="preserve"> год в размере </w:t>
      </w:r>
      <w:r w:rsidR="004827E9">
        <w:t>10</w:t>
      </w:r>
      <w:r w:rsidR="001F489A">
        <w:t>0</w:t>
      </w:r>
      <w:r w:rsidR="00A82D4D">
        <w:t> </w:t>
      </w:r>
      <w:r w:rsidR="004827E9">
        <w:t>695</w:t>
      </w:r>
      <w:r w:rsidR="00A82D4D">
        <w:t>,</w:t>
      </w:r>
      <w:r w:rsidR="004827E9">
        <w:t>54</w:t>
      </w:r>
      <w:r w:rsidR="0084033A">
        <w:t xml:space="preserve"> тыс. рублей.</w:t>
      </w:r>
      <w:r w:rsidR="00DB35C7">
        <w:t xml:space="preserve"> </w:t>
      </w:r>
    </w:p>
    <w:p w:rsidR="001F489A" w:rsidRDefault="002C13FA" w:rsidP="001F489A">
      <w:pPr>
        <w:ind w:firstLine="708"/>
        <w:jc w:val="both"/>
      </w:pPr>
      <w:r>
        <w:t>Основной объем расходов планируется на мероприятия по переселению граждан из ветхого и аварийного жилого фонда</w:t>
      </w:r>
      <w:r w:rsidR="001F489A">
        <w:t xml:space="preserve"> </w:t>
      </w:r>
      <w:r w:rsidR="00DE6A5C">
        <w:t xml:space="preserve">– </w:t>
      </w:r>
      <w:r w:rsidR="004827E9">
        <w:t>152</w:t>
      </w:r>
      <w:r w:rsidR="00DE6A5C">
        <w:t> </w:t>
      </w:r>
      <w:r w:rsidR="004827E9">
        <w:t>66</w:t>
      </w:r>
      <w:r w:rsidR="001F489A">
        <w:t>7</w:t>
      </w:r>
      <w:r w:rsidR="00DE6A5C">
        <w:t>,00 тыс. рублей.</w:t>
      </w:r>
    </w:p>
    <w:p w:rsidR="0084033A" w:rsidRDefault="0084033A" w:rsidP="001F489A">
      <w:pPr>
        <w:ind w:firstLine="708"/>
        <w:jc w:val="both"/>
      </w:pPr>
      <w:r>
        <w:t xml:space="preserve">По подразделу </w:t>
      </w:r>
      <w:r w:rsidRPr="00044B60">
        <w:rPr>
          <w:i/>
        </w:rPr>
        <w:t>0502 «</w:t>
      </w:r>
      <w:r w:rsidR="002F6B4F">
        <w:rPr>
          <w:i/>
        </w:rPr>
        <w:t>К</w:t>
      </w:r>
      <w:r w:rsidRPr="00044B60">
        <w:rPr>
          <w:i/>
        </w:rPr>
        <w:t>оммунальное хозяйство»</w:t>
      </w:r>
      <w:r>
        <w:t xml:space="preserve"> запланированы расходы в сумме </w:t>
      </w:r>
      <w:r w:rsidR="00FF78D7">
        <w:t>8</w:t>
      </w:r>
      <w:r w:rsidR="001F489A">
        <w:t>4</w:t>
      </w:r>
      <w:r w:rsidR="00A82D4D">
        <w:t> </w:t>
      </w:r>
      <w:r w:rsidR="00FF78D7">
        <w:t>3</w:t>
      </w:r>
      <w:r w:rsidR="001F489A">
        <w:t>50</w:t>
      </w:r>
      <w:r w:rsidR="00A82D4D">
        <w:t>,00</w:t>
      </w:r>
      <w:r>
        <w:t xml:space="preserve"> тыс. рублей, </w:t>
      </w:r>
      <w:r w:rsidR="000C47D1">
        <w:t>что в структуре расходов на ЖКХ составляет 20,9 %</w:t>
      </w:r>
      <w:r>
        <w:t xml:space="preserve">.    </w:t>
      </w:r>
    </w:p>
    <w:p w:rsidR="0084033A" w:rsidRDefault="00B840D4" w:rsidP="000C47D1">
      <w:pPr>
        <w:ind w:firstLine="708"/>
        <w:jc w:val="both"/>
      </w:pPr>
      <w:r>
        <w:t xml:space="preserve">Структура </w:t>
      </w:r>
      <w:r w:rsidR="00FF78D7">
        <w:t xml:space="preserve">остальных </w:t>
      </w:r>
      <w:r>
        <w:t>расходов</w:t>
      </w:r>
      <w:r w:rsidR="000C47D1">
        <w:t>, в сравнении с уточненным бюджетом</w:t>
      </w:r>
      <w:r w:rsidR="00FD1CA3">
        <w:t xml:space="preserve"> на</w:t>
      </w:r>
      <w:r w:rsidR="000C47D1">
        <w:t xml:space="preserve"> 2013 год,</w:t>
      </w:r>
      <w:r w:rsidR="00FF78D7">
        <w:t xml:space="preserve"> </w:t>
      </w:r>
      <w:r>
        <w:t>представлена в таблице</w:t>
      </w:r>
      <w:r w:rsidR="00D62BD0">
        <w:t xml:space="preserve"> 1</w:t>
      </w:r>
      <w:r w:rsidR="00465615">
        <w:t>4</w:t>
      </w:r>
      <w:r>
        <w:t>:</w:t>
      </w:r>
    </w:p>
    <w:p w:rsidR="00FF78D7" w:rsidRDefault="00FF78D7"/>
    <w:p w:rsidR="00FF78D7" w:rsidRDefault="00FF78D7"/>
    <w:p w:rsidR="00D62BD0" w:rsidRPr="00D62BD0" w:rsidRDefault="00D62BD0" w:rsidP="00D62BD0">
      <w:pPr>
        <w:jc w:val="center"/>
        <w:rPr>
          <w:b/>
        </w:rPr>
      </w:pPr>
      <w:r>
        <w:rPr>
          <w:b/>
        </w:rPr>
        <w:t>Таблица 1</w:t>
      </w:r>
      <w:r w:rsidR="009E6B81">
        <w:rPr>
          <w:b/>
        </w:rPr>
        <w:t>4</w:t>
      </w:r>
    </w:p>
    <w:p w:rsidR="00D73A89" w:rsidRPr="00D62BD0" w:rsidRDefault="0084033A">
      <w:pPr>
        <w:rPr>
          <w:sz w:val="20"/>
          <w:szCs w:val="20"/>
        </w:rPr>
      </w:pPr>
      <w:r>
        <w:t xml:space="preserve">                                                                                                                                      </w:t>
      </w:r>
      <w:r w:rsidRPr="00D62BD0">
        <w:rPr>
          <w:sz w:val="20"/>
          <w:szCs w:val="20"/>
        </w:rPr>
        <w:t xml:space="preserve">тыс. рублей                                                                                                                               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0"/>
        <w:gridCol w:w="1475"/>
        <w:gridCol w:w="1353"/>
        <w:gridCol w:w="1175"/>
        <w:gridCol w:w="1175"/>
        <w:gridCol w:w="1368"/>
      </w:tblGrid>
      <w:tr w:rsidR="003711DD" w:rsidTr="003711DD">
        <w:tc>
          <w:tcPr>
            <w:tcW w:w="3230" w:type="dxa"/>
          </w:tcPr>
          <w:p w:rsidR="00B53714" w:rsidRPr="00DE6A5C" w:rsidRDefault="00B53714" w:rsidP="00954880">
            <w:pPr>
              <w:jc w:val="both"/>
              <w:rPr>
                <w:sz w:val="22"/>
                <w:szCs w:val="22"/>
              </w:rPr>
            </w:pPr>
            <w:r w:rsidRPr="00DE6A5C">
              <w:rPr>
                <w:sz w:val="22"/>
                <w:szCs w:val="22"/>
              </w:rPr>
              <w:t>Подразделы</w:t>
            </w:r>
          </w:p>
        </w:tc>
        <w:tc>
          <w:tcPr>
            <w:tcW w:w="1475" w:type="dxa"/>
          </w:tcPr>
          <w:p w:rsidR="00A82D4D" w:rsidRPr="00DE6A5C" w:rsidRDefault="00A82D4D" w:rsidP="00A82D4D">
            <w:pPr>
              <w:pStyle w:val="20"/>
              <w:jc w:val="center"/>
              <w:rPr>
                <w:sz w:val="22"/>
                <w:szCs w:val="22"/>
              </w:rPr>
            </w:pPr>
            <w:r w:rsidRPr="00DE6A5C">
              <w:rPr>
                <w:sz w:val="22"/>
                <w:szCs w:val="22"/>
              </w:rPr>
              <w:t>Уточненный бюджет.</w:t>
            </w:r>
          </w:p>
          <w:p w:rsidR="00B53714" w:rsidRPr="00DE6A5C" w:rsidRDefault="00A82D4D" w:rsidP="00FF78D7">
            <w:pPr>
              <w:jc w:val="center"/>
              <w:rPr>
                <w:sz w:val="22"/>
                <w:szCs w:val="22"/>
              </w:rPr>
            </w:pPr>
            <w:r w:rsidRPr="00DE6A5C">
              <w:rPr>
                <w:sz w:val="22"/>
                <w:szCs w:val="22"/>
              </w:rPr>
              <w:t>Решение Думы №</w:t>
            </w:r>
            <w:r w:rsidR="001F489A">
              <w:rPr>
                <w:sz w:val="22"/>
                <w:szCs w:val="22"/>
              </w:rPr>
              <w:t>2</w:t>
            </w:r>
            <w:r w:rsidR="00FF78D7">
              <w:rPr>
                <w:sz w:val="22"/>
                <w:szCs w:val="22"/>
              </w:rPr>
              <w:t>54</w:t>
            </w:r>
            <w:r w:rsidRPr="00DE6A5C">
              <w:rPr>
                <w:sz w:val="22"/>
                <w:szCs w:val="22"/>
              </w:rPr>
              <w:t>-НПА от</w:t>
            </w:r>
            <w:r w:rsidR="001F489A">
              <w:rPr>
                <w:sz w:val="22"/>
                <w:szCs w:val="22"/>
              </w:rPr>
              <w:t xml:space="preserve"> </w:t>
            </w:r>
            <w:r w:rsidR="00FF78D7">
              <w:rPr>
                <w:sz w:val="22"/>
                <w:szCs w:val="22"/>
              </w:rPr>
              <w:t>30</w:t>
            </w:r>
            <w:r w:rsidRPr="00DE6A5C">
              <w:rPr>
                <w:sz w:val="22"/>
                <w:szCs w:val="22"/>
              </w:rPr>
              <w:t>.</w:t>
            </w:r>
            <w:r w:rsidR="00FF78D7">
              <w:rPr>
                <w:sz w:val="22"/>
                <w:szCs w:val="22"/>
              </w:rPr>
              <w:t>1</w:t>
            </w:r>
            <w:r w:rsidRPr="00DE6A5C">
              <w:rPr>
                <w:sz w:val="22"/>
                <w:szCs w:val="22"/>
              </w:rPr>
              <w:t>0.</w:t>
            </w:r>
            <w:r w:rsidR="00FF78D7">
              <w:rPr>
                <w:sz w:val="22"/>
                <w:szCs w:val="22"/>
              </w:rPr>
              <w:t>20</w:t>
            </w:r>
            <w:r w:rsidRPr="00DE6A5C">
              <w:rPr>
                <w:sz w:val="22"/>
                <w:szCs w:val="22"/>
              </w:rPr>
              <w:t>1</w:t>
            </w:r>
            <w:r w:rsidR="00FF78D7">
              <w:rPr>
                <w:sz w:val="22"/>
                <w:szCs w:val="22"/>
              </w:rPr>
              <w:t>3</w:t>
            </w:r>
            <w:r w:rsidRPr="00DE6A5C">
              <w:rPr>
                <w:sz w:val="22"/>
                <w:szCs w:val="22"/>
              </w:rPr>
              <w:t>г.</w:t>
            </w:r>
          </w:p>
        </w:tc>
        <w:tc>
          <w:tcPr>
            <w:tcW w:w="1353" w:type="dxa"/>
          </w:tcPr>
          <w:p w:rsidR="00B53714" w:rsidRPr="00DE6A5C" w:rsidRDefault="00B53714" w:rsidP="00954880">
            <w:pPr>
              <w:jc w:val="center"/>
              <w:rPr>
                <w:sz w:val="22"/>
                <w:szCs w:val="22"/>
              </w:rPr>
            </w:pPr>
            <w:r w:rsidRPr="00DE6A5C">
              <w:rPr>
                <w:sz w:val="22"/>
                <w:szCs w:val="22"/>
              </w:rPr>
              <w:t>Проект бюджета</w:t>
            </w:r>
          </w:p>
          <w:p w:rsidR="00B53714" w:rsidRPr="00DE6A5C" w:rsidRDefault="00B53714" w:rsidP="00FF78D7">
            <w:pPr>
              <w:jc w:val="center"/>
              <w:rPr>
                <w:sz w:val="22"/>
                <w:szCs w:val="22"/>
              </w:rPr>
            </w:pPr>
            <w:r w:rsidRPr="00DE6A5C">
              <w:rPr>
                <w:sz w:val="22"/>
                <w:szCs w:val="22"/>
              </w:rPr>
              <w:t>на 201</w:t>
            </w:r>
            <w:r w:rsidR="00FF78D7">
              <w:rPr>
                <w:sz w:val="22"/>
                <w:szCs w:val="22"/>
              </w:rPr>
              <w:t>4</w:t>
            </w:r>
            <w:r w:rsidRPr="00DE6A5C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175" w:type="dxa"/>
          </w:tcPr>
          <w:p w:rsidR="00B53714" w:rsidRPr="00DE6A5C" w:rsidRDefault="00B53714" w:rsidP="00954880">
            <w:pPr>
              <w:jc w:val="center"/>
              <w:rPr>
                <w:sz w:val="22"/>
                <w:szCs w:val="22"/>
              </w:rPr>
            </w:pPr>
            <w:r w:rsidRPr="00DE6A5C">
              <w:rPr>
                <w:sz w:val="22"/>
                <w:szCs w:val="22"/>
              </w:rPr>
              <w:t>Удельный вес в расходах</w:t>
            </w:r>
          </w:p>
          <w:p w:rsidR="00B53714" w:rsidRPr="00DE6A5C" w:rsidRDefault="00A82D4D" w:rsidP="00FF78D7">
            <w:pPr>
              <w:jc w:val="center"/>
              <w:rPr>
                <w:sz w:val="22"/>
                <w:szCs w:val="22"/>
              </w:rPr>
            </w:pPr>
            <w:r w:rsidRPr="00DE6A5C">
              <w:rPr>
                <w:sz w:val="22"/>
                <w:szCs w:val="22"/>
              </w:rPr>
              <w:t>бюджета на 201</w:t>
            </w:r>
            <w:r w:rsidR="00FF78D7">
              <w:rPr>
                <w:sz w:val="22"/>
                <w:szCs w:val="22"/>
              </w:rPr>
              <w:t>3</w:t>
            </w:r>
            <w:r w:rsidR="00B53714" w:rsidRPr="00DE6A5C">
              <w:rPr>
                <w:sz w:val="22"/>
                <w:szCs w:val="22"/>
              </w:rPr>
              <w:t xml:space="preserve">г. </w:t>
            </w:r>
          </w:p>
        </w:tc>
        <w:tc>
          <w:tcPr>
            <w:tcW w:w="1175" w:type="dxa"/>
          </w:tcPr>
          <w:p w:rsidR="00B53714" w:rsidRPr="00DE6A5C" w:rsidRDefault="00B53714" w:rsidP="00954880">
            <w:pPr>
              <w:jc w:val="center"/>
              <w:rPr>
                <w:sz w:val="22"/>
                <w:szCs w:val="22"/>
              </w:rPr>
            </w:pPr>
            <w:r w:rsidRPr="00DE6A5C">
              <w:rPr>
                <w:sz w:val="22"/>
                <w:szCs w:val="22"/>
              </w:rPr>
              <w:t>Удельный вес в расходах</w:t>
            </w:r>
          </w:p>
          <w:p w:rsidR="00B53714" w:rsidRPr="00DE6A5C" w:rsidRDefault="00A82D4D" w:rsidP="00FF78D7">
            <w:pPr>
              <w:jc w:val="center"/>
              <w:rPr>
                <w:sz w:val="22"/>
                <w:szCs w:val="22"/>
              </w:rPr>
            </w:pPr>
            <w:r w:rsidRPr="00DE6A5C">
              <w:rPr>
                <w:sz w:val="22"/>
                <w:szCs w:val="22"/>
              </w:rPr>
              <w:t>бюджета на 201</w:t>
            </w:r>
            <w:r w:rsidR="00FF78D7">
              <w:rPr>
                <w:sz w:val="22"/>
                <w:szCs w:val="22"/>
              </w:rPr>
              <w:t>4</w:t>
            </w:r>
            <w:r w:rsidR="00B53714" w:rsidRPr="00DE6A5C">
              <w:rPr>
                <w:sz w:val="22"/>
                <w:szCs w:val="22"/>
              </w:rPr>
              <w:t xml:space="preserve">г. </w:t>
            </w:r>
          </w:p>
        </w:tc>
        <w:tc>
          <w:tcPr>
            <w:tcW w:w="1368" w:type="dxa"/>
          </w:tcPr>
          <w:p w:rsidR="00B53714" w:rsidRPr="00DE6A5C" w:rsidRDefault="00B53714" w:rsidP="00954880">
            <w:pPr>
              <w:jc w:val="center"/>
              <w:rPr>
                <w:sz w:val="22"/>
                <w:szCs w:val="22"/>
              </w:rPr>
            </w:pPr>
            <w:r w:rsidRPr="00DE6A5C">
              <w:rPr>
                <w:sz w:val="22"/>
                <w:szCs w:val="22"/>
              </w:rPr>
              <w:t>Отк</w:t>
            </w:r>
            <w:r w:rsidR="004827E9">
              <w:rPr>
                <w:sz w:val="22"/>
                <w:szCs w:val="22"/>
              </w:rPr>
              <w:t>л</w:t>
            </w:r>
            <w:r w:rsidRPr="00DE6A5C">
              <w:rPr>
                <w:sz w:val="22"/>
                <w:szCs w:val="22"/>
              </w:rPr>
              <w:t>онения</w:t>
            </w:r>
          </w:p>
          <w:p w:rsidR="00B53714" w:rsidRPr="00DE6A5C" w:rsidRDefault="00A82D4D" w:rsidP="00954880">
            <w:pPr>
              <w:jc w:val="center"/>
              <w:rPr>
                <w:sz w:val="22"/>
                <w:szCs w:val="22"/>
              </w:rPr>
            </w:pPr>
            <w:r w:rsidRPr="00DE6A5C">
              <w:rPr>
                <w:sz w:val="22"/>
                <w:szCs w:val="22"/>
              </w:rPr>
              <w:t>бюджета 201</w:t>
            </w:r>
            <w:r w:rsidR="00FF78D7">
              <w:rPr>
                <w:sz w:val="22"/>
                <w:szCs w:val="22"/>
              </w:rPr>
              <w:t>4</w:t>
            </w:r>
            <w:r w:rsidRPr="00DE6A5C">
              <w:rPr>
                <w:sz w:val="22"/>
                <w:szCs w:val="22"/>
              </w:rPr>
              <w:t>г. от бюджета 201</w:t>
            </w:r>
            <w:r w:rsidR="00D523C2">
              <w:rPr>
                <w:sz w:val="22"/>
                <w:szCs w:val="22"/>
              </w:rPr>
              <w:t>3</w:t>
            </w:r>
            <w:r w:rsidR="00B53714" w:rsidRPr="00DE6A5C">
              <w:rPr>
                <w:sz w:val="22"/>
                <w:szCs w:val="22"/>
              </w:rPr>
              <w:t xml:space="preserve"> г.</w:t>
            </w:r>
          </w:p>
          <w:p w:rsidR="00B53714" w:rsidRPr="00DE6A5C" w:rsidRDefault="00B53714" w:rsidP="00954880">
            <w:pPr>
              <w:jc w:val="center"/>
              <w:rPr>
                <w:sz w:val="22"/>
                <w:szCs w:val="22"/>
              </w:rPr>
            </w:pPr>
            <w:r w:rsidRPr="00DE6A5C">
              <w:rPr>
                <w:sz w:val="22"/>
                <w:szCs w:val="22"/>
              </w:rPr>
              <w:t>(+,-)</w:t>
            </w:r>
          </w:p>
        </w:tc>
      </w:tr>
      <w:tr w:rsidR="003711DD" w:rsidTr="00770140">
        <w:tc>
          <w:tcPr>
            <w:tcW w:w="3230" w:type="dxa"/>
          </w:tcPr>
          <w:p w:rsidR="00B53714" w:rsidRPr="00DE6A5C" w:rsidRDefault="00B53714" w:rsidP="00B840D4">
            <w:pPr>
              <w:rPr>
                <w:i/>
                <w:sz w:val="22"/>
                <w:szCs w:val="22"/>
              </w:rPr>
            </w:pPr>
            <w:r w:rsidRPr="00DE6A5C">
              <w:rPr>
                <w:i/>
                <w:sz w:val="22"/>
                <w:szCs w:val="22"/>
              </w:rPr>
              <w:t>0502 «Коммунальное хозяйство»</w:t>
            </w:r>
          </w:p>
        </w:tc>
        <w:tc>
          <w:tcPr>
            <w:tcW w:w="1475" w:type="dxa"/>
            <w:vAlign w:val="center"/>
          </w:tcPr>
          <w:p w:rsidR="00B53714" w:rsidRPr="00DE6A5C" w:rsidRDefault="00D523C2" w:rsidP="00B93BD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</w:t>
            </w:r>
            <w:r w:rsidR="00B93BD5">
              <w:rPr>
                <w:i/>
                <w:sz w:val="22"/>
                <w:szCs w:val="22"/>
              </w:rPr>
              <w:t>80</w:t>
            </w:r>
            <w:r w:rsidR="00A82D4D" w:rsidRPr="00DE6A5C">
              <w:rPr>
                <w:i/>
                <w:sz w:val="22"/>
                <w:szCs w:val="22"/>
              </w:rPr>
              <w:t> </w:t>
            </w:r>
            <w:r w:rsidR="00B93BD5">
              <w:rPr>
                <w:i/>
                <w:sz w:val="22"/>
                <w:szCs w:val="22"/>
              </w:rPr>
              <w:t>496</w:t>
            </w:r>
            <w:r w:rsidR="00A82D4D" w:rsidRPr="00DE6A5C">
              <w:rPr>
                <w:i/>
                <w:sz w:val="22"/>
                <w:szCs w:val="22"/>
              </w:rPr>
              <w:t>,</w:t>
            </w:r>
            <w:r w:rsidR="00B93BD5">
              <w:rPr>
                <w:i/>
                <w:sz w:val="22"/>
                <w:szCs w:val="22"/>
              </w:rPr>
              <w:t>70</w:t>
            </w:r>
          </w:p>
        </w:tc>
        <w:tc>
          <w:tcPr>
            <w:tcW w:w="1353" w:type="dxa"/>
            <w:vAlign w:val="center"/>
          </w:tcPr>
          <w:p w:rsidR="00B53714" w:rsidRPr="00DE6A5C" w:rsidRDefault="00FF78D7" w:rsidP="00FF78D7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</w:t>
            </w:r>
            <w:r w:rsidR="00D523C2">
              <w:rPr>
                <w:i/>
                <w:sz w:val="22"/>
                <w:szCs w:val="22"/>
              </w:rPr>
              <w:t>4</w:t>
            </w:r>
            <w:r w:rsidR="00A82D4D" w:rsidRPr="00DE6A5C">
              <w:rPr>
                <w:i/>
                <w:sz w:val="22"/>
                <w:szCs w:val="22"/>
              </w:rPr>
              <w:t> </w:t>
            </w:r>
            <w:r>
              <w:rPr>
                <w:i/>
                <w:sz w:val="22"/>
                <w:szCs w:val="22"/>
              </w:rPr>
              <w:t>3</w:t>
            </w:r>
            <w:r w:rsidR="00D523C2">
              <w:rPr>
                <w:i/>
                <w:sz w:val="22"/>
                <w:szCs w:val="22"/>
              </w:rPr>
              <w:t>50</w:t>
            </w:r>
            <w:r w:rsidR="00A82D4D" w:rsidRPr="00DE6A5C">
              <w:rPr>
                <w:i/>
                <w:sz w:val="22"/>
                <w:szCs w:val="22"/>
              </w:rPr>
              <w:t>,00</w:t>
            </w:r>
          </w:p>
        </w:tc>
        <w:tc>
          <w:tcPr>
            <w:tcW w:w="1175" w:type="dxa"/>
            <w:vAlign w:val="center"/>
          </w:tcPr>
          <w:p w:rsidR="00B53714" w:rsidRPr="00DE6A5C" w:rsidRDefault="00164CD8" w:rsidP="00164CD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</w:t>
            </w:r>
            <w:r w:rsidR="005C01EB">
              <w:rPr>
                <w:i/>
                <w:sz w:val="22"/>
                <w:szCs w:val="22"/>
              </w:rPr>
              <w:t>,</w:t>
            </w:r>
            <w:r>
              <w:rPr>
                <w:i/>
                <w:sz w:val="22"/>
                <w:szCs w:val="22"/>
              </w:rPr>
              <w:t>77</w:t>
            </w:r>
          </w:p>
        </w:tc>
        <w:tc>
          <w:tcPr>
            <w:tcW w:w="1175" w:type="dxa"/>
            <w:vAlign w:val="center"/>
          </w:tcPr>
          <w:p w:rsidR="00B53714" w:rsidRPr="00DE6A5C" w:rsidRDefault="00D523C2" w:rsidP="00FF78D7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</w:t>
            </w:r>
            <w:r w:rsidR="00427ACF">
              <w:rPr>
                <w:i/>
                <w:sz w:val="22"/>
                <w:szCs w:val="22"/>
              </w:rPr>
              <w:t>,</w:t>
            </w:r>
            <w:r w:rsidR="00FF78D7">
              <w:rPr>
                <w:i/>
                <w:sz w:val="22"/>
                <w:szCs w:val="22"/>
              </w:rPr>
              <w:t>94</w:t>
            </w:r>
          </w:p>
        </w:tc>
        <w:tc>
          <w:tcPr>
            <w:tcW w:w="1368" w:type="dxa"/>
            <w:vAlign w:val="center"/>
          </w:tcPr>
          <w:p w:rsidR="00B53714" w:rsidRPr="00DE6A5C" w:rsidRDefault="00A82D4D" w:rsidP="00715EC1">
            <w:pPr>
              <w:jc w:val="center"/>
              <w:rPr>
                <w:i/>
                <w:sz w:val="22"/>
                <w:szCs w:val="22"/>
              </w:rPr>
            </w:pPr>
            <w:r w:rsidRPr="00DE6A5C">
              <w:rPr>
                <w:i/>
                <w:sz w:val="22"/>
                <w:szCs w:val="22"/>
              </w:rPr>
              <w:t>-</w:t>
            </w:r>
            <w:r w:rsidR="00715EC1">
              <w:rPr>
                <w:i/>
                <w:sz w:val="22"/>
                <w:szCs w:val="22"/>
              </w:rPr>
              <w:t>9</w:t>
            </w:r>
            <w:r w:rsidR="00042AB6">
              <w:rPr>
                <w:i/>
                <w:sz w:val="22"/>
                <w:szCs w:val="22"/>
              </w:rPr>
              <w:t>6</w:t>
            </w:r>
            <w:r w:rsidRPr="00DE6A5C">
              <w:rPr>
                <w:i/>
                <w:sz w:val="22"/>
                <w:szCs w:val="22"/>
              </w:rPr>
              <w:t> </w:t>
            </w:r>
            <w:r w:rsidR="00715EC1">
              <w:rPr>
                <w:i/>
                <w:sz w:val="22"/>
                <w:szCs w:val="22"/>
              </w:rPr>
              <w:t>14</w:t>
            </w:r>
            <w:r w:rsidR="00042AB6">
              <w:rPr>
                <w:i/>
                <w:sz w:val="22"/>
                <w:szCs w:val="22"/>
              </w:rPr>
              <w:t>6</w:t>
            </w:r>
            <w:r w:rsidRPr="00DE6A5C">
              <w:rPr>
                <w:i/>
                <w:sz w:val="22"/>
                <w:szCs w:val="22"/>
              </w:rPr>
              <w:t>,</w:t>
            </w:r>
            <w:r w:rsidR="00715EC1">
              <w:rPr>
                <w:i/>
                <w:sz w:val="22"/>
                <w:szCs w:val="22"/>
              </w:rPr>
              <w:t>70</w:t>
            </w:r>
          </w:p>
        </w:tc>
      </w:tr>
      <w:tr w:rsidR="003711DD" w:rsidTr="00770140">
        <w:tc>
          <w:tcPr>
            <w:tcW w:w="3230" w:type="dxa"/>
          </w:tcPr>
          <w:p w:rsidR="00B53714" w:rsidRPr="00DE6A5C" w:rsidRDefault="009967ED" w:rsidP="00117C6C">
            <w:pPr>
              <w:jc w:val="both"/>
              <w:rPr>
                <w:sz w:val="22"/>
                <w:szCs w:val="22"/>
              </w:rPr>
            </w:pPr>
            <w:r w:rsidRPr="00DE6A5C">
              <w:rPr>
                <w:sz w:val="22"/>
                <w:szCs w:val="22"/>
              </w:rPr>
              <w:t>М</w:t>
            </w:r>
            <w:r w:rsidR="00B53714" w:rsidRPr="00DE6A5C">
              <w:rPr>
                <w:sz w:val="22"/>
                <w:szCs w:val="22"/>
              </w:rPr>
              <w:t xml:space="preserve">ероприятия в области коммунального хозяйства </w:t>
            </w:r>
          </w:p>
        </w:tc>
        <w:tc>
          <w:tcPr>
            <w:tcW w:w="1475" w:type="dxa"/>
            <w:vAlign w:val="center"/>
          </w:tcPr>
          <w:p w:rsidR="00B53714" w:rsidRPr="00DE6A5C" w:rsidRDefault="00B93BD5" w:rsidP="00B93B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  <w:r w:rsidR="00DE6A5C" w:rsidRPr="00DE6A5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345</w:t>
            </w:r>
            <w:r w:rsidR="00117C6C" w:rsidRPr="00DE6A5C">
              <w:rPr>
                <w:sz w:val="22"/>
                <w:szCs w:val="22"/>
              </w:rPr>
              <w:t>,</w:t>
            </w:r>
            <w:r w:rsidR="00D523C2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353" w:type="dxa"/>
            <w:vAlign w:val="center"/>
          </w:tcPr>
          <w:p w:rsidR="00B53714" w:rsidRPr="00DE6A5C" w:rsidRDefault="00FF78D7" w:rsidP="00FF78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</w:t>
            </w:r>
            <w:r w:rsidR="005C39EB" w:rsidRPr="00DE6A5C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7</w:t>
            </w:r>
            <w:r w:rsidR="008B6ED7">
              <w:rPr>
                <w:sz w:val="22"/>
                <w:szCs w:val="22"/>
              </w:rPr>
              <w:t>50</w:t>
            </w:r>
            <w:r w:rsidR="00B53714" w:rsidRPr="00DE6A5C">
              <w:rPr>
                <w:sz w:val="22"/>
                <w:szCs w:val="22"/>
              </w:rPr>
              <w:t>,</w:t>
            </w:r>
            <w:r w:rsidR="008B6ED7">
              <w:rPr>
                <w:sz w:val="22"/>
                <w:szCs w:val="22"/>
              </w:rPr>
              <w:t>0</w:t>
            </w:r>
            <w:r w:rsidR="00117C6C" w:rsidRPr="00DE6A5C">
              <w:rPr>
                <w:sz w:val="22"/>
                <w:szCs w:val="22"/>
              </w:rPr>
              <w:t>0</w:t>
            </w:r>
          </w:p>
        </w:tc>
        <w:tc>
          <w:tcPr>
            <w:tcW w:w="1175" w:type="dxa"/>
            <w:vAlign w:val="center"/>
          </w:tcPr>
          <w:p w:rsidR="00B53714" w:rsidRPr="00DE6A5C" w:rsidRDefault="003F2D48" w:rsidP="00164C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17C6C" w:rsidRPr="00DE6A5C">
              <w:rPr>
                <w:sz w:val="22"/>
                <w:szCs w:val="22"/>
              </w:rPr>
              <w:t>,</w:t>
            </w:r>
            <w:r w:rsidR="00164CD8">
              <w:rPr>
                <w:sz w:val="22"/>
                <w:szCs w:val="22"/>
              </w:rPr>
              <w:t>2</w:t>
            </w:r>
            <w:r w:rsidR="004B11F5">
              <w:rPr>
                <w:sz w:val="22"/>
                <w:szCs w:val="22"/>
              </w:rPr>
              <w:t>6</w:t>
            </w:r>
          </w:p>
        </w:tc>
        <w:tc>
          <w:tcPr>
            <w:tcW w:w="1175" w:type="dxa"/>
            <w:vAlign w:val="center"/>
          </w:tcPr>
          <w:p w:rsidR="00B53714" w:rsidRPr="00DE6A5C" w:rsidRDefault="009967ED" w:rsidP="00BC6EF8">
            <w:pPr>
              <w:jc w:val="center"/>
              <w:rPr>
                <w:sz w:val="22"/>
                <w:szCs w:val="22"/>
              </w:rPr>
            </w:pPr>
            <w:r w:rsidRPr="00DE6A5C">
              <w:rPr>
                <w:sz w:val="22"/>
                <w:szCs w:val="22"/>
              </w:rPr>
              <w:t>2,</w:t>
            </w:r>
            <w:r w:rsidR="00BC6EF8">
              <w:rPr>
                <w:sz w:val="22"/>
                <w:szCs w:val="22"/>
              </w:rPr>
              <w:t>43</w:t>
            </w:r>
          </w:p>
        </w:tc>
        <w:tc>
          <w:tcPr>
            <w:tcW w:w="1368" w:type="dxa"/>
            <w:vAlign w:val="center"/>
          </w:tcPr>
          <w:p w:rsidR="00B53714" w:rsidRPr="00DE6A5C" w:rsidRDefault="00746EC6" w:rsidP="00715E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  <w:r w:rsidR="00715EC1">
              <w:rPr>
                <w:sz w:val="22"/>
                <w:szCs w:val="22"/>
              </w:rPr>
              <w:t>30</w:t>
            </w:r>
            <w:r w:rsidR="009967ED" w:rsidRPr="00DE6A5C">
              <w:rPr>
                <w:sz w:val="22"/>
                <w:szCs w:val="22"/>
              </w:rPr>
              <w:t> </w:t>
            </w:r>
            <w:r w:rsidR="00715EC1">
              <w:rPr>
                <w:sz w:val="22"/>
                <w:szCs w:val="22"/>
              </w:rPr>
              <w:t>404</w:t>
            </w:r>
            <w:r w:rsidR="009967ED" w:rsidRPr="00DE6A5C">
              <w:rPr>
                <w:sz w:val="22"/>
                <w:szCs w:val="22"/>
              </w:rPr>
              <w:t>,</w:t>
            </w:r>
            <w:r w:rsidR="00715EC1">
              <w:rPr>
                <w:sz w:val="22"/>
                <w:szCs w:val="22"/>
              </w:rPr>
              <w:t>50</w:t>
            </w:r>
          </w:p>
        </w:tc>
      </w:tr>
      <w:tr w:rsidR="003711DD" w:rsidTr="00770140">
        <w:tc>
          <w:tcPr>
            <w:tcW w:w="3230" w:type="dxa"/>
          </w:tcPr>
          <w:p w:rsidR="00B53714" w:rsidRPr="00472204" w:rsidRDefault="005C01EB" w:rsidP="00C90BC6">
            <w:pPr>
              <w:pStyle w:val="20"/>
              <w:jc w:val="left"/>
              <w:rPr>
                <w:color w:val="FF0000"/>
                <w:sz w:val="22"/>
                <w:szCs w:val="22"/>
              </w:rPr>
            </w:pPr>
            <w:r w:rsidRPr="00715EC1">
              <w:rPr>
                <w:sz w:val="22"/>
                <w:szCs w:val="22"/>
              </w:rPr>
              <w:t>Подпрограмма «Энерго</w:t>
            </w:r>
            <w:r w:rsidR="001A31FE" w:rsidRPr="00715EC1">
              <w:rPr>
                <w:sz w:val="22"/>
                <w:szCs w:val="22"/>
              </w:rPr>
              <w:t>ресурсо</w:t>
            </w:r>
            <w:r w:rsidRPr="00715EC1">
              <w:rPr>
                <w:sz w:val="22"/>
                <w:szCs w:val="22"/>
              </w:rPr>
              <w:t xml:space="preserve">сбережение и </w:t>
            </w:r>
            <w:r w:rsidR="00C90BC6" w:rsidRPr="00715EC1">
              <w:rPr>
                <w:sz w:val="22"/>
                <w:szCs w:val="22"/>
              </w:rPr>
              <w:t>модернизация</w:t>
            </w:r>
            <w:r w:rsidRPr="00715EC1">
              <w:rPr>
                <w:sz w:val="22"/>
                <w:szCs w:val="22"/>
              </w:rPr>
              <w:t xml:space="preserve"> </w:t>
            </w:r>
            <w:r w:rsidR="00C90BC6" w:rsidRPr="00715EC1">
              <w:rPr>
                <w:sz w:val="22"/>
                <w:szCs w:val="22"/>
              </w:rPr>
              <w:t xml:space="preserve">объектов </w:t>
            </w:r>
            <w:r w:rsidR="00117C6C" w:rsidRPr="00715EC1">
              <w:rPr>
                <w:sz w:val="22"/>
                <w:szCs w:val="22"/>
              </w:rPr>
              <w:t>коммунальной инфраструктуры</w:t>
            </w:r>
            <w:r w:rsidR="006F1D37" w:rsidRPr="00715EC1">
              <w:rPr>
                <w:sz w:val="22"/>
                <w:szCs w:val="22"/>
              </w:rPr>
              <w:t xml:space="preserve"> П</w:t>
            </w:r>
            <w:r w:rsidR="00C90BC6" w:rsidRPr="00715EC1">
              <w:rPr>
                <w:sz w:val="22"/>
                <w:szCs w:val="22"/>
              </w:rPr>
              <w:t>К</w:t>
            </w:r>
            <w:r w:rsidR="006F1D37" w:rsidRPr="00715EC1">
              <w:rPr>
                <w:sz w:val="22"/>
                <w:szCs w:val="22"/>
              </w:rPr>
              <w:t>»</w:t>
            </w:r>
            <w:r w:rsidR="00117C6C" w:rsidRPr="00715EC1">
              <w:rPr>
                <w:sz w:val="22"/>
                <w:szCs w:val="22"/>
              </w:rPr>
              <w:t xml:space="preserve"> на 2010</w:t>
            </w:r>
            <w:r w:rsidR="006F1D37" w:rsidRPr="00715EC1">
              <w:rPr>
                <w:sz w:val="22"/>
                <w:szCs w:val="22"/>
              </w:rPr>
              <w:t>-2014</w:t>
            </w:r>
            <w:r w:rsidR="00117C6C" w:rsidRPr="00715EC1">
              <w:rPr>
                <w:sz w:val="22"/>
                <w:szCs w:val="22"/>
              </w:rPr>
              <w:t xml:space="preserve"> год</w:t>
            </w:r>
            <w:r w:rsidR="006F1D37" w:rsidRPr="00715EC1">
              <w:rPr>
                <w:sz w:val="22"/>
                <w:szCs w:val="22"/>
              </w:rPr>
              <w:t>ы</w:t>
            </w:r>
            <w:r w:rsidR="00C90BC6" w:rsidRPr="00715EC1">
              <w:rPr>
                <w:sz w:val="22"/>
                <w:szCs w:val="22"/>
              </w:rPr>
              <w:t xml:space="preserve"> в рам</w:t>
            </w:r>
            <w:r w:rsidR="00715EC1">
              <w:rPr>
                <w:sz w:val="22"/>
                <w:szCs w:val="22"/>
              </w:rPr>
              <w:t>ках КДЦП «Энергоресурсосбережение и повышение энергетической эффективности» на 2010-2014 годы</w:t>
            </w:r>
          </w:p>
        </w:tc>
        <w:tc>
          <w:tcPr>
            <w:tcW w:w="1475" w:type="dxa"/>
            <w:vAlign w:val="center"/>
          </w:tcPr>
          <w:p w:rsidR="00B53714" w:rsidRPr="00DE6A5C" w:rsidRDefault="00B93BD5" w:rsidP="00B93BD5">
            <w:pPr>
              <w:pStyle w:val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</w:t>
            </w:r>
            <w:r w:rsidR="00117C6C" w:rsidRPr="00DE6A5C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500</w:t>
            </w:r>
            <w:r w:rsidR="00117C6C" w:rsidRPr="00DE6A5C">
              <w:rPr>
                <w:sz w:val="22"/>
                <w:szCs w:val="22"/>
              </w:rPr>
              <w:t>,</w:t>
            </w:r>
            <w:r w:rsidR="006F1D3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353" w:type="dxa"/>
            <w:vAlign w:val="center"/>
          </w:tcPr>
          <w:p w:rsidR="00B53714" w:rsidRPr="00DE6A5C" w:rsidRDefault="005C39EB" w:rsidP="00770140">
            <w:pPr>
              <w:jc w:val="center"/>
              <w:rPr>
                <w:sz w:val="22"/>
                <w:szCs w:val="22"/>
              </w:rPr>
            </w:pPr>
            <w:r w:rsidRPr="00DE6A5C">
              <w:rPr>
                <w:sz w:val="22"/>
                <w:szCs w:val="22"/>
              </w:rPr>
              <w:t>0,00</w:t>
            </w:r>
          </w:p>
        </w:tc>
        <w:tc>
          <w:tcPr>
            <w:tcW w:w="1175" w:type="dxa"/>
            <w:vAlign w:val="center"/>
          </w:tcPr>
          <w:p w:rsidR="00B53714" w:rsidRPr="00DE6A5C" w:rsidRDefault="00164CD8" w:rsidP="00164CD8">
            <w:pPr>
              <w:pStyle w:val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5C39EB" w:rsidRPr="00DE6A5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76</w:t>
            </w:r>
          </w:p>
        </w:tc>
        <w:tc>
          <w:tcPr>
            <w:tcW w:w="1175" w:type="dxa"/>
            <w:vAlign w:val="center"/>
          </w:tcPr>
          <w:p w:rsidR="00B53714" w:rsidRPr="00DE6A5C" w:rsidRDefault="005C39EB" w:rsidP="00770140">
            <w:pPr>
              <w:pStyle w:val="20"/>
              <w:jc w:val="center"/>
              <w:rPr>
                <w:sz w:val="22"/>
                <w:szCs w:val="22"/>
              </w:rPr>
            </w:pPr>
            <w:r w:rsidRPr="00DE6A5C">
              <w:rPr>
                <w:sz w:val="22"/>
                <w:szCs w:val="22"/>
              </w:rPr>
              <w:t>0,00</w:t>
            </w:r>
          </w:p>
        </w:tc>
        <w:tc>
          <w:tcPr>
            <w:tcW w:w="1368" w:type="dxa"/>
            <w:vAlign w:val="center"/>
          </w:tcPr>
          <w:p w:rsidR="00B53714" w:rsidRPr="00DE6A5C" w:rsidRDefault="009967ED" w:rsidP="00715EC1">
            <w:pPr>
              <w:pStyle w:val="20"/>
              <w:jc w:val="center"/>
              <w:rPr>
                <w:sz w:val="22"/>
                <w:szCs w:val="22"/>
              </w:rPr>
            </w:pPr>
            <w:r w:rsidRPr="00DE6A5C">
              <w:rPr>
                <w:sz w:val="22"/>
                <w:szCs w:val="22"/>
              </w:rPr>
              <w:t>-</w:t>
            </w:r>
            <w:r w:rsidR="00715EC1">
              <w:rPr>
                <w:sz w:val="22"/>
                <w:szCs w:val="22"/>
              </w:rPr>
              <w:t>86</w:t>
            </w:r>
            <w:r w:rsidRPr="00DE6A5C">
              <w:rPr>
                <w:sz w:val="22"/>
                <w:szCs w:val="22"/>
              </w:rPr>
              <w:t> </w:t>
            </w:r>
            <w:r w:rsidR="00715EC1">
              <w:rPr>
                <w:sz w:val="22"/>
                <w:szCs w:val="22"/>
              </w:rPr>
              <w:t>500</w:t>
            </w:r>
            <w:r w:rsidRPr="00DE6A5C">
              <w:rPr>
                <w:sz w:val="22"/>
                <w:szCs w:val="22"/>
              </w:rPr>
              <w:t>,</w:t>
            </w:r>
            <w:r w:rsidR="00746EC6">
              <w:rPr>
                <w:sz w:val="22"/>
                <w:szCs w:val="22"/>
              </w:rPr>
              <w:t>1</w:t>
            </w:r>
            <w:r w:rsidR="00715EC1">
              <w:rPr>
                <w:sz w:val="22"/>
                <w:szCs w:val="22"/>
              </w:rPr>
              <w:t>5</w:t>
            </w:r>
          </w:p>
        </w:tc>
      </w:tr>
      <w:tr w:rsidR="003711DD" w:rsidTr="00770140">
        <w:tc>
          <w:tcPr>
            <w:tcW w:w="3230" w:type="dxa"/>
          </w:tcPr>
          <w:p w:rsidR="009967ED" w:rsidRPr="00DE6A5C" w:rsidRDefault="001A31FE" w:rsidP="003711DD">
            <w:pPr>
              <w:pStyle w:val="2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Фонд софинансирования Подпрограмма «Энергосбережение и повышение энергетической эффективности систем</w:t>
            </w:r>
            <w:r w:rsidRPr="00DE6A5C">
              <w:rPr>
                <w:sz w:val="22"/>
                <w:szCs w:val="22"/>
              </w:rPr>
              <w:t xml:space="preserve"> коммунальной инфраструктуры</w:t>
            </w:r>
            <w:r>
              <w:rPr>
                <w:sz w:val="22"/>
                <w:szCs w:val="22"/>
              </w:rPr>
              <w:t xml:space="preserve"> и жилищного фонда Приморского края»</w:t>
            </w:r>
            <w:r w:rsidRPr="00DE6A5C">
              <w:rPr>
                <w:sz w:val="22"/>
                <w:szCs w:val="22"/>
              </w:rPr>
              <w:t xml:space="preserve"> на 2010</w:t>
            </w:r>
            <w:r>
              <w:rPr>
                <w:sz w:val="22"/>
                <w:szCs w:val="22"/>
              </w:rPr>
              <w:t>-2014</w:t>
            </w:r>
            <w:r w:rsidRPr="00DE6A5C">
              <w:rPr>
                <w:sz w:val="22"/>
                <w:szCs w:val="22"/>
              </w:rPr>
              <w:t xml:space="preserve"> год</w:t>
            </w:r>
            <w:r>
              <w:rPr>
                <w:sz w:val="22"/>
                <w:szCs w:val="22"/>
              </w:rPr>
              <w:t>ы</w:t>
            </w:r>
          </w:p>
        </w:tc>
        <w:tc>
          <w:tcPr>
            <w:tcW w:w="1475" w:type="dxa"/>
            <w:vAlign w:val="center"/>
          </w:tcPr>
          <w:p w:rsidR="009967ED" w:rsidRPr="00DE6A5C" w:rsidRDefault="001A31FE" w:rsidP="001A31FE">
            <w:pPr>
              <w:pStyle w:val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5C01EB">
              <w:rPr>
                <w:sz w:val="22"/>
                <w:szCs w:val="22"/>
              </w:rPr>
              <w:t>7</w:t>
            </w:r>
            <w:r w:rsidR="009967ED" w:rsidRPr="00DE6A5C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457</w:t>
            </w:r>
            <w:r w:rsidR="009967ED" w:rsidRPr="00DE6A5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55</w:t>
            </w:r>
          </w:p>
        </w:tc>
        <w:tc>
          <w:tcPr>
            <w:tcW w:w="1353" w:type="dxa"/>
            <w:vAlign w:val="center"/>
          </w:tcPr>
          <w:p w:rsidR="009967ED" w:rsidRPr="00DE6A5C" w:rsidRDefault="008B6ED7" w:rsidP="007701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75" w:type="dxa"/>
            <w:vAlign w:val="center"/>
          </w:tcPr>
          <w:p w:rsidR="009967ED" w:rsidRPr="00DE6A5C" w:rsidRDefault="004B11F5" w:rsidP="00164CD8">
            <w:pPr>
              <w:pStyle w:val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E34BF" w:rsidRPr="00DE6A5C">
              <w:rPr>
                <w:sz w:val="22"/>
                <w:szCs w:val="22"/>
              </w:rPr>
              <w:t>,</w:t>
            </w:r>
            <w:r w:rsidR="003F2D48">
              <w:rPr>
                <w:sz w:val="22"/>
                <w:szCs w:val="22"/>
              </w:rPr>
              <w:t>2</w:t>
            </w:r>
            <w:r w:rsidR="00164CD8">
              <w:rPr>
                <w:sz w:val="22"/>
                <w:szCs w:val="22"/>
              </w:rPr>
              <w:t>0</w:t>
            </w:r>
          </w:p>
        </w:tc>
        <w:tc>
          <w:tcPr>
            <w:tcW w:w="1175" w:type="dxa"/>
            <w:vAlign w:val="center"/>
          </w:tcPr>
          <w:p w:rsidR="009967ED" w:rsidRPr="00DE6A5C" w:rsidRDefault="004B11F5" w:rsidP="00770140">
            <w:pPr>
              <w:pStyle w:val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368" w:type="dxa"/>
            <w:vAlign w:val="center"/>
          </w:tcPr>
          <w:p w:rsidR="009967ED" w:rsidRPr="00DE6A5C" w:rsidRDefault="00746EC6" w:rsidP="00715EC1">
            <w:pPr>
              <w:pStyle w:val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715EC1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7</w:t>
            </w:r>
            <w:r w:rsidR="003E34BF" w:rsidRPr="00DE6A5C">
              <w:rPr>
                <w:sz w:val="22"/>
                <w:szCs w:val="22"/>
              </w:rPr>
              <w:t> </w:t>
            </w:r>
            <w:r w:rsidR="00715EC1">
              <w:rPr>
                <w:sz w:val="22"/>
                <w:szCs w:val="22"/>
              </w:rPr>
              <w:t>457</w:t>
            </w:r>
            <w:r w:rsidR="003E34BF" w:rsidRPr="00DE6A5C">
              <w:rPr>
                <w:sz w:val="22"/>
                <w:szCs w:val="22"/>
              </w:rPr>
              <w:t>,</w:t>
            </w:r>
            <w:r w:rsidR="00715EC1">
              <w:rPr>
                <w:sz w:val="22"/>
                <w:szCs w:val="22"/>
              </w:rPr>
              <w:t>55</w:t>
            </w:r>
          </w:p>
        </w:tc>
      </w:tr>
      <w:tr w:rsidR="003711DD" w:rsidTr="00770140">
        <w:tc>
          <w:tcPr>
            <w:tcW w:w="3230" w:type="dxa"/>
          </w:tcPr>
          <w:p w:rsidR="003711DD" w:rsidRPr="00DE6A5C" w:rsidRDefault="003711DD" w:rsidP="00B93BD5">
            <w:pPr>
              <w:pStyle w:val="2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МП «Энергосбережение и повышение энергетической эффективности в НГО на 2010-2014 годы</w:t>
            </w:r>
            <w:r w:rsidR="005C01EB">
              <w:rPr>
                <w:sz w:val="22"/>
                <w:szCs w:val="22"/>
              </w:rPr>
              <w:t xml:space="preserve"> и на перспективу до 2020 года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475" w:type="dxa"/>
            <w:vAlign w:val="center"/>
          </w:tcPr>
          <w:p w:rsidR="00770140" w:rsidRDefault="00770140" w:rsidP="00770140">
            <w:pPr>
              <w:pStyle w:val="20"/>
              <w:jc w:val="center"/>
              <w:rPr>
                <w:sz w:val="22"/>
                <w:szCs w:val="22"/>
              </w:rPr>
            </w:pPr>
          </w:p>
          <w:p w:rsidR="003711DD" w:rsidRPr="00DE6A5C" w:rsidRDefault="00B93BD5" w:rsidP="00B93BD5">
            <w:pPr>
              <w:pStyle w:val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3711DD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1</w:t>
            </w:r>
            <w:r w:rsidR="003711DD">
              <w:rPr>
                <w:sz w:val="22"/>
                <w:szCs w:val="22"/>
              </w:rPr>
              <w:t>9</w:t>
            </w:r>
            <w:r w:rsidR="005C01EB">
              <w:rPr>
                <w:sz w:val="22"/>
                <w:szCs w:val="22"/>
              </w:rPr>
              <w:t>3</w:t>
            </w:r>
            <w:r w:rsidR="003711DD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50</w:t>
            </w:r>
          </w:p>
        </w:tc>
        <w:tc>
          <w:tcPr>
            <w:tcW w:w="1353" w:type="dxa"/>
            <w:vAlign w:val="center"/>
          </w:tcPr>
          <w:p w:rsidR="00770140" w:rsidRDefault="00770140" w:rsidP="00770140">
            <w:pPr>
              <w:jc w:val="center"/>
              <w:rPr>
                <w:sz w:val="22"/>
                <w:szCs w:val="22"/>
              </w:rPr>
            </w:pPr>
          </w:p>
          <w:p w:rsidR="003711DD" w:rsidRPr="00DE6A5C" w:rsidRDefault="00FF78D7" w:rsidP="00FF78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3711DD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6</w:t>
            </w:r>
            <w:r w:rsidR="003711DD">
              <w:rPr>
                <w:sz w:val="22"/>
                <w:szCs w:val="22"/>
              </w:rPr>
              <w:t>00,00</w:t>
            </w:r>
          </w:p>
        </w:tc>
        <w:tc>
          <w:tcPr>
            <w:tcW w:w="1175" w:type="dxa"/>
            <w:vAlign w:val="center"/>
          </w:tcPr>
          <w:p w:rsidR="003711DD" w:rsidRDefault="003711DD" w:rsidP="00770140">
            <w:pPr>
              <w:pStyle w:val="20"/>
              <w:jc w:val="center"/>
              <w:rPr>
                <w:sz w:val="22"/>
                <w:szCs w:val="22"/>
              </w:rPr>
            </w:pPr>
          </w:p>
          <w:p w:rsidR="003F2D48" w:rsidRPr="003711DD" w:rsidRDefault="00164CD8" w:rsidP="00164CD8">
            <w:pPr>
              <w:pStyle w:val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3F2D4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49</w:t>
            </w:r>
          </w:p>
        </w:tc>
        <w:tc>
          <w:tcPr>
            <w:tcW w:w="1175" w:type="dxa"/>
            <w:vAlign w:val="center"/>
          </w:tcPr>
          <w:p w:rsidR="003711DD" w:rsidRDefault="003711DD" w:rsidP="00770140">
            <w:pPr>
              <w:pStyle w:val="20"/>
              <w:jc w:val="center"/>
              <w:rPr>
                <w:sz w:val="22"/>
                <w:szCs w:val="22"/>
              </w:rPr>
            </w:pPr>
          </w:p>
          <w:p w:rsidR="003F2D48" w:rsidRPr="00DE6A5C" w:rsidRDefault="003F2D48" w:rsidP="00BC6EF8">
            <w:pPr>
              <w:pStyle w:val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 w:rsidR="00BC6EF8">
              <w:rPr>
                <w:sz w:val="22"/>
                <w:szCs w:val="22"/>
              </w:rPr>
              <w:t>44</w:t>
            </w:r>
          </w:p>
        </w:tc>
        <w:tc>
          <w:tcPr>
            <w:tcW w:w="1368" w:type="dxa"/>
            <w:vAlign w:val="center"/>
          </w:tcPr>
          <w:p w:rsidR="003711DD" w:rsidRDefault="003711DD" w:rsidP="00770140">
            <w:pPr>
              <w:pStyle w:val="20"/>
              <w:jc w:val="center"/>
              <w:rPr>
                <w:sz w:val="22"/>
                <w:szCs w:val="22"/>
              </w:rPr>
            </w:pPr>
          </w:p>
          <w:p w:rsidR="003711DD" w:rsidRPr="00DE6A5C" w:rsidRDefault="003711DD" w:rsidP="00715EC1">
            <w:pPr>
              <w:pStyle w:val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-2 </w:t>
            </w:r>
            <w:r w:rsidR="00746EC6">
              <w:rPr>
                <w:sz w:val="22"/>
                <w:szCs w:val="22"/>
              </w:rPr>
              <w:t>5</w:t>
            </w:r>
            <w:r w:rsidR="00715EC1">
              <w:rPr>
                <w:sz w:val="22"/>
                <w:szCs w:val="22"/>
              </w:rPr>
              <w:t>9</w:t>
            </w:r>
            <w:r w:rsidR="00746EC6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,</w:t>
            </w:r>
            <w:r w:rsidR="00715EC1">
              <w:rPr>
                <w:sz w:val="22"/>
                <w:szCs w:val="22"/>
              </w:rPr>
              <w:t>50</w:t>
            </w:r>
          </w:p>
        </w:tc>
      </w:tr>
      <w:tr w:rsidR="003711DD" w:rsidTr="00770140">
        <w:tc>
          <w:tcPr>
            <w:tcW w:w="3230" w:type="dxa"/>
          </w:tcPr>
          <w:p w:rsidR="003711DD" w:rsidRDefault="003711DD" w:rsidP="001A31FE">
            <w:pPr>
              <w:pStyle w:val="2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МП «По</w:t>
            </w:r>
            <w:r w:rsidR="005C01EB">
              <w:rPr>
                <w:sz w:val="22"/>
                <w:szCs w:val="22"/>
              </w:rPr>
              <w:t xml:space="preserve">жарная безопасность и предупреждение чрезвычайных ситуаций </w:t>
            </w:r>
            <w:r>
              <w:rPr>
                <w:sz w:val="22"/>
                <w:szCs w:val="22"/>
              </w:rPr>
              <w:t>на 201</w:t>
            </w:r>
            <w:r w:rsidR="005C01EB">
              <w:rPr>
                <w:sz w:val="22"/>
                <w:szCs w:val="22"/>
              </w:rPr>
              <w:t>2-201</w:t>
            </w:r>
            <w:r w:rsidR="001A31FE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год</w:t>
            </w:r>
            <w:r w:rsidR="005C01EB">
              <w:rPr>
                <w:sz w:val="22"/>
                <w:szCs w:val="22"/>
              </w:rPr>
              <w:t>ы»</w:t>
            </w:r>
          </w:p>
        </w:tc>
        <w:tc>
          <w:tcPr>
            <w:tcW w:w="1475" w:type="dxa"/>
            <w:vAlign w:val="center"/>
          </w:tcPr>
          <w:p w:rsidR="003711DD" w:rsidRDefault="001A31FE" w:rsidP="001A31FE">
            <w:pPr>
              <w:pStyle w:val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3711DD">
              <w:rPr>
                <w:sz w:val="22"/>
                <w:szCs w:val="22"/>
              </w:rPr>
              <w:t> </w:t>
            </w:r>
            <w:r w:rsidR="005C01EB">
              <w:rPr>
                <w:sz w:val="22"/>
                <w:szCs w:val="22"/>
              </w:rPr>
              <w:t>000</w:t>
            </w:r>
            <w:r w:rsidR="003711DD">
              <w:rPr>
                <w:sz w:val="22"/>
                <w:szCs w:val="22"/>
              </w:rPr>
              <w:t>,</w:t>
            </w:r>
            <w:r w:rsidR="005C01EB">
              <w:rPr>
                <w:sz w:val="22"/>
                <w:szCs w:val="22"/>
              </w:rPr>
              <w:t>0</w:t>
            </w:r>
            <w:r w:rsidR="003711DD">
              <w:rPr>
                <w:sz w:val="22"/>
                <w:szCs w:val="22"/>
              </w:rPr>
              <w:t>0</w:t>
            </w:r>
          </w:p>
        </w:tc>
        <w:tc>
          <w:tcPr>
            <w:tcW w:w="1353" w:type="dxa"/>
            <w:vAlign w:val="center"/>
          </w:tcPr>
          <w:p w:rsidR="003711DD" w:rsidRPr="00DE6A5C" w:rsidRDefault="008B6ED7" w:rsidP="007701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2 00</w:t>
            </w:r>
            <w:r w:rsidR="003711DD">
              <w:rPr>
                <w:sz w:val="22"/>
                <w:szCs w:val="22"/>
              </w:rPr>
              <w:t>0,00</w:t>
            </w:r>
          </w:p>
        </w:tc>
        <w:tc>
          <w:tcPr>
            <w:tcW w:w="1175" w:type="dxa"/>
            <w:vAlign w:val="center"/>
          </w:tcPr>
          <w:p w:rsidR="003F2D48" w:rsidRPr="003711DD" w:rsidRDefault="003F2D48" w:rsidP="00164CD8">
            <w:pPr>
              <w:pStyle w:val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 w:rsidR="00164CD8">
              <w:rPr>
                <w:sz w:val="22"/>
                <w:szCs w:val="22"/>
              </w:rPr>
              <w:t>06</w:t>
            </w:r>
          </w:p>
        </w:tc>
        <w:tc>
          <w:tcPr>
            <w:tcW w:w="1175" w:type="dxa"/>
            <w:vAlign w:val="center"/>
          </w:tcPr>
          <w:p w:rsidR="003F2D48" w:rsidRPr="00DE6A5C" w:rsidRDefault="003F2D48" w:rsidP="00BC6EF8">
            <w:pPr>
              <w:pStyle w:val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  <w:r w:rsidR="00BC6EF8">
              <w:rPr>
                <w:sz w:val="22"/>
                <w:szCs w:val="22"/>
              </w:rPr>
              <w:t>7</w:t>
            </w:r>
          </w:p>
        </w:tc>
        <w:tc>
          <w:tcPr>
            <w:tcW w:w="1368" w:type="dxa"/>
            <w:vAlign w:val="center"/>
          </w:tcPr>
          <w:p w:rsidR="003711DD" w:rsidRPr="00DE6A5C" w:rsidRDefault="00746EC6" w:rsidP="00746EC6">
            <w:pPr>
              <w:pStyle w:val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3711DD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  <w:r w:rsidR="003711DD">
              <w:rPr>
                <w:sz w:val="22"/>
                <w:szCs w:val="22"/>
              </w:rPr>
              <w:t>0</w:t>
            </w:r>
          </w:p>
        </w:tc>
      </w:tr>
      <w:tr w:rsidR="003711DD" w:rsidTr="00770140">
        <w:tc>
          <w:tcPr>
            <w:tcW w:w="3230" w:type="dxa"/>
          </w:tcPr>
          <w:p w:rsidR="005C39EB" w:rsidRPr="00DE6A5C" w:rsidRDefault="005C39EB" w:rsidP="00954880">
            <w:pPr>
              <w:jc w:val="both"/>
              <w:rPr>
                <w:i/>
                <w:sz w:val="22"/>
                <w:szCs w:val="22"/>
              </w:rPr>
            </w:pPr>
            <w:r w:rsidRPr="00DE6A5C">
              <w:rPr>
                <w:i/>
                <w:sz w:val="22"/>
                <w:szCs w:val="22"/>
              </w:rPr>
              <w:t>0503 «Благоустройство»</w:t>
            </w:r>
          </w:p>
        </w:tc>
        <w:tc>
          <w:tcPr>
            <w:tcW w:w="1475" w:type="dxa"/>
            <w:vAlign w:val="center"/>
          </w:tcPr>
          <w:p w:rsidR="005C39EB" w:rsidRPr="00DE6A5C" w:rsidRDefault="006F1D37" w:rsidP="00715EC1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11</w:t>
            </w:r>
            <w:r w:rsidR="00715EC1">
              <w:rPr>
                <w:i/>
                <w:sz w:val="22"/>
                <w:szCs w:val="22"/>
              </w:rPr>
              <w:t>8</w:t>
            </w:r>
            <w:r w:rsidR="003E34BF" w:rsidRPr="00DE6A5C">
              <w:rPr>
                <w:i/>
                <w:sz w:val="22"/>
                <w:szCs w:val="22"/>
              </w:rPr>
              <w:t> </w:t>
            </w:r>
            <w:r w:rsidR="00715EC1">
              <w:rPr>
                <w:i/>
                <w:sz w:val="22"/>
                <w:szCs w:val="22"/>
              </w:rPr>
              <w:t>984</w:t>
            </w:r>
            <w:r w:rsidR="003E34BF" w:rsidRPr="00DE6A5C">
              <w:rPr>
                <w:i/>
                <w:sz w:val="22"/>
                <w:szCs w:val="22"/>
              </w:rPr>
              <w:t>,</w:t>
            </w:r>
            <w:r w:rsidR="00715EC1">
              <w:rPr>
                <w:i/>
                <w:sz w:val="22"/>
                <w:szCs w:val="22"/>
              </w:rPr>
              <w:t>14</w:t>
            </w:r>
          </w:p>
        </w:tc>
        <w:tc>
          <w:tcPr>
            <w:tcW w:w="1353" w:type="dxa"/>
            <w:vAlign w:val="center"/>
          </w:tcPr>
          <w:p w:rsidR="005C39EB" w:rsidRPr="00DE6A5C" w:rsidRDefault="0053125E" w:rsidP="00FF78D7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</w:t>
            </w:r>
            <w:r w:rsidR="00FF78D7">
              <w:rPr>
                <w:i/>
                <w:sz w:val="22"/>
                <w:szCs w:val="22"/>
              </w:rPr>
              <w:t>0</w:t>
            </w:r>
            <w:r>
              <w:rPr>
                <w:i/>
                <w:sz w:val="22"/>
                <w:szCs w:val="22"/>
              </w:rPr>
              <w:t>5</w:t>
            </w:r>
            <w:r w:rsidR="003E34BF" w:rsidRPr="00DE6A5C">
              <w:rPr>
                <w:i/>
                <w:sz w:val="22"/>
                <w:szCs w:val="22"/>
              </w:rPr>
              <w:t> </w:t>
            </w:r>
            <w:r w:rsidR="00FF78D7">
              <w:rPr>
                <w:i/>
                <w:sz w:val="22"/>
                <w:szCs w:val="22"/>
              </w:rPr>
              <w:t>2</w:t>
            </w:r>
            <w:r>
              <w:rPr>
                <w:i/>
                <w:sz w:val="22"/>
                <w:szCs w:val="22"/>
              </w:rPr>
              <w:t>0</w:t>
            </w:r>
            <w:r w:rsidR="008B6ED7">
              <w:rPr>
                <w:i/>
                <w:sz w:val="22"/>
                <w:szCs w:val="22"/>
              </w:rPr>
              <w:t>0</w:t>
            </w:r>
            <w:r w:rsidR="003E34BF" w:rsidRPr="00DE6A5C">
              <w:rPr>
                <w:i/>
                <w:sz w:val="22"/>
                <w:szCs w:val="22"/>
              </w:rPr>
              <w:t>,00</w:t>
            </w:r>
          </w:p>
        </w:tc>
        <w:tc>
          <w:tcPr>
            <w:tcW w:w="1175" w:type="dxa"/>
            <w:vAlign w:val="center"/>
          </w:tcPr>
          <w:p w:rsidR="005C39EB" w:rsidRPr="00DE6A5C" w:rsidRDefault="00164CD8" w:rsidP="00164CD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  <w:r w:rsidR="003E34BF" w:rsidRPr="00DE6A5C">
              <w:rPr>
                <w:i/>
                <w:sz w:val="22"/>
                <w:szCs w:val="22"/>
              </w:rPr>
              <w:t>,</w:t>
            </w:r>
            <w:r>
              <w:rPr>
                <w:i/>
                <w:sz w:val="22"/>
                <w:szCs w:val="22"/>
              </w:rPr>
              <w:t>80</w:t>
            </w:r>
          </w:p>
        </w:tc>
        <w:tc>
          <w:tcPr>
            <w:tcW w:w="1175" w:type="dxa"/>
            <w:vAlign w:val="center"/>
          </w:tcPr>
          <w:p w:rsidR="005C39EB" w:rsidRPr="00DE6A5C" w:rsidRDefault="00BC6EF8" w:rsidP="00BC6EF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  <w:r w:rsidR="003E34BF" w:rsidRPr="00DE6A5C">
              <w:rPr>
                <w:i/>
                <w:sz w:val="22"/>
                <w:szCs w:val="22"/>
              </w:rPr>
              <w:t>,</w:t>
            </w:r>
            <w:r w:rsidR="00B43003">
              <w:rPr>
                <w:i/>
                <w:sz w:val="22"/>
                <w:szCs w:val="22"/>
              </w:rPr>
              <w:t>6</w:t>
            </w:r>
            <w:r>
              <w:rPr>
                <w:i/>
                <w:sz w:val="22"/>
                <w:szCs w:val="22"/>
              </w:rPr>
              <w:t>7</w:t>
            </w:r>
          </w:p>
        </w:tc>
        <w:tc>
          <w:tcPr>
            <w:tcW w:w="1368" w:type="dxa"/>
            <w:vAlign w:val="center"/>
          </w:tcPr>
          <w:p w:rsidR="005C39EB" w:rsidRPr="00DE6A5C" w:rsidRDefault="00164CD8" w:rsidP="00164CD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-13</w:t>
            </w:r>
            <w:r w:rsidR="003E34BF" w:rsidRPr="00DE6A5C">
              <w:rPr>
                <w:i/>
                <w:sz w:val="22"/>
                <w:szCs w:val="22"/>
              </w:rPr>
              <w:t> </w:t>
            </w:r>
            <w:r>
              <w:rPr>
                <w:i/>
                <w:sz w:val="22"/>
                <w:szCs w:val="22"/>
              </w:rPr>
              <w:t>7</w:t>
            </w:r>
            <w:r w:rsidR="00746EC6">
              <w:rPr>
                <w:i/>
                <w:sz w:val="22"/>
                <w:szCs w:val="22"/>
              </w:rPr>
              <w:t>8</w:t>
            </w:r>
            <w:r>
              <w:rPr>
                <w:i/>
                <w:sz w:val="22"/>
                <w:szCs w:val="22"/>
              </w:rPr>
              <w:t>4</w:t>
            </w:r>
            <w:r w:rsidR="003E34BF" w:rsidRPr="00DE6A5C">
              <w:rPr>
                <w:i/>
                <w:sz w:val="22"/>
                <w:szCs w:val="22"/>
              </w:rPr>
              <w:t>,</w:t>
            </w:r>
            <w:r>
              <w:rPr>
                <w:i/>
                <w:sz w:val="22"/>
                <w:szCs w:val="22"/>
              </w:rPr>
              <w:t>14</w:t>
            </w:r>
          </w:p>
        </w:tc>
      </w:tr>
      <w:tr w:rsidR="003711DD" w:rsidTr="00770140">
        <w:tc>
          <w:tcPr>
            <w:tcW w:w="3230" w:type="dxa"/>
          </w:tcPr>
          <w:p w:rsidR="005C39EB" w:rsidRPr="00DE6A5C" w:rsidRDefault="005C39EB" w:rsidP="00954880">
            <w:pPr>
              <w:jc w:val="both"/>
              <w:rPr>
                <w:sz w:val="22"/>
                <w:szCs w:val="22"/>
              </w:rPr>
            </w:pPr>
            <w:r w:rsidRPr="00DE6A5C">
              <w:rPr>
                <w:sz w:val="22"/>
                <w:szCs w:val="22"/>
              </w:rPr>
              <w:t>- уличное освещение</w:t>
            </w:r>
          </w:p>
        </w:tc>
        <w:tc>
          <w:tcPr>
            <w:tcW w:w="1475" w:type="dxa"/>
            <w:vAlign w:val="center"/>
          </w:tcPr>
          <w:p w:rsidR="005C39EB" w:rsidRPr="00DE6A5C" w:rsidRDefault="006F1D37" w:rsidP="00715E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715EC1">
              <w:rPr>
                <w:sz w:val="22"/>
                <w:szCs w:val="22"/>
              </w:rPr>
              <w:t>0</w:t>
            </w:r>
            <w:r w:rsidR="003E34BF" w:rsidRPr="00DE6A5C">
              <w:rPr>
                <w:sz w:val="22"/>
                <w:szCs w:val="22"/>
              </w:rPr>
              <w:t> </w:t>
            </w:r>
            <w:r w:rsidR="00715EC1">
              <w:rPr>
                <w:sz w:val="22"/>
                <w:szCs w:val="22"/>
              </w:rPr>
              <w:t>00</w:t>
            </w:r>
            <w:r w:rsidR="003E34BF" w:rsidRPr="00DE6A5C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1353" w:type="dxa"/>
            <w:vAlign w:val="center"/>
          </w:tcPr>
          <w:p w:rsidR="005C39EB" w:rsidRPr="00DE6A5C" w:rsidRDefault="003E34BF" w:rsidP="00FF78D7">
            <w:pPr>
              <w:jc w:val="center"/>
              <w:rPr>
                <w:sz w:val="22"/>
                <w:szCs w:val="22"/>
              </w:rPr>
            </w:pPr>
            <w:r w:rsidRPr="00DE6A5C">
              <w:rPr>
                <w:sz w:val="22"/>
                <w:szCs w:val="22"/>
              </w:rPr>
              <w:t>3</w:t>
            </w:r>
            <w:r w:rsidR="00FF78D7">
              <w:rPr>
                <w:sz w:val="22"/>
                <w:szCs w:val="22"/>
              </w:rPr>
              <w:t>3</w:t>
            </w:r>
            <w:r w:rsidRPr="00DE6A5C">
              <w:rPr>
                <w:sz w:val="22"/>
                <w:szCs w:val="22"/>
              </w:rPr>
              <w:t> </w:t>
            </w:r>
            <w:r w:rsidR="00FF78D7">
              <w:rPr>
                <w:sz w:val="22"/>
                <w:szCs w:val="22"/>
              </w:rPr>
              <w:t>0</w:t>
            </w:r>
            <w:r w:rsidR="008B6ED7">
              <w:rPr>
                <w:sz w:val="22"/>
                <w:szCs w:val="22"/>
              </w:rPr>
              <w:t>0</w:t>
            </w:r>
            <w:r w:rsidRPr="00DE6A5C">
              <w:rPr>
                <w:sz w:val="22"/>
                <w:szCs w:val="22"/>
              </w:rPr>
              <w:t>0,00</w:t>
            </w:r>
          </w:p>
        </w:tc>
        <w:tc>
          <w:tcPr>
            <w:tcW w:w="1175" w:type="dxa"/>
            <w:vAlign w:val="center"/>
          </w:tcPr>
          <w:p w:rsidR="005C39EB" w:rsidRPr="00DE6A5C" w:rsidRDefault="00164CD8" w:rsidP="00164C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3E34BF" w:rsidRPr="00DE6A5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</w:t>
            </w:r>
            <w:r w:rsidR="004B11F5">
              <w:rPr>
                <w:sz w:val="22"/>
                <w:szCs w:val="22"/>
              </w:rPr>
              <w:t>6</w:t>
            </w:r>
          </w:p>
        </w:tc>
        <w:tc>
          <w:tcPr>
            <w:tcW w:w="1175" w:type="dxa"/>
            <w:vAlign w:val="center"/>
          </w:tcPr>
          <w:p w:rsidR="005C39EB" w:rsidRPr="00DE6A5C" w:rsidRDefault="003E34BF" w:rsidP="00BC6EF8">
            <w:pPr>
              <w:jc w:val="center"/>
              <w:rPr>
                <w:sz w:val="22"/>
                <w:szCs w:val="22"/>
              </w:rPr>
            </w:pPr>
            <w:r w:rsidRPr="00DE6A5C">
              <w:rPr>
                <w:sz w:val="22"/>
                <w:szCs w:val="22"/>
              </w:rPr>
              <w:t>1,</w:t>
            </w:r>
            <w:r w:rsidR="00BC6EF8">
              <w:rPr>
                <w:sz w:val="22"/>
                <w:szCs w:val="22"/>
              </w:rPr>
              <w:t>15</w:t>
            </w:r>
          </w:p>
        </w:tc>
        <w:tc>
          <w:tcPr>
            <w:tcW w:w="1368" w:type="dxa"/>
            <w:vAlign w:val="center"/>
          </w:tcPr>
          <w:p w:rsidR="005C39EB" w:rsidRPr="00DE6A5C" w:rsidRDefault="003E34BF" w:rsidP="00164CD8">
            <w:pPr>
              <w:jc w:val="center"/>
              <w:rPr>
                <w:sz w:val="22"/>
                <w:szCs w:val="22"/>
              </w:rPr>
            </w:pPr>
            <w:r w:rsidRPr="00DE6A5C">
              <w:rPr>
                <w:sz w:val="22"/>
                <w:szCs w:val="22"/>
              </w:rPr>
              <w:t>+</w:t>
            </w:r>
            <w:r w:rsidR="00164CD8">
              <w:rPr>
                <w:sz w:val="22"/>
                <w:szCs w:val="22"/>
              </w:rPr>
              <w:t>3</w:t>
            </w:r>
            <w:r w:rsidRPr="00DE6A5C">
              <w:rPr>
                <w:sz w:val="22"/>
                <w:szCs w:val="22"/>
              </w:rPr>
              <w:t> </w:t>
            </w:r>
            <w:r w:rsidR="00164CD8">
              <w:rPr>
                <w:sz w:val="22"/>
                <w:szCs w:val="22"/>
              </w:rPr>
              <w:t>00</w:t>
            </w:r>
            <w:r w:rsidR="004B11F5">
              <w:rPr>
                <w:sz w:val="22"/>
                <w:szCs w:val="22"/>
              </w:rPr>
              <w:t>0</w:t>
            </w:r>
            <w:r w:rsidRPr="00DE6A5C">
              <w:rPr>
                <w:sz w:val="22"/>
                <w:szCs w:val="22"/>
              </w:rPr>
              <w:t>,</w:t>
            </w:r>
            <w:r w:rsidR="004B11F5">
              <w:rPr>
                <w:sz w:val="22"/>
                <w:szCs w:val="22"/>
              </w:rPr>
              <w:t>00</w:t>
            </w:r>
          </w:p>
        </w:tc>
      </w:tr>
      <w:tr w:rsidR="003711DD" w:rsidTr="00770140">
        <w:tc>
          <w:tcPr>
            <w:tcW w:w="3230" w:type="dxa"/>
          </w:tcPr>
          <w:p w:rsidR="005C39EB" w:rsidRPr="00DE6A5C" w:rsidRDefault="005C39EB" w:rsidP="00954880">
            <w:pPr>
              <w:jc w:val="both"/>
              <w:rPr>
                <w:sz w:val="22"/>
                <w:szCs w:val="22"/>
              </w:rPr>
            </w:pPr>
            <w:r w:rsidRPr="00DE6A5C">
              <w:rPr>
                <w:sz w:val="22"/>
                <w:szCs w:val="22"/>
              </w:rPr>
              <w:t>-озеленение</w:t>
            </w:r>
          </w:p>
        </w:tc>
        <w:tc>
          <w:tcPr>
            <w:tcW w:w="1475" w:type="dxa"/>
            <w:vAlign w:val="center"/>
          </w:tcPr>
          <w:p w:rsidR="005C39EB" w:rsidRPr="00DE6A5C" w:rsidRDefault="00715EC1" w:rsidP="00715E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</w:t>
            </w:r>
            <w:r w:rsidR="006F1D37">
              <w:rPr>
                <w:sz w:val="22"/>
                <w:szCs w:val="22"/>
              </w:rPr>
              <w:t>00</w:t>
            </w:r>
            <w:r w:rsidR="00BE3CFD" w:rsidRPr="00DE6A5C">
              <w:rPr>
                <w:sz w:val="22"/>
                <w:szCs w:val="22"/>
              </w:rPr>
              <w:t>,00</w:t>
            </w:r>
          </w:p>
        </w:tc>
        <w:tc>
          <w:tcPr>
            <w:tcW w:w="1353" w:type="dxa"/>
            <w:vAlign w:val="center"/>
          </w:tcPr>
          <w:p w:rsidR="005C39EB" w:rsidRPr="00DE6A5C" w:rsidRDefault="00BE3CFD" w:rsidP="008B6ED7">
            <w:pPr>
              <w:jc w:val="center"/>
              <w:rPr>
                <w:sz w:val="22"/>
                <w:szCs w:val="22"/>
              </w:rPr>
            </w:pPr>
            <w:r w:rsidRPr="00DE6A5C">
              <w:rPr>
                <w:sz w:val="22"/>
                <w:szCs w:val="22"/>
              </w:rPr>
              <w:t>0,00</w:t>
            </w:r>
          </w:p>
        </w:tc>
        <w:tc>
          <w:tcPr>
            <w:tcW w:w="1175" w:type="dxa"/>
            <w:vAlign w:val="center"/>
          </w:tcPr>
          <w:p w:rsidR="005C39EB" w:rsidRPr="00DE6A5C" w:rsidRDefault="00BE3CFD" w:rsidP="004B11F5">
            <w:pPr>
              <w:jc w:val="center"/>
              <w:rPr>
                <w:sz w:val="22"/>
                <w:szCs w:val="22"/>
              </w:rPr>
            </w:pPr>
            <w:r w:rsidRPr="00DE6A5C">
              <w:rPr>
                <w:sz w:val="22"/>
                <w:szCs w:val="22"/>
              </w:rPr>
              <w:t>0,</w:t>
            </w:r>
            <w:r w:rsidR="004B11F5">
              <w:rPr>
                <w:sz w:val="22"/>
                <w:szCs w:val="22"/>
              </w:rPr>
              <w:t>03</w:t>
            </w:r>
          </w:p>
        </w:tc>
        <w:tc>
          <w:tcPr>
            <w:tcW w:w="1175" w:type="dxa"/>
            <w:vAlign w:val="center"/>
          </w:tcPr>
          <w:p w:rsidR="005C39EB" w:rsidRPr="00DE6A5C" w:rsidRDefault="006C5AA1" w:rsidP="00BC6E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BE3CFD" w:rsidRPr="00DE6A5C">
              <w:rPr>
                <w:sz w:val="22"/>
                <w:szCs w:val="22"/>
              </w:rPr>
              <w:t>,0</w:t>
            </w:r>
            <w:r w:rsidR="00BC6EF8">
              <w:rPr>
                <w:sz w:val="22"/>
                <w:szCs w:val="22"/>
              </w:rPr>
              <w:t>0</w:t>
            </w:r>
          </w:p>
        </w:tc>
        <w:tc>
          <w:tcPr>
            <w:tcW w:w="1368" w:type="dxa"/>
            <w:vAlign w:val="center"/>
          </w:tcPr>
          <w:p w:rsidR="005C39EB" w:rsidRPr="00DE6A5C" w:rsidRDefault="00164CD8" w:rsidP="004B11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-1 00</w:t>
            </w:r>
            <w:r w:rsidR="004B11F5">
              <w:rPr>
                <w:sz w:val="22"/>
                <w:szCs w:val="22"/>
              </w:rPr>
              <w:t>0</w:t>
            </w:r>
            <w:r w:rsidR="00BE3CFD" w:rsidRPr="00DE6A5C">
              <w:rPr>
                <w:sz w:val="22"/>
                <w:szCs w:val="22"/>
              </w:rPr>
              <w:t>,00</w:t>
            </w:r>
          </w:p>
        </w:tc>
      </w:tr>
      <w:tr w:rsidR="00644D72" w:rsidTr="00770140">
        <w:tc>
          <w:tcPr>
            <w:tcW w:w="3230" w:type="dxa"/>
          </w:tcPr>
          <w:p w:rsidR="00644D72" w:rsidRPr="00DE6A5C" w:rsidRDefault="00644D72" w:rsidP="00954880">
            <w:pPr>
              <w:jc w:val="both"/>
              <w:rPr>
                <w:sz w:val="22"/>
                <w:szCs w:val="22"/>
              </w:rPr>
            </w:pPr>
            <w:r w:rsidRPr="00DE6A5C">
              <w:rPr>
                <w:sz w:val="22"/>
                <w:szCs w:val="22"/>
              </w:rPr>
              <w:t>-организация и содержание мест захоронений</w:t>
            </w:r>
          </w:p>
        </w:tc>
        <w:tc>
          <w:tcPr>
            <w:tcW w:w="1475" w:type="dxa"/>
            <w:vAlign w:val="center"/>
          </w:tcPr>
          <w:p w:rsidR="00644D72" w:rsidRPr="00DE6A5C" w:rsidRDefault="00644D72" w:rsidP="00715E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15EC1">
              <w:rPr>
                <w:sz w:val="22"/>
                <w:szCs w:val="22"/>
              </w:rPr>
              <w:t>3</w:t>
            </w:r>
            <w:r w:rsidRPr="00DE6A5C">
              <w:rPr>
                <w:sz w:val="22"/>
                <w:szCs w:val="22"/>
              </w:rPr>
              <w:t> </w:t>
            </w:r>
            <w:r w:rsidR="00715EC1">
              <w:rPr>
                <w:sz w:val="22"/>
                <w:szCs w:val="22"/>
              </w:rPr>
              <w:t>3</w:t>
            </w:r>
            <w:r w:rsidR="008B6F16">
              <w:rPr>
                <w:sz w:val="22"/>
                <w:szCs w:val="22"/>
              </w:rPr>
              <w:t>0</w:t>
            </w:r>
            <w:r w:rsidR="00715EC1">
              <w:rPr>
                <w:sz w:val="22"/>
                <w:szCs w:val="22"/>
              </w:rPr>
              <w:t>8</w:t>
            </w:r>
            <w:r w:rsidRPr="00DE6A5C">
              <w:rPr>
                <w:sz w:val="22"/>
                <w:szCs w:val="22"/>
              </w:rPr>
              <w:t>,</w:t>
            </w:r>
            <w:r w:rsidR="00715EC1">
              <w:rPr>
                <w:sz w:val="22"/>
                <w:szCs w:val="22"/>
              </w:rPr>
              <w:t>44</w:t>
            </w:r>
          </w:p>
        </w:tc>
        <w:tc>
          <w:tcPr>
            <w:tcW w:w="1353" w:type="dxa"/>
            <w:vAlign w:val="center"/>
          </w:tcPr>
          <w:p w:rsidR="00644D72" w:rsidRPr="00DE6A5C" w:rsidRDefault="00FF78D7" w:rsidP="00FF78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644D72" w:rsidRPr="00DE6A5C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0</w:t>
            </w:r>
            <w:r w:rsidR="00644D72" w:rsidRPr="00DE6A5C">
              <w:rPr>
                <w:sz w:val="22"/>
                <w:szCs w:val="22"/>
              </w:rPr>
              <w:t>00,00</w:t>
            </w:r>
          </w:p>
        </w:tc>
        <w:tc>
          <w:tcPr>
            <w:tcW w:w="1175" w:type="dxa"/>
            <w:vAlign w:val="center"/>
          </w:tcPr>
          <w:p w:rsidR="00644D72" w:rsidRPr="00DE6A5C" w:rsidRDefault="00644D72" w:rsidP="00164CD8">
            <w:pPr>
              <w:jc w:val="center"/>
              <w:rPr>
                <w:sz w:val="22"/>
                <w:szCs w:val="22"/>
              </w:rPr>
            </w:pPr>
            <w:r w:rsidRPr="00DE6A5C">
              <w:rPr>
                <w:sz w:val="22"/>
                <w:szCs w:val="22"/>
              </w:rPr>
              <w:t>0,</w:t>
            </w:r>
            <w:r w:rsidR="00164CD8">
              <w:rPr>
                <w:sz w:val="22"/>
                <w:szCs w:val="22"/>
              </w:rPr>
              <w:t>4</w:t>
            </w:r>
            <w:r w:rsidR="004B11F5">
              <w:rPr>
                <w:sz w:val="22"/>
                <w:szCs w:val="22"/>
              </w:rPr>
              <w:t>3</w:t>
            </w:r>
          </w:p>
        </w:tc>
        <w:tc>
          <w:tcPr>
            <w:tcW w:w="1175" w:type="dxa"/>
            <w:vAlign w:val="center"/>
          </w:tcPr>
          <w:p w:rsidR="00644D72" w:rsidRPr="00DE6A5C" w:rsidRDefault="00644D72" w:rsidP="00BC6EF8">
            <w:pPr>
              <w:jc w:val="center"/>
              <w:rPr>
                <w:sz w:val="22"/>
                <w:szCs w:val="22"/>
              </w:rPr>
            </w:pPr>
            <w:r w:rsidRPr="00DE6A5C">
              <w:rPr>
                <w:sz w:val="22"/>
                <w:szCs w:val="22"/>
              </w:rPr>
              <w:t>0,</w:t>
            </w:r>
            <w:r w:rsidR="00BC6EF8">
              <w:rPr>
                <w:sz w:val="22"/>
                <w:szCs w:val="22"/>
              </w:rPr>
              <w:t>28</w:t>
            </w:r>
          </w:p>
        </w:tc>
        <w:tc>
          <w:tcPr>
            <w:tcW w:w="1368" w:type="dxa"/>
            <w:vAlign w:val="center"/>
          </w:tcPr>
          <w:p w:rsidR="00644D72" w:rsidRPr="00DE6A5C" w:rsidRDefault="00164CD8" w:rsidP="00164C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-5</w:t>
            </w:r>
            <w:r w:rsidR="00644D72" w:rsidRPr="00DE6A5C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3</w:t>
            </w:r>
            <w:r w:rsidR="008B6F16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8</w:t>
            </w:r>
            <w:r w:rsidR="00644D72" w:rsidRPr="00DE6A5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44</w:t>
            </w:r>
          </w:p>
        </w:tc>
      </w:tr>
      <w:tr w:rsidR="00644D72" w:rsidTr="00770140">
        <w:tc>
          <w:tcPr>
            <w:tcW w:w="3230" w:type="dxa"/>
          </w:tcPr>
          <w:p w:rsidR="00644D72" w:rsidRPr="00DE6A5C" w:rsidRDefault="00644D72" w:rsidP="00954880">
            <w:pPr>
              <w:jc w:val="both"/>
              <w:rPr>
                <w:sz w:val="22"/>
                <w:szCs w:val="22"/>
              </w:rPr>
            </w:pPr>
            <w:r w:rsidRPr="00DE6A5C">
              <w:rPr>
                <w:sz w:val="22"/>
                <w:szCs w:val="22"/>
              </w:rPr>
              <w:lastRenderedPageBreak/>
              <w:t xml:space="preserve">-прочие мероприятия по благоустройству городских округов и поселений </w:t>
            </w:r>
          </w:p>
        </w:tc>
        <w:tc>
          <w:tcPr>
            <w:tcW w:w="1475" w:type="dxa"/>
            <w:vAlign w:val="center"/>
          </w:tcPr>
          <w:p w:rsidR="00644D72" w:rsidRPr="00DE6A5C" w:rsidRDefault="006F1D37" w:rsidP="00715E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644D72" w:rsidRPr="00DE6A5C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9</w:t>
            </w:r>
            <w:r w:rsidR="00715EC1">
              <w:rPr>
                <w:sz w:val="22"/>
                <w:szCs w:val="22"/>
              </w:rPr>
              <w:t>56</w:t>
            </w:r>
            <w:r w:rsidR="00644D72" w:rsidRPr="00DE6A5C">
              <w:rPr>
                <w:sz w:val="22"/>
                <w:szCs w:val="22"/>
              </w:rPr>
              <w:t>,</w:t>
            </w:r>
            <w:r w:rsidR="00715EC1">
              <w:rPr>
                <w:sz w:val="22"/>
                <w:szCs w:val="22"/>
              </w:rPr>
              <w:t>42</w:t>
            </w:r>
          </w:p>
        </w:tc>
        <w:tc>
          <w:tcPr>
            <w:tcW w:w="1353" w:type="dxa"/>
            <w:vAlign w:val="center"/>
          </w:tcPr>
          <w:p w:rsidR="00644D72" w:rsidRPr="00DE6A5C" w:rsidRDefault="00FF78D7" w:rsidP="00FF78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644D72" w:rsidRPr="00DE6A5C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700</w:t>
            </w:r>
            <w:r w:rsidR="00644D72" w:rsidRPr="00DE6A5C">
              <w:rPr>
                <w:sz w:val="22"/>
                <w:szCs w:val="22"/>
              </w:rPr>
              <w:t>,00</w:t>
            </w:r>
          </w:p>
        </w:tc>
        <w:tc>
          <w:tcPr>
            <w:tcW w:w="1175" w:type="dxa"/>
            <w:vAlign w:val="center"/>
          </w:tcPr>
          <w:p w:rsidR="00644D72" w:rsidRPr="00DE6A5C" w:rsidRDefault="004B11F5" w:rsidP="00164C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644D72" w:rsidRPr="00DE6A5C">
              <w:rPr>
                <w:sz w:val="22"/>
                <w:szCs w:val="22"/>
              </w:rPr>
              <w:t>,</w:t>
            </w:r>
            <w:r w:rsidR="00164CD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175" w:type="dxa"/>
            <w:vAlign w:val="center"/>
          </w:tcPr>
          <w:p w:rsidR="00644D72" w:rsidRPr="00DE6A5C" w:rsidRDefault="00B43003" w:rsidP="00BC6E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644D72" w:rsidRPr="00DE6A5C">
              <w:rPr>
                <w:sz w:val="22"/>
                <w:szCs w:val="22"/>
              </w:rPr>
              <w:t>,</w:t>
            </w:r>
            <w:r w:rsidR="00BC6EF8">
              <w:rPr>
                <w:sz w:val="22"/>
                <w:szCs w:val="22"/>
              </w:rPr>
              <w:t>13</w:t>
            </w:r>
          </w:p>
        </w:tc>
        <w:tc>
          <w:tcPr>
            <w:tcW w:w="1368" w:type="dxa"/>
            <w:vAlign w:val="center"/>
          </w:tcPr>
          <w:p w:rsidR="00644D72" w:rsidRPr="00DE6A5C" w:rsidRDefault="00644D72" w:rsidP="00164C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164CD8">
              <w:rPr>
                <w:sz w:val="22"/>
                <w:szCs w:val="22"/>
              </w:rPr>
              <w:t>2</w:t>
            </w:r>
            <w:r w:rsidRPr="00DE6A5C">
              <w:rPr>
                <w:sz w:val="22"/>
                <w:szCs w:val="22"/>
              </w:rPr>
              <w:t> </w:t>
            </w:r>
            <w:r w:rsidR="00164CD8">
              <w:rPr>
                <w:sz w:val="22"/>
                <w:szCs w:val="22"/>
              </w:rPr>
              <w:t>256</w:t>
            </w:r>
            <w:r w:rsidRPr="00DE6A5C">
              <w:rPr>
                <w:sz w:val="22"/>
                <w:szCs w:val="22"/>
              </w:rPr>
              <w:t>,</w:t>
            </w:r>
            <w:r w:rsidR="00164CD8">
              <w:rPr>
                <w:sz w:val="22"/>
                <w:szCs w:val="22"/>
              </w:rPr>
              <w:t>42</w:t>
            </w:r>
          </w:p>
        </w:tc>
      </w:tr>
      <w:tr w:rsidR="00644D72" w:rsidTr="00770140">
        <w:tc>
          <w:tcPr>
            <w:tcW w:w="3230" w:type="dxa"/>
          </w:tcPr>
          <w:p w:rsidR="00644D72" w:rsidRPr="00DE6A5C" w:rsidRDefault="00644D72" w:rsidP="00B93BD5">
            <w:pPr>
              <w:rPr>
                <w:sz w:val="22"/>
                <w:szCs w:val="22"/>
              </w:rPr>
            </w:pPr>
            <w:r w:rsidRPr="00DE6A5C">
              <w:rPr>
                <w:sz w:val="22"/>
                <w:szCs w:val="22"/>
              </w:rPr>
              <w:t>МП «Строительство и капитальный ремонт сетей наружного освещения на территории НГО на 20</w:t>
            </w:r>
            <w:r w:rsidR="00B93BD5">
              <w:rPr>
                <w:sz w:val="22"/>
                <w:szCs w:val="22"/>
              </w:rPr>
              <w:t>13</w:t>
            </w:r>
            <w:r w:rsidRPr="00DE6A5C">
              <w:rPr>
                <w:sz w:val="22"/>
                <w:szCs w:val="22"/>
              </w:rPr>
              <w:t>-</w:t>
            </w:r>
            <w:r w:rsidR="00B93BD5">
              <w:rPr>
                <w:sz w:val="22"/>
                <w:szCs w:val="22"/>
              </w:rPr>
              <w:t>2</w:t>
            </w:r>
            <w:r w:rsidRPr="00DE6A5C">
              <w:rPr>
                <w:sz w:val="22"/>
                <w:szCs w:val="22"/>
              </w:rPr>
              <w:t>01</w:t>
            </w:r>
            <w:r w:rsidR="00B93BD5">
              <w:rPr>
                <w:sz w:val="22"/>
                <w:szCs w:val="22"/>
              </w:rPr>
              <w:t>4</w:t>
            </w:r>
            <w:r w:rsidRPr="00DE6A5C">
              <w:rPr>
                <w:sz w:val="22"/>
                <w:szCs w:val="22"/>
              </w:rPr>
              <w:t>г.г.»</w:t>
            </w:r>
          </w:p>
        </w:tc>
        <w:tc>
          <w:tcPr>
            <w:tcW w:w="1475" w:type="dxa"/>
            <w:vAlign w:val="center"/>
          </w:tcPr>
          <w:p w:rsidR="00644D72" w:rsidRPr="00DE6A5C" w:rsidRDefault="00715EC1" w:rsidP="00715E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644D72" w:rsidRPr="00DE6A5C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0</w:t>
            </w:r>
            <w:r w:rsidR="00644D72" w:rsidRPr="00DE6A5C">
              <w:rPr>
                <w:sz w:val="22"/>
                <w:szCs w:val="22"/>
              </w:rPr>
              <w:t>00,00</w:t>
            </w:r>
          </w:p>
        </w:tc>
        <w:tc>
          <w:tcPr>
            <w:tcW w:w="1353" w:type="dxa"/>
            <w:vAlign w:val="center"/>
          </w:tcPr>
          <w:p w:rsidR="00644D72" w:rsidRPr="00DE6A5C" w:rsidRDefault="00B93BD5" w:rsidP="007701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1 00</w:t>
            </w:r>
            <w:r w:rsidR="00746EC6">
              <w:rPr>
                <w:sz w:val="22"/>
                <w:szCs w:val="22"/>
              </w:rPr>
              <w:t>0</w:t>
            </w:r>
            <w:r w:rsidR="00644D72" w:rsidRPr="00DE6A5C">
              <w:rPr>
                <w:sz w:val="22"/>
                <w:szCs w:val="22"/>
              </w:rPr>
              <w:t>,00</w:t>
            </w:r>
          </w:p>
        </w:tc>
        <w:tc>
          <w:tcPr>
            <w:tcW w:w="1175" w:type="dxa"/>
            <w:vAlign w:val="center"/>
          </w:tcPr>
          <w:p w:rsidR="00644D72" w:rsidRPr="00DE6A5C" w:rsidRDefault="00644D72" w:rsidP="00164CD8">
            <w:pPr>
              <w:jc w:val="center"/>
              <w:rPr>
                <w:sz w:val="22"/>
                <w:szCs w:val="22"/>
              </w:rPr>
            </w:pPr>
            <w:r w:rsidRPr="00DE6A5C">
              <w:rPr>
                <w:sz w:val="22"/>
                <w:szCs w:val="22"/>
              </w:rPr>
              <w:t>0,</w:t>
            </w:r>
            <w:r w:rsidR="00164CD8">
              <w:rPr>
                <w:sz w:val="22"/>
                <w:szCs w:val="22"/>
              </w:rPr>
              <w:t>1</w:t>
            </w:r>
            <w:r w:rsidR="004451D9">
              <w:rPr>
                <w:sz w:val="22"/>
                <w:szCs w:val="22"/>
              </w:rPr>
              <w:t>2</w:t>
            </w:r>
          </w:p>
        </w:tc>
        <w:tc>
          <w:tcPr>
            <w:tcW w:w="1175" w:type="dxa"/>
            <w:vAlign w:val="center"/>
          </w:tcPr>
          <w:p w:rsidR="00644D72" w:rsidRPr="00DE6A5C" w:rsidRDefault="00644D72" w:rsidP="00BC6EF8">
            <w:pPr>
              <w:jc w:val="center"/>
              <w:rPr>
                <w:sz w:val="22"/>
                <w:szCs w:val="22"/>
              </w:rPr>
            </w:pPr>
            <w:r w:rsidRPr="00DE6A5C">
              <w:rPr>
                <w:sz w:val="22"/>
                <w:szCs w:val="22"/>
              </w:rPr>
              <w:t>0,</w:t>
            </w:r>
            <w:r w:rsidR="00B43003">
              <w:rPr>
                <w:sz w:val="22"/>
                <w:szCs w:val="22"/>
              </w:rPr>
              <w:t>0</w:t>
            </w:r>
            <w:r w:rsidR="00BC6EF8">
              <w:rPr>
                <w:sz w:val="22"/>
                <w:szCs w:val="22"/>
              </w:rPr>
              <w:t>3</w:t>
            </w:r>
          </w:p>
        </w:tc>
        <w:tc>
          <w:tcPr>
            <w:tcW w:w="1368" w:type="dxa"/>
            <w:vAlign w:val="center"/>
          </w:tcPr>
          <w:p w:rsidR="00644D72" w:rsidRPr="00DE6A5C" w:rsidRDefault="004B11F5" w:rsidP="00164C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164CD8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</w:t>
            </w:r>
            <w:r w:rsidR="00164CD8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</w:t>
            </w:r>
            <w:r w:rsidR="00644D72" w:rsidRPr="00DE6A5C">
              <w:rPr>
                <w:sz w:val="22"/>
                <w:szCs w:val="22"/>
              </w:rPr>
              <w:t>0,00</w:t>
            </w:r>
          </w:p>
        </w:tc>
      </w:tr>
      <w:tr w:rsidR="00644D72" w:rsidTr="00770140">
        <w:tc>
          <w:tcPr>
            <w:tcW w:w="3230" w:type="dxa"/>
          </w:tcPr>
          <w:p w:rsidR="00644D72" w:rsidRPr="006F1D37" w:rsidRDefault="006F1D37" w:rsidP="00B93BD5">
            <w:pPr>
              <w:rPr>
                <w:sz w:val="22"/>
                <w:szCs w:val="22"/>
              </w:rPr>
            </w:pPr>
            <w:r w:rsidRPr="006F1D37">
              <w:rPr>
                <w:sz w:val="22"/>
                <w:szCs w:val="22"/>
              </w:rPr>
              <w:t>МП «Благоустройство и озеленение территории НГО на 2012-2015 годы»</w:t>
            </w:r>
          </w:p>
        </w:tc>
        <w:tc>
          <w:tcPr>
            <w:tcW w:w="1475" w:type="dxa"/>
            <w:vAlign w:val="center"/>
          </w:tcPr>
          <w:p w:rsidR="00644D72" w:rsidRPr="006F1D37" w:rsidRDefault="00715EC1" w:rsidP="00715E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  <w:r w:rsidR="006F1D37" w:rsidRPr="006F1D37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684</w:t>
            </w:r>
            <w:r w:rsidR="006F1D37" w:rsidRPr="006F1D3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84</w:t>
            </w:r>
          </w:p>
        </w:tc>
        <w:tc>
          <w:tcPr>
            <w:tcW w:w="1353" w:type="dxa"/>
            <w:vAlign w:val="center"/>
          </w:tcPr>
          <w:p w:rsidR="00644D72" w:rsidRPr="006F1D37" w:rsidRDefault="00746EC6" w:rsidP="00B93B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B93BD5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 300,00</w:t>
            </w:r>
          </w:p>
        </w:tc>
        <w:tc>
          <w:tcPr>
            <w:tcW w:w="1175" w:type="dxa"/>
            <w:vAlign w:val="center"/>
          </w:tcPr>
          <w:p w:rsidR="00644D72" w:rsidRPr="006F1D37" w:rsidRDefault="00BC6EF8" w:rsidP="00BC6E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4451D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1175" w:type="dxa"/>
            <w:vAlign w:val="center"/>
          </w:tcPr>
          <w:p w:rsidR="00644D72" w:rsidRPr="006F1D37" w:rsidRDefault="00B43003" w:rsidP="00BC6E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</w:t>
            </w:r>
            <w:r w:rsidR="00BC6EF8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368" w:type="dxa"/>
            <w:vAlign w:val="center"/>
          </w:tcPr>
          <w:p w:rsidR="00644D72" w:rsidRPr="006F1D37" w:rsidRDefault="00164CD8" w:rsidP="00164C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-4</w:t>
            </w:r>
            <w:r w:rsidR="004B11F5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384</w:t>
            </w:r>
            <w:r w:rsidR="004B11F5">
              <w:rPr>
                <w:sz w:val="22"/>
                <w:szCs w:val="22"/>
              </w:rPr>
              <w:t>,8</w:t>
            </w:r>
            <w:r>
              <w:rPr>
                <w:sz w:val="22"/>
                <w:szCs w:val="22"/>
              </w:rPr>
              <w:t>4</w:t>
            </w:r>
          </w:p>
        </w:tc>
      </w:tr>
      <w:tr w:rsidR="00746EC6" w:rsidTr="00770140">
        <w:tc>
          <w:tcPr>
            <w:tcW w:w="3230" w:type="dxa"/>
          </w:tcPr>
          <w:p w:rsidR="00746EC6" w:rsidRPr="006F1D37" w:rsidRDefault="00746EC6" w:rsidP="00B93B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МП «Сохранение памятников истории и культуры на территории НГО» на 2012-2015 годы</w:t>
            </w:r>
          </w:p>
        </w:tc>
        <w:tc>
          <w:tcPr>
            <w:tcW w:w="1475" w:type="dxa"/>
            <w:vAlign w:val="center"/>
          </w:tcPr>
          <w:p w:rsidR="00746EC6" w:rsidRPr="006F1D37" w:rsidRDefault="00715EC1" w:rsidP="00715E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</w:t>
            </w:r>
            <w:r w:rsidR="00746EC6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34</w:t>
            </w:r>
            <w:r w:rsidR="00746EC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44</w:t>
            </w:r>
          </w:p>
        </w:tc>
        <w:tc>
          <w:tcPr>
            <w:tcW w:w="1353" w:type="dxa"/>
            <w:vAlign w:val="center"/>
          </w:tcPr>
          <w:p w:rsidR="00746EC6" w:rsidRDefault="00FF78D7" w:rsidP="007701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  <w:r w:rsidR="00746EC6">
              <w:rPr>
                <w:sz w:val="22"/>
                <w:szCs w:val="22"/>
              </w:rPr>
              <w:t>,00</w:t>
            </w:r>
          </w:p>
        </w:tc>
        <w:tc>
          <w:tcPr>
            <w:tcW w:w="1175" w:type="dxa"/>
            <w:vAlign w:val="center"/>
          </w:tcPr>
          <w:p w:rsidR="00746EC6" w:rsidRPr="006F1D37" w:rsidRDefault="004451D9" w:rsidP="00BC6E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  <w:r w:rsidR="00BC6EF8">
              <w:rPr>
                <w:sz w:val="22"/>
                <w:szCs w:val="22"/>
              </w:rPr>
              <w:t>7</w:t>
            </w:r>
          </w:p>
        </w:tc>
        <w:tc>
          <w:tcPr>
            <w:tcW w:w="1175" w:type="dxa"/>
            <w:vAlign w:val="center"/>
          </w:tcPr>
          <w:p w:rsidR="00746EC6" w:rsidRPr="006F1D37" w:rsidRDefault="00B43003" w:rsidP="007701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0,01</w:t>
            </w:r>
          </w:p>
        </w:tc>
        <w:tc>
          <w:tcPr>
            <w:tcW w:w="1368" w:type="dxa"/>
            <w:vAlign w:val="center"/>
          </w:tcPr>
          <w:p w:rsidR="00746EC6" w:rsidRPr="006F1D37" w:rsidRDefault="00164CD8" w:rsidP="00164C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-1 834</w:t>
            </w:r>
            <w:r w:rsidR="004B11F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44</w:t>
            </w:r>
          </w:p>
        </w:tc>
      </w:tr>
      <w:tr w:rsidR="00B93BD5" w:rsidTr="00770140">
        <w:tc>
          <w:tcPr>
            <w:tcW w:w="3230" w:type="dxa"/>
          </w:tcPr>
          <w:p w:rsidR="00B93BD5" w:rsidRDefault="00B93BD5" w:rsidP="001A31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МП «Пожарная безопасность и предупреждение чрезвычайных ситуаций на 2012-201</w:t>
            </w:r>
            <w:r w:rsidR="001A31FE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1475" w:type="dxa"/>
            <w:vAlign w:val="center"/>
          </w:tcPr>
          <w:p w:rsidR="00B93BD5" w:rsidRDefault="00715EC1" w:rsidP="007701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353" w:type="dxa"/>
            <w:vAlign w:val="center"/>
          </w:tcPr>
          <w:p w:rsidR="00B93BD5" w:rsidRDefault="00B93BD5" w:rsidP="007701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1 000,00</w:t>
            </w:r>
          </w:p>
        </w:tc>
        <w:tc>
          <w:tcPr>
            <w:tcW w:w="1175" w:type="dxa"/>
            <w:vAlign w:val="center"/>
          </w:tcPr>
          <w:p w:rsidR="00B93BD5" w:rsidRDefault="00BC6EF8" w:rsidP="007701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75" w:type="dxa"/>
            <w:vAlign w:val="center"/>
          </w:tcPr>
          <w:p w:rsidR="00B93BD5" w:rsidRDefault="00BC6EF8" w:rsidP="007701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0,03</w:t>
            </w:r>
          </w:p>
        </w:tc>
        <w:tc>
          <w:tcPr>
            <w:tcW w:w="1368" w:type="dxa"/>
            <w:vAlign w:val="center"/>
          </w:tcPr>
          <w:p w:rsidR="00B93BD5" w:rsidRDefault="00164CD8" w:rsidP="007701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+1 000,00</w:t>
            </w:r>
          </w:p>
        </w:tc>
      </w:tr>
      <w:tr w:rsidR="00644D72" w:rsidTr="00770140">
        <w:tc>
          <w:tcPr>
            <w:tcW w:w="3230" w:type="dxa"/>
          </w:tcPr>
          <w:p w:rsidR="00644D72" w:rsidRPr="00DE6A5C" w:rsidRDefault="00644D72" w:rsidP="00D402A3">
            <w:pPr>
              <w:rPr>
                <w:i/>
                <w:sz w:val="22"/>
                <w:szCs w:val="22"/>
              </w:rPr>
            </w:pPr>
            <w:r w:rsidRPr="00DE6A5C">
              <w:rPr>
                <w:i/>
                <w:sz w:val="22"/>
                <w:szCs w:val="22"/>
              </w:rPr>
              <w:t>0505 «Другие вопросы в области жилищно-коммунального х</w:t>
            </w:r>
            <w:r>
              <w:rPr>
                <w:i/>
                <w:sz w:val="22"/>
                <w:szCs w:val="22"/>
              </w:rPr>
              <w:t>озяйст</w:t>
            </w:r>
            <w:r w:rsidRPr="00DE6A5C">
              <w:rPr>
                <w:i/>
                <w:sz w:val="22"/>
                <w:szCs w:val="22"/>
              </w:rPr>
              <w:t>ва.</w:t>
            </w:r>
          </w:p>
        </w:tc>
        <w:tc>
          <w:tcPr>
            <w:tcW w:w="1475" w:type="dxa"/>
            <w:vAlign w:val="center"/>
          </w:tcPr>
          <w:p w:rsidR="00644D72" w:rsidRPr="00DE6A5C" w:rsidRDefault="00644D72" w:rsidP="00715EC1">
            <w:pPr>
              <w:jc w:val="center"/>
              <w:rPr>
                <w:i/>
                <w:sz w:val="22"/>
                <w:szCs w:val="22"/>
              </w:rPr>
            </w:pPr>
            <w:r w:rsidRPr="00DE6A5C">
              <w:rPr>
                <w:i/>
                <w:sz w:val="22"/>
                <w:szCs w:val="22"/>
              </w:rPr>
              <w:t>1</w:t>
            </w:r>
            <w:r w:rsidR="00715EC1">
              <w:rPr>
                <w:i/>
                <w:sz w:val="22"/>
                <w:szCs w:val="22"/>
              </w:rPr>
              <w:t>6</w:t>
            </w:r>
            <w:r w:rsidRPr="00DE6A5C">
              <w:rPr>
                <w:i/>
                <w:sz w:val="22"/>
                <w:szCs w:val="22"/>
              </w:rPr>
              <w:t> </w:t>
            </w:r>
            <w:r w:rsidR="00715EC1">
              <w:rPr>
                <w:i/>
                <w:sz w:val="22"/>
                <w:szCs w:val="22"/>
              </w:rPr>
              <w:t>495</w:t>
            </w:r>
            <w:r w:rsidRPr="00DE6A5C">
              <w:rPr>
                <w:i/>
                <w:sz w:val="22"/>
                <w:szCs w:val="22"/>
              </w:rPr>
              <w:t>,</w:t>
            </w:r>
            <w:r w:rsidR="006F1D37">
              <w:rPr>
                <w:i/>
                <w:sz w:val="22"/>
                <w:szCs w:val="22"/>
              </w:rPr>
              <w:t>00</w:t>
            </w:r>
          </w:p>
        </w:tc>
        <w:tc>
          <w:tcPr>
            <w:tcW w:w="1353" w:type="dxa"/>
            <w:vAlign w:val="center"/>
          </w:tcPr>
          <w:p w:rsidR="00644D72" w:rsidRPr="00DE6A5C" w:rsidRDefault="00644D72" w:rsidP="00B93BD5">
            <w:pPr>
              <w:jc w:val="center"/>
              <w:rPr>
                <w:i/>
                <w:sz w:val="22"/>
                <w:szCs w:val="22"/>
              </w:rPr>
            </w:pPr>
            <w:r w:rsidRPr="00DE6A5C">
              <w:rPr>
                <w:i/>
                <w:sz w:val="22"/>
                <w:szCs w:val="22"/>
              </w:rPr>
              <w:t>1</w:t>
            </w:r>
            <w:r w:rsidR="00B93BD5">
              <w:rPr>
                <w:i/>
                <w:sz w:val="22"/>
                <w:szCs w:val="22"/>
              </w:rPr>
              <w:t>6</w:t>
            </w:r>
            <w:r w:rsidRPr="00DE6A5C">
              <w:rPr>
                <w:i/>
                <w:sz w:val="22"/>
                <w:szCs w:val="22"/>
              </w:rPr>
              <w:t> </w:t>
            </w:r>
            <w:r>
              <w:rPr>
                <w:i/>
                <w:sz w:val="22"/>
                <w:szCs w:val="22"/>
              </w:rPr>
              <w:t>1</w:t>
            </w:r>
            <w:r w:rsidR="00B93BD5">
              <w:rPr>
                <w:i/>
                <w:sz w:val="22"/>
                <w:szCs w:val="22"/>
              </w:rPr>
              <w:t>30</w:t>
            </w:r>
            <w:r w:rsidRPr="00DE6A5C">
              <w:rPr>
                <w:i/>
                <w:sz w:val="22"/>
                <w:szCs w:val="22"/>
              </w:rPr>
              <w:t>,</w:t>
            </w:r>
            <w:r w:rsidR="00B93BD5">
              <w:rPr>
                <w:i/>
                <w:sz w:val="22"/>
                <w:szCs w:val="22"/>
              </w:rPr>
              <w:t>0</w:t>
            </w:r>
            <w:r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75" w:type="dxa"/>
            <w:vAlign w:val="center"/>
          </w:tcPr>
          <w:p w:rsidR="00644D72" w:rsidRPr="00DE6A5C" w:rsidRDefault="00644D72" w:rsidP="00BC6EF8">
            <w:pPr>
              <w:jc w:val="center"/>
              <w:rPr>
                <w:i/>
                <w:sz w:val="22"/>
                <w:szCs w:val="22"/>
              </w:rPr>
            </w:pPr>
            <w:r w:rsidRPr="00DE6A5C">
              <w:rPr>
                <w:i/>
                <w:sz w:val="22"/>
                <w:szCs w:val="22"/>
              </w:rPr>
              <w:t>0,</w:t>
            </w:r>
            <w:r w:rsidR="00BC6EF8">
              <w:rPr>
                <w:i/>
                <w:sz w:val="22"/>
                <w:szCs w:val="22"/>
              </w:rPr>
              <w:t>5</w:t>
            </w:r>
            <w:r w:rsidR="00B43003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1175" w:type="dxa"/>
            <w:vAlign w:val="center"/>
          </w:tcPr>
          <w:p w:rsidR="00644D72" w:rsidRPr="00DE6A5C" w:rsidRDefault="00644D72" w:rsidP="00BC6EF8">
            <w:pPr>
              <w:jc w:val="center"/>
              <w:rPr>
                <w:i/>
                <w:sz w:val="22"/>
                <w:szCs w:val="22"/>
              </w:rPr>
            </w:pPr>
            <w:r w:rsidRPr="00DE6A5C">
              <w:rPr>
                <w:i/>
                <w:sz w:val="22"/>
                <w:szCs w:val="22"/>
              </w:rPr>
              <w:t>0,</w:t>
            </w:r>
            <w:r w:rsidR="00BC6EF8">
              <w:rPr>
                <w:i/>
                <w:sz w:val="22"/>
                <w:szCs w:val="22"/>
              </w:rPr>
              <w:t>5</w:t>
            </w:r>
            <w:r w:rsidR="00B43003">
              <w:rPr>
                <w:i/>
                <w:sz w:val="22"/>
                <w:szCs w:val="22"/>
              </w:rPr>
              <w:t>6</w:t>
            </w:r>
          </w:p>
        </w:tc>
        <w:tc>
          <w:tcPr>
            <w:tcW w:w="1368" w:type="dxa"/>
            <w:vAlign w:val="center"/>
          </w:tcPr>
          <w:p w:rsidR="00644D72" w:rsidRPr="00DE6A5C" w:rsidRDefault="004B11F5" w:rsidP="00164CD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  <w:r w:rsidR="00164CD8">
              <w:rPr>
                <w:i/>
                <w:sz w:val="22"/>
                <w:szCs w:val="22"/>
              </w:rPr>
              <w:t>365</w:t>
            </w:r>
            <w:r>
              <w:rPr>
                <w:i/>
                <w:sz w:val="22"/>
                <w:szCs w:val="22"/>
              </w:rPr>
              <w:t>,</w:t>
            </w:r>
            <w:r w:rsidR="00164CD8">
              <w:rPr>
                <w:i/>
                <w:sz w:val="22"/>
                <w:szCs w:val="22"/>
              </w:rPr>
              <w:t>0</w:t>
            </w:r>
            <w:r>
              <w:rPr>
                <w:i/>
                <w:sz w:val="22"/>
                <w:szCs w:val="22"/>
              </w:rPr>
              <w:t>0</w:t>
            </w:r>
          </w:p>
        </w:tc>
      </w:tr>
      <w:tr w:rsidR="00644D72" w:rsidTr="00770140">
        <w:tc>
          <w:tcPr>
            <w:tcW w:w="3230" w:type="dxa"/>
          </w:tcPr>
          <w:p w:rsidR="00644D72" w:rsidRPr="00DE6A5C" w:rsidRDefault="00644D72" w:rsidP="00210420">
            <w:pPr>
              <w:rPr>
                <w:sz w:val="22"/>
                <w:szCs w:val="22"/>
              </w:rPr>
            </w:pPr>
            <w:r w:rsidRPr="00DE6A5C">
              <w:rPr>
                <w:sz w:val="22"/>
                <w:szCs w:val="22"/>
              </w:rPr>
              <w:t>Руководство и управление в сфере  установленных  функций органами местного самоуправления</w:t>
            </w:r>
          </w:p>
        </w:tc>
        <w:tc>
          <w:tcPr>
            <w:tcW w:w="1475" w:type="dxa"/>
            <w:vAlign w:val="center"/>
          </w:tcPr>
          <w:p w:rsidR="00644D72" w:rsidRPr="00DE6A5C" w:rsidRDefault="00644D72" w:rsidP="00715EC1">
            <w:pPr>
              <w:jc w:val="center"/>
              <w:rPr>
                <w:sz w:val="22"/>
                <w:szCs w:val="22"/>
              </w:rPr>
            </w:pPr>
            <w:r w:rsidRPr="00DE6A5C">
              <w:rPr>
                <w:sz w:val="22"/>
                <w:szCs w:val="22"/>
              </w:rPr>
              <w:t>1</w:t>
            </w:r>
            <w:r w:rsidR="006F1D37">
              <w:rPr>
                <w:sz w:val="22"/>
                <w:szCs w:val="22"/>
              </w:rPr>
              <w:t>5</w:t>
            </w:r>
            <w:r w:rsidRPr="00DE6A5C">
              <w:rPr>
                <w:sz w:val="22"/>
                <w:szCs w:val="22"/>
              </w:rPr>
              <w:t> </w:t>
            </w:r>
            <w:r w:rsidR="00715EC1">
              <w:rPr>
                <w:sz w:val="22"/>
                <w:szCs w:val="22"/>
              </w:rPr>
              <w:t>862</w:t>
            </w:r>
            <w:r w:rsidRPr="00DE6A5C">
              <w:rPr>
                <w:sz w:val="22"/>
                <w:szCs w:val="22"/>
              </w:rPr>
              <w:t>,</w:t>
            </w:r>
            <w:r w:rsidR="00715EC1">
              <w:rPr>
                <w:sz w:val="22"/>
                <w:szCs w:val="22"/>
              </w:rPr>
              <w:t>0</w:t>
            </w:r>
            <w:r w:rsidRPr="00DE6A5C">
              <w:rPr>
                <w:sz w:val="22"/>
                <w:szCs w:val="22"/>
              </w:rPr>
              <w:t>0</w:t>
            </w:r>
          </w:p>
        </w:tc>
        <w:tc>
          <w:tcPr>
            <w:tcW w:w="1353" w:type="dxa"/>
            <w:vAlign w:val="center"/>
          </w:tcPr>
          <w:p w:rsidR="00644D72" w:rsidRPr="00DE6A5C" w:rsidRDefault="00644D72" w:rsidP="00B93BD5">
            <w:pPr>
              <w:jc w:val="center"/>
              <w:rPr>
                <w:sz w:val="22"/>
                <w:szCs w:val="22"/>
              </w:rPr>
            </w:pPr>
            <w:r w:rsidRPr="00DE6A5C">
              <w:rPr>
                <w:sz w:val="22"/>
                <w:szCs w:val="22"/>
              </w:rPr>
              <w:t>1</w:t>
            </w:r>
            <w:r w:rsidR="00B93BD5">
              <w:rPr>
                <w:sz w:val="22"/>
                <w:szCs w:val="22"/>
              </w:rPr>
              <w:t>6</w:t>
            </w:r>
            <w:r w:rsidRPr="00DE6A5C">
              <w:rPr>
                <w:sz w:val="22"/>
                <w:szCs w:val="22"/>
              </w:rPr>
              <w:t> </w:t>
            </w:r>
            <w:r w:rsidR="00B93BD5">
              <w:rPr>
                <w:sz w:val="22"/>
                <w:szCs w:val="22"/>
              </w:rPr>
              <w:t>130</w:t>
            </w:r>
            <w:r w:rsidRPr="00DE6A5C">
              <w:rPr>
                <w:sz w:val="22"/>
                <w:szCs w:val="22"/>
              </w:rPr>
              <w:t>,00</w:t>
            </w:r>
          </w:p>
        </w:tc>
        <w:tc>
          <w:tcPr>
            <w:tcW w:w="1175" w:type="dxa"/>
            <w:vAlign w:val="center"/>
          </w:tcPr>
          <w:p w:rsidR="00644D72" w:rsidRPr="00DE6A5C" w:rsidRDefault="00644D72" w:rsidP="00BC6EF8">
            <w:pPr>
              <w:jc w:val="center"/>
              <w:rPr>
                <w:sz w:val="22"/>
                <w:szCs w:val="22"/>
              </w:rPr>
            </w:pPr>
            <w:r w:rsidRPr="00DE6A5C">
              <w:rPr>
                <w:sz w:val="22"/>
                <w:szCs w:val="22"/>
              </w:rPr>
              <w:t>0,</w:t>
            </w:r>
            <w:r w:rsidR="00B43003">
              <w:rPr>
                <w:sz w:val="22"/>
                <w:szCs w:val="22"/>
              </w:rPr>
              <w:t>5</w:t>
            </w:r>
            <w:r w:rsidR="00BC6EF8">
              <w:rPr>
                <w:sz w:val="22"/>
                <w:szCs w:val="22"/>
              </w:rPr>
              <w:t>1</w:t>
            </w:r>
          </w:p>
        </w:tc>
        <w:tc>
          <w:tcPr>
            <w:tcW w:w="1175" w:type="dxa"/>
            <w:vAlign w:val="center"/>
          </w:tcPr>
          <w:p w:rsidR="00644D72" w:rsidRPr="00DE6A5C" w:rsidRDefault="00644D72" w:rsidP="00BC6EF8">
            <w:pPr>
              <w:jc w:val="center"/>
              <w:rPr>
                <w:sz w:val="22"/>
                <w:szCs w:val="22"/>
              </w:rPr>
            </w:pPr>
            <w:r w:rsidRPr="00DE6A5C">
              <w:rPr>
                <w:sz w:val="22"/>
                <w:szCs w:val="22"/>
              </w:rPr>
              <w:t>0,</w:t>
            </w:r>
            <w:r w:rsidR="00BC6EF8">
              <w:rPr>
                <w:sz w:val="22"/>
                <w:szCs w:val="22"/>
              </w:rPr>
              <w:t>5</w:t>
            </w:r>
            <w:r w:rsidRPr="00DE6A5C">
              <w:rPr>
                <w:sz w:val="22"/>
                <w:szCs w:val="22"/>
              </w:rPr>
              <w:t>6</w:t>
            </w:r>
          </w:p>
        </w:tc>
        <w:tc>
          <w:tcPr>
            <w:tcW w:w="1368" w:type="dxa"/>
            <w:vAlign w:val="center"/>
          </w:tcPr>
          <w:p w:rsidR="00644D72" w:rsidRPr="00DE6A5C" w:rsidRDefault="00644D72" w:rsidP="00164CD8">
            <w:pPr>
              <w:jc w:val="center"/>
              <w:rPr>
                <w:sz w:val="22"/>
                <w:szCs w:val="22"/>
              </w:rPr>
            </w:pPr>
            <w:r w:rsidRPr="00DE6A5C">
              <w:rPr>
                <w:sz w:val="22"/>
                <w:szCs w:val="22"/>
              </w:rPr>
              <w:t>+</w:t>
            </w:r>
            <w:r w:rsidR="004B11F5">
              <w:rPr>
                <w:sz w:val="22"/>
                <w:szCs w:val="22"/>
              </w:rPr>
              <w:t>26</w:t>
            </w:r>
            <w:r w:rsidR="00164CD8">
              <w:rPr>
                <w:sz w:val="22"/>
                <w:szCs w:val="22"/>
              </w:rPr>
              <w:t>8</w:t>
            </w:r>
            <w:r w:rsidRPr="00DE6A5C">
              <w:rPr>
                <w:sz w:val="22"/>
                <w:szCs w:val="22"/>
              </w:rPr>
              <w:t>,</w:t>
            </w:r>
            <w:r w:rsidR="00164CD8">
              <w:rPr>
                <w:sz w:val="22"/>
                <w:szCs w:val="22"/>
              </w:rPr>
              <w:t>0</w:t>
            </w:r>
            <w:r w:rsidRPr="00DE6A5C">
              <w:rPr>
                <w:sz w:val="22"/>
                <w:szCs w:val="22"/>
              </w:rPr>
              <w:t>0</w:t>
            </w:r>
          </w:p>
        </w:tc>
      </w:tr>
      <w:tr w:rsidR="00644D72" w:rsidTr="00770140">
        <w:tc>
          <w:tcPr>
            <w:tcW w:w="3230" w:type="dxa"/>
          </w:tcPr>
          <w:p w:rsidR="00644D72" w:rsidRPr="00DE6A5C" w:rsidRDefault="00644D72" w:rsidP="006F1D37">
            <w:pPr>
              <w:rPr>
                <w:sz w:val="22"/>
                <w:szCs w:val="22"/>
              </w:rPr>
            </w:pPr>
            <w:r w:rsidRPr="00DE6A5C">
              <w:rPr>
                <w:sz w:val="22"/>
                <w:szCs w:val="22"/>
              </w:rPr>
              <w:t xml:space="preserve">Субвенции бюджетам городских округов на выполнение государственных полномочий по осуществлению государственного жилищного </w:t>
            </w:r>
            <w:r w:rsidR="006F1D37">
              <w:rPr>
                <w:sz w:val="22"/>
                <w:szCs w:val="22"/>
              </w:rPr>
              <w:t>контроля</w:t>
            </w:r>
          </w:p>
        </w:tc>
        <w:tc>
          <w:tcPr>
            <w:tcW w:w="1475" w:type="dxa"/>
            <w:vAlign w:val="center"/>
          </w:tcPr>
          <w:p w:rsidR="00644D72" w:rsidRPr="00DE6A5C" w:rsidRDefault="00644D72" w:rsidP="00770140">
            <w:pPr>
              <w:jc w:val="center"/>
              <w:rPr>
                <w:i/>
                <w:sz w:val="22"/>
                <w:szCs w:val="22"/>
              </w:rPr>
            </w:pPr>
          </w:p>
          <w:p w:rsidR="00644D72" w:rsidRPr="00DE6A5C" w:rsidRDefault="00644D72" w:rsidP="00770140">
            <w:pPr>
              <w:jc w:val="center"/>
              <w:rPr>
                <w:i/>
                <w:sz w:val="22"/>
                <w:szCs w:val="22"/>
              </w:rPr>
            </w:pPr>
          </w:p>
          <w:p w:rsidR="00644D72" w:rsidRPr="00DE6A5C" w:rsidRDefault="00644D72" w:rsidP="00770140">
            <w:pPr>
              <w:jc w:val="center"/>
              <w:rPr>
                <w:i/>
                <w:sz w:val="22"/>
                <w:szCs w:val="22"/>
              </w:rPr>
            </w:pPr>
          </w:p>
          <w:p w:rsidR="00644D72" w:rsidRPr="00DE6A5C" w:rsidRDefault="00715EC1" w:rsidP="006F1D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633</w:t>
            </w:r>
            <w:r w:rsidR="00644D72" w:rsidRPr="00DE6A5C">
              <w:rPr>
                <w:sz w:val="22"/>
                <w:szCs w:val="22"/>
              </w:rPr>
              <w:t>,</w:t>
            </w:r>
            <w:r w:rsidR="006F1D37">
              <w:rPr>
                <w:sz w:val="22"/>
                <w:szCs w:val="22"/>
              </w:rPr>
              <w:t>00</w:t>
            </w:r>
          </w:p>
        </w:tc>
        <w:tc>
          <w:tcPr>
            <w:tcW w:w="1353" w:type="dxa"/>
            <w:vAlign w:val="center"/>
          </w:tcPr>
          <w:p w:rsidR="00644D72" w:rsidRPr="00DE6A5C" w:rsidRDefault="00644D72" w:rsidP="00770140">
            <w:pPr>
              <w:jc w:val="center"/>
              <w:rPr>
                <w:sz w:val="22"/>
                <w:szCs w:val="22"/>
              </w:rPr>
            </w:pPr>
          </w:p>
          <w:p w:rsidR="00644D72" w:rsidRPr="00DE6A5C" w:rsidRDefault="00644D72" w:rsidP="00770140">
            <w:pPr>
              <w:jc w:val="center"/>
              <w:rPr>
                <w:sz w:val="22"/>
                <w:szCs w:val="22"/>
              </w:rPr>
            </w:pPr>
          </w:p>
          <w:p w:rsidR="00644D72" w:rsidRPr="00DE6A5C" w:rsidRDefault="00644D72" w:rsidP="00770140">
            <w:pPr>
              <w:jc w:val="center"/>
              <w:rPr>
                <w:sz w:val="22"/>
                <w:szCs w:val="22"/>
              </w:rPr>
            </w:pPr>
          </w:p>
          <w:p w:rsidR="00644D72" w:rsidRPr="00DE6A5C" w:rsidRDefault="00B93BD5" w:rsidP="00746E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75" w:type="dxa"/>
            <w:vAlign w:val="center"/>
          </w:tcPr>
          <w:p w:rsidR="00644D72" w:rsidRPr="00DE6A5C" w:rsidRDefault="00644D72" w:rsidP="00770140">
            <w:pPr>
              <w:jc w:val="center"/>
              <w:rPr>
                <w:sz w:val="22"/>
                <w:szCs w:val="22"/>
              </w:rPr>
            </w:pPr>
          </w:p>
          <w:p w:rsidR="00644D72" w:rsidRPr="00DE6A5C" w:rsidRDefault="00644D72" w:rsidP="00770140">
            <w:pPr>
              <w:jc w:val="center"/>
              <w:rPr>
                <w:sz w:val="22"/>
                <w:szCs w:val="22"/>
              </w:rPr>
            </w:pPr>
          </w:p>
          <w:p w:rsidR="00644D72" w:rsidRPr="00DE6A5C" w:rsidRDefault="00644D72" w:rsidP="00770140">
            <w:pPr>
              <w:jc w:val="center"/>
              <w:rPr>
                <w:sz w:val="22"/>
                <w:szCs w:val="22"/>
              </w:rPr>
            </w:pPr>
          </w:p>
          <w:p w:rsidR="00644D72" w:rsidRPr="00DE6A5C" w:rsidRDefault="00644D72" w:rsidP="00BC6EF8">
            <w:pPr>
              <w:jc w:val="center"/>
              <w:rPr>
                <w:sz w:val="22"/>
                <w:szCs w:val="22"/>
              </w:rPr>
            </w:pPr>
            <w:r w:rsidRPr="00DE6A5C">
              <w:rPr>
                <w:sz w:val="22"/>
                <w:szCs w:val="22"/>
              </w:rPr>
              <w:t>0,0</w:t>
            </w:r>
            <w:r w:rsidR="00BC6EF8">
              <w:rPr>
                <w:sz w:val="22"/>
                <w:szCs w:val="22"/>
              </w:rPr>
              <w:t>2</w:t>
            </w:r>
          </w:p>
        </w:tc>
        <w:tc>
          <w:tcPr>
            <w:tcW w:w="1175" w:type="dxa"/>
            <w:vAlign w:val="center"/>
          </w:tcPr>
          <w:p w:rsidR="00644D72" w:rsidRPr="00DE6A5C" w:rsidRDefault="00644D72" w:rsidP="00770140">
            <w:pPr>
              <w:jc w:val="center"/>
              <w:rPr>
                <w:sz w:val="22"/>
                <w:szCs w:val="22"/>
              </w:rPr>
            </w:pPr>
          </w:p>
          <w:p w:rsidR="00644D72" w:rsidRPr="00DE6A5C" w:rsidRDefault="00644D72" w:rsidP="00770140">
            <w:pPr>
              <w:jc w:val="center"/>
              <w:rPr>
                <w:sz w:val="22"/>
                <w:szCs w:val="22"/>
              </w:rPr>
            </w:pPr>
          </w:p>
          <w:p w:rsidR="00644D72" w:rsidRPr="00DE6A5C" w:rsidRDefault="00644D72" w:rsidP="00770140">
            <w:pPr>
              <w:jc w:val="center"/>
              <w:rPr>
                <w:sz w:val="22"/>
                <w:szCs w:val="22"/>
              </w:rPr>
            </w:pPr>
          </w:p>
          <w:p w:rsidR="00644D72" w:rsidRPr="00DE6A5C" w:rsidRDefault="00644D72" w:rsidP="00BC6EF8">
            <w:pPr>
              <w:jc w:val="center"/>
              <w:rPr>
                <w:sz w:val="22"/>
                <w:szCs w:val="22"/>
              </w:rPr>
            </w:pPr>
            <w:r w:rsidRPr="00DE6A5C">
              <w:rPr>
                <w:sz w:val="22"/>
                <w:szCs w:val="22"/>
              </w:rPr>
              <w:t>0,0</w:t>
            </w:r>
            <w:r w:rsidR="00BC6EF8">
              <w:rPr>
                <w:sz w:val="22"/>
                <w:szCs w:val="22"/>
              </w:rPr>
              <w:t>0</w:t>
            </w:r>
          </w:p>
        </w:tc>
        <w:tc>
          <w:tcPr>
            <w:tcW w:w="1368" w:type="dxa"/>
            <w:vAlign w:val="center"/>
          </w:tcPr>
          <w:p w:rsidR="00644D72" w:rsidRPr="00DE6A5C" w:rsidRDefault="00644D72" w:rsidP="00770140">
            <w:pPr>
              <w:jc w:val="center"/>
              <w:rPr>
                <w:sz w:val="22"/>
                <w:szCs w:val="22"/>
              </w:rPr>
            </w:pPr>
          </w:p>
          <w:p w:rsidR="00644D72" w:rsidRPr="00DE6A5C" w:rsidRDefault="00644D72" w:rsidP="00770140">
            <w:pPr>
              <w:jc w:val="center"/>
              <w:rPr>
                <w:sz w:val="22"/>
                <w:szCs w:val="22"/>
              </w:rPr>
            </w:pPr>
          </w:p>
          <w:p w:rsidR="00644D72" w:rsidRPr="00DE6A5C" w:rsidRDefault="00644D72" w:rsidP="00770140">
            <w:pPr>
              <w:jc w:val="center"/>
              <w:rPr>
                <w:sz w:val="22"/>
                <w:szCs w:val="22"/>
              </w:rPr>
            </w:pPr>
          </w:p>
          <w:p w:rsidR="00644D72" w:rsidRPr="00DE6A5C" w:rsidRDefault="00164CD8" w:rsidP="00164C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4B11F5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33,0</w:t>
            </w:r>
            <w:r w:rsidR="004B11F5">
              <w:rPr>
                <w:sz w:val="22"/>
                <w:szCs w:val="22"/>
              </w:rPr>
              <w:t>0</w:t>
            </w:r>
          </w:p>
        </w:tc>
      </w:tr>
    </w:tbl>
    <w:p w:rsidR="00A72557" w:rsidRDefault="00A72557">
      <w:pPr>
        <w:jc w:val="both"/>
      </w:pPr>
    </w:p>
    <w:p w:rsidR="00412F08" w:rsidRDefault="00044B60">
      <w:pPr>
        <w:jc w:val="both"/>
      </w:pPr>
      <w:r>
        <w:t xml:space="preserve">           </w:t>
      </w:r>
      <w:r w:rsidR="00F7233B">
        <w:t xml:space="preserve"> </w:t>
      </w:r>
      <w:r w:rsidR="000C47D1">
        <w:t>Основн</w:t>
      </w:r>
      <w:r w:rsidR="00412F08">
        <w:t>ые</w:t>
      </w:r>
      <w:r w:rsidR="00F7233B" w:rsidRPr="003B4D96">
        <w:t xml:space="preserve"> расход</w:t>
      </w:r>
      <w:r w:rsidR="00412F08">
        <w:t>ы</w:t>
      </w:r>
      <w:r w:rsidR="00F7233B" w:rsidRPr="003B4D96">
        <w:t xml:space="preserve"> в </w:t>
      </w:r>
      <w:r w:rsidR="00DD3CE6" w:rsidRPr="003B4D96">
        <w:t>подраздел</w:t>
      </w:r>
      <w:r w:rsidR="000C47D1">
        <w:t>е</w:t>
      </w:r>
      <w:r w:rsidR="00DD3CE6" w:rsidRPr="003B4D96">
        <w:t xml:space="preserve"> </w:t>
      </w:r>
      <w:r w:rsidR="00DD3CE6" w:rsidRPr="0017402F">
        <w:rPr>
          <w:i/>
        </w:rPr>
        <w:t>0503</w:t>
      </w:r>
      <w:r w:rsidR="00F7233B" w:rsidRPr="003B4D96">
        <w:t xml:space="preserve"> </w:t>
      </w:r>
      <w:r w:rsidR="00ED1D4B" w:rsidRPr="003B4D96">
        <w:rPr>
          <w:i/>
        </w:rPr>
        <w:t>«</w:t>
      </w:r>
      <w:r w:rsidR="00DD3CE6" w:rsidRPr="003B4D96">
        <w:rPr>
          <w:i/>
        </w:rPr>
        <w:t>Благоустройство</w:t>
      </w:r>
      <w:r w:rsidR="00ED1D4B" w:rsidRPr="003B4D96">
        <w:rPr>
          <w:i/>
        </w:rPr>
        <w:t>»</w:t>
      </w:r>
      <w:r w:rsidR="00ED1D4B" w:rsidRPr="003B4D96">
        <w:t xml:space="preserve"> </w:t>
      </w:r>
      <w:r w:rsidR="00412F08">
        <w:t>в 2014 году запланированы на уличное освещение (33 000,00 тыс. рублей) и МП «Благоустройство и озеленение территории НГО на 2012-2015 годы» (58 300,00 тыс. рублей).</w:t>
      </w:r>
    </w:p>
    <w:p w:rsidR="00DD3CE6" w:rsidRPr="003B4D96" w:rsidRDefault="00412F08" w:rsidP="00412F08">
      <w:pPr>
        <w:ind w:firstLine="708"/>
        <w:jc w:val="both"/>
      </w:pPr>
      <w:r>
        <w:t xml:space="preserve">Расходы на подраздел </w:t>
      </w:r>
      <w:r>
        <w:rPr>
          <w:i/>
        </w:rPr>
        <w:t xml:space="preserve">0503 «Благоустройство» </w:t>
      </w:r>
      <w:r>
        <w:t>в проекте бюджета 2014 год</w:t>
      </w:r>
      <w:r w:rsidR="00CF3723">
        <w:t>а</w:t>
      </w:r>
      <w:r>
        <w:t xml:space="preserve"> составляют 105 200,00 тыс. рублей или 3</w:t>
      </w:r>
      <w:r w:rsidR="003B4D96">
        <w:t>,</w:t>
      </w:r>
      <w:r w:rsidR="00B43003">
        <w:t>6</w:t>
      </w:r>
      <w:r>
        <w:t>7 %</w:t>
      </w:r>
      <w:r w:rsidR="00F7233B" w:rsidRPr="003B4D96">
        <w:t xml:space="preserve"> </w:t>
      </w:r>
      <w:r w:rsidR="00ED1D4B" w:rsidRPr="003B4D96">
        <w:t>от всех</w:t>
      </w:r>
      <w:r w:rsidR="00F7233B" w:rsidRPr="003B4D96">
        <w:t xml:space="preserve"> расходов</w:t>
      </w:r>
      <w:r w:rsidR="003B4D96">
        <w:t xml:space="preserve"> бюджет</w:t>
      </w:r>
      <w:r w:rsidR="00FD1CA3">
        <w:t>а</w:t>
      </w:r>
      <w:r w:rsidR="003B4D96">
        <w:t>, а в разделе 0500 -</w:t>
      </w:r>
      <w:r w:rsidR="00644D72">
        <w:t xml:space="preserve"> </w:t>
      </w:r>
      <w:r w:rsidR="001D3EFA">
        <w:t>2</w:t>
      </w:r>
      <w:r>
        <w:t>6</w:t>
      </w:r>
      <w:r w:rsidR="003B4D96">
        <w:t>,</w:t>
      </w:r>
      <w:r w:rsidR="001D3EFA">
        <w:t>1</w:t>
      </w:r>
      <w:r w:rsidR="003B4D96">
        <w:t xml:space="preserve"> </w:t>
      </w:r>
      <w:r>
        <w:t>%</w:t>
      </w:r>
      <w:r w:rsidR="003B4D96">
        <w:t>.</w:t>
      </w:r>
    </w:p>
    <w:p w:rsidR="00263114" w:rsidRDefault="00F7233B" w:rsidP="001D3EFA">
      <w:pPr>
        <w:ind w:firstLine="708"/>
        <w:jc w:val="both"/>
      </w:pPr>
      <w:r>
        <w:rPr>
          <w:b/>
        </w:rPr>
        <w:t>Расходы по разделу 0600 «Охрана окружающей среды и природных ресурсов»</w:t>
      </w:r>
      <w:r>
        <w:t xml:space="preserve"> запланированы в сумме </w:t>
      </w:r>
      <w:r w:rsidR="0058546A">
        <w:t>5</w:t>
      </w:r>
      <w:r w:rsidR="00B93BD5">
        <w:t>66</w:t>
      </w:r>
      <w:r w:rsidR="00BA7F06">
        <w:t>,00</w:t>
      </w:r>
      <w:r>
        <w:t xml:space="preserve"> тыс. рублей</w:t>
      </w:r>
      <w:r w:rsidR="001D3EFA">
        <w:t>, что</w:t>
      </w:r>
      <w:r>
        <w:t xml:space="preserve"> </w:t>
      </w:r>
      <w:r w:rsidR="00D456B5">
        <w:t xml:space="preserve">на </w:t>
      </w:r>
      <w:r w:rsidR="001D3EFA">
        <w:t>33,00 тыс. рублей больше</w:t>
      </w:r>
      <w:r w:rsidR="00D456B5">
        <w:t xml:space="preserve"> </w:t>
      </w:r>
      <w:r w:rsidR="001D3EFA">
        <w:t xml:space="preserve">ожидаемых расходов раздела </w:t>
      </w:r>
      <w:r w:rsidR="00D456B5">
        <w:t xml:space="preserve">бюджета </w:t>
      </w:r>
      <w:r>
        <w:t xml:space="preserve">  </w:t>
      </w:r>
      <w:r w:rsidR="00D456B5">
        <w:t>201</w:t>
      </w:r>
      <w:r w:rsidR="00B93BD5">
        <w:t>3</w:t>
      </w:r>
      <w:r w:rsidR="00D456B5">
        <w:t xml:space="preserve"> год</w:t>
      </w:r>
      <w:r w:rsidR="008E400D">
        <w:t>а</w:t>
      </w:r>
      <w:r>
        <w:t xml:space="preserve">.  </w:t>
      </w:r>
      <w:r w:rsidR="00457AFD">
        <w:t>Средства направляются на мероприятия по охране лесов городского округа</w:t>
      </w:r>
      <w:r w:rsidR="008E400D">
        <w:t>, проведение общегородских мероприятий экологической направленности</w:t>
      </w:r>
      <w:r w:rsidR="00457AFD">
        <w:t>.</w:t>
      </w:r>
    </w:p>
    <w:p w:rsidR="00691D90" w:rsidRDefault="00691D90">
      <w:pPr>
        <w:jc w:val="both"/>
        <w:rPr>
          <w:b/>
        </w:rPr>
      </w:pPr>
    </w:p>
    <w:p w:rsidR="00263114" w:rsidRPr="008E400D" w:rsidRDefault="00263114" w:rsidP="00C238E4">
      <w:pPr>
        <w:jc w:val="center"/>
        <w:rPr>
          <w:u w:val="single"/>
        </w:rPr>
      </w:pPr>
      <w:r w:rsidRPr="008E400D">
        <w:rPr>
          <w:b/>
          <w:u w:val="single"/>
        </w:rPr>
        <w:t>Социальн</w:t>
      </w:r>
      <w:r w:rsidR="008E400D">
        <w:rPr>
          <w:b/>
          <w:u w:val="single"/>
        </w:rPr>
        <w:t>о-культурная</w:t>
      </w:r>
      <w:r w:rsidRPr="008E400D">
        <w:rPr>
          <w:b/>
          <w:u w:val="single"/>
        </w:rPr>
        <w:t xml:space="preserve"> сфера</w:t>
      </w:r>
    </w:p>
    <w:p w:rsidR="00691D90" w:rsidRDefault="00BB43F8">
      <w:pPr>
        <w:jc w:val="both"/>
      </w:pPr>
      <w:r>
        <w:t xml:space="preserve">   </w:t>
      </w:r>
    </w:p>
    <w:p w:rsidR="00F942F9" w:rsidRDefault="00921A9B" w:rsidP="001D3EFA">
      <w:pPr>
        <w:ind w:firstLine="708"/>
        <w:jc w:val="both"/>
      </w:pPr>
      <w:r>
        <w:t>В 201</w:t>
      </w:r>
      <w:r w:rsidR="00412F08">
        <w:t>4</w:t>
      </w:r>
      <w:r>
        <w:t xml:space="preserve"> году н</w:t>
      </w:r>
      <w:r w:rsidR="00263114">
        <w:t>а социально-культурную сферу запланиро</w:t>
      </w:r>
      <w:r w:rsidR="0058546A">
        <w:t xml:space="preserve">ваны расходы в сумме </w:t>
      </w:r>
      <w:r w:rsidR="0058546A" w:rsidRPr="00135A6E">
        <w:t>1</w:t>
      </w:r>
      <w:r w:rsidR="00BB43F8" w:rsidRPr="00135A6E">
        <w:t> </w:t>
      </w:r>
      <w:r w:rsidR="001D3EFA" w:rsidRPr="00135A6E">
        <w:t>8</w:t>
      </w:r>
      <w:r w:rsidR="00135A6E">
        <w:t>14</w:t>
      </w:r>
      <w:r w:rsidR="00BB43F8" w:rsidRPr="00135A6E">
        <w:t> </w:t>
      </w:r>
      <w:r w:rsidR="00135A6E">
        <w:t>463</w:t>
      </w:r>
      <w:r w:rsidR="00BB43F8" w:rsidRPr="00135A6E">
        <w:t>,</w:t>
      </w:r>
      <w:r w:rsidR="00135A6E">
        <w:t>86</w:t>
      </w:r>
      <w:r w:rsidR="00263114" w:rsidRPr="00135A6E">
        <w:t xml:space="preserve"> тыс. рублей, что составляет </w:t>
      </w:r>
      <w:r w:rsidR="00BB43F8" w:rsidRPr="00135A6E">
        <w:t>6</w:t>
      </w:r>
      <w:r w:rsidR="00135A6E">
        <w:t>3</w:t>
      </w:r>
      <w:r w:rsidR="00BB43F8" w:rsidRPr="00135A6E">
        <w:t>,</w:t>
      </w:r>
      <w:r w:rsidR="00135A6E">
        <w:t>3</w:t>
      </w:r>
      <w:r w:rsidR="001D3EFA" w:rsidRPr="00135A6E">
        <w:t>4</w:t>
      </w:r>
      <w:r w:rsidR="00263114" w:rsidRPr="00135A6E">
        <w:t xml:space="preserve"> </w:t>
      </w:r>
      <w:r w:rsidR="00E26AA3">
        <w:t>%</w:t>
      </w:r>
      <w:r w:rsidR="00263114" w:rsidRPr="00135A6E">
        <w:t xml:space="preserve"> от общих расходов</w:t>
      </w:r>
      <w:r w:rsidR="00F942F9">
        <w:t xml:space="preserve"> проекта бюджета</w:t>
      </w:r>
      <w:r w:rsidR="00263114" w:rsidRPr="00135A6E">
        <w:t xml:space="preserve">. </w:t>
      </w:r>
    </w:p>
    <w:p w:rsidR="00BB43F8" w:rsidRPr="00412F08" w:rsidRDefault="00263114" w:rsidP="001D3EFA">
      <w:pPr>
        <w:ind w:firstLine="708"/>
        <w:jc w:val="both"/>
        <w:rPr>
          <w:color w:val="FF0000"/>
        </w:rPr>
      </w:pPr>
      <w:r w:rsidRPr="00135A6E">
        <w:t>В 20</w:t>
      </w:r>
      <w:r w:rsidR="00BB43F8" w:rsidRPr="00135A6E">
        <w:t>1</w:t>
      </w:r>
      <w:r w:rsidR="00E26AA3">
        <w:t>3</w:t>
      </w:r>
      <w:r w:rsidR="00B75927" w:rsidRPr="00135A6E">
        <w:t xml:space="preserve"> году на содержание данной сферы </w:t>
      </w:r>
      <w:r w:rsidR="00366429">
        <w:t>ожидаются расходы в сумме</w:t>
      </w:r>
      <w:r w:rsidR="00B75927" w:rsidRPr="00135A6E">
        <w:t xml:space="preserve"> </w:t>
      </w:r>
      <w:r w:rsidR="00BB43F8" w:rsidRPr="00135A6E">
        <w:t>1 </w:t>
      </w:r>
      <w:r w:rsidR="00E26AA3">
        <w:t>836</w:t>
      </w:r>
      <w:r w:rsidR="00BB43F8" w:rsidRPr="00135A6E">
        <w:t> </w:t>
      </w:r>
      <w:r w:rsidR="00E26AA3">
        <w:t>8</w:t>
      </w:r>
      <w:r w:rsidR="001D3EFA" w:rsidRPr="00135A6E">
        <w:t>5</w:t>
      </w:r>
      <w:r w:rsidR="00E26AA3">
        <w:t>1</w:t>
      </w:r>
      <w:r w:rsidR="00BB43F8" w:rsidRPr="00135A6E">
        <w:t>,</w:t>
      </w:r>
      <w:r w:rsidR="001D3EFA" w:rsidRPr="00135A6E">
        <w:t>86</w:t>
      </w:r>
      <w:r w:rsidR="00B75927" w:rsidRPr="00135A6E">
        <w:t xml:space="preserve"> тыс. рублей</w:t>
      </w:r>
      <w:r w:rsidR="00E26AA3">
        <w:t xml:space="preserve"> или 58,68% от уточненн</w:t>
      </w:r>
      <w:r w:rsidR="00366429">
        <w:t>ого бюджета</w:t>
      </w:r>
      <w:r w:rsidR="00E26AA3">
        <w:t xml:space="preserve"> 2013 года</w:t>
      </w:r>
      <w:r w:rsidR="00B75927" w:rsidRPr="00135A6E">
        <w:t>.</w:t>
      </w:r>
      <w:r w:rsidR="00C244FF" w:rsidRPr="00135A6E">
        <w:t xml:space="preserve"> В целом </w:t>
      </w:r>
      <w:r w:rsidR="00BA7F06" w:rsidRPr="00135A6E">
        <w:t>расходы</w:t>
      </w:r>
      <w:r w:rsidR="00BB43F8" w:rsidRPr="00135A6E">
        <w:t xml:space="preserve"> </w:t>
      </w:r>
      <w:r w:rsidR="00F942F9">
        <w:t xml:space="preserve">на социально-культурную сферу </w:t>
      </w:r>
      <w:r w:rsidR="00E26AA3">
        <w:t>снижены на 22</w:t>
      </w:r>
      <w:r w:rsidR="00BB43F8" w:rsidRPr="00135A6E">
        <w:t> </w:t>
      </w:r>
      <w:r w:rsidR="00195D7F" w:rsidRPr="00135A6E">
        <w:t>3</w:t>
      </w:r>
      <w:r w:rsidR="00E26AA3">
        <w:t>87</w:t>
      </w:r>
      <w:r w:rsidR="00BB43F8" w:rsidRPr="00135A6E">
        <w:t>,</w:t>
      </w:r>
      <w:r w:rsidR="00E26AA3">
        <w:t>55</w:t>
      </w:r>
      <w:r w:rsidR="00BB43F8" w:rsidRPr="00135A6E">
        <w:t xml:space="preserve"> тыс. рублей</w:t>
      </w:r>
      <w:r w:rsidR="00970FEC">
        <w:t>, в сравнении с ожидаемыми расходами 2013 года</w:t>
      </w:r>
      <w:r w:rsidR="00BB43F8" w:rsidRPr="00135A6E">
        <w:t>.</w:t>
      </w:r>
      <w:r w:rsidR="00970FEC">
        <w:t xml:space="preserve"> В то же время, в сравнении с утвержденным проектом бюджета на 2013 год, расходы на социально-культурную сферу в 2014 году увеличены на 205 582,76 тыс. рублей. </w:t>
      </w:r>
    </w:p>
    <w:p w:rsidR="00263114" w:rsidRDefault="00263114" w:rsidP="00FD1CA3">
      <w:pPr>
        <w:ind w:firstLine="708"/>
        <w:jc w:val="both"/>
      </w:pPr>
      <w:r>
        <w:lastRenderedPageBreak/>
        <w:t>Структура</w:t>
      </w:r>
      <w:r w:rsidR="00152847">
        <w:t xml:space="preserve"> запланированных</w:t>
      </w:r>
      <w:r>
        <w:t xml:space="preserve"> расходов на социальн</w:t>
      </w:r>
      <w:r w:rsidR="00F942F9">
        <w:t>о-культурн</w:t>
      </w:r>
      <w:r>
        <w:t>ую сферу представлена в таблице</w:t>
      </w:r>
      <w:r w:rsidR="00D62BD0">
        <w:t xml:space="preserve"> 1</w:t>
      </w:r>
      <w:r w:rsidR="009E6B81">
        <w:t>5</w:t>
      </w:r>
      <w:r>
        <w:t>:</w:t>
      </w:r>
    </w:p>
    <w:p w:rsidR="000E1EA9" w:rsidRDefault="00D62BD0" w:rsidP="00D62BD0">
      <w:pPr>
        <w:jc w:val="center"/>
      </w:pPr>
      <w:r>
        <w:rPr>
          <w:b/>
        </w:rPr>
        <w:t>Таблица 1</w:t>
      </w:r>
      <w:r w:rsidR="009E6B81">
        <w:rPr>
          <w:b/>
        </w:rPr>
        <w:t>5</w:t>
      </w:r>
    </w:p>
    <w:p w:rsidR="00263114" w:rsidRPr="00921A9B" w:rsidRDefault="00263114">
      <w:pPr>
        <w:jc w:val="both"/>
        <w:rPr>
          <w:sz w:val="20"/>
          <w:szCs w:val="20"/>
        </w:rPr>
      </w:pPr>
      <w:r>
        <w:t xml:space="preserve">                                                                                                                             </w:t>
      </w:r>
      <w:r w:rsidR="00921A9B">
        <w:t xml:space="preserve">   </w:t>
      </w:r>
      <w:r>
        <w:t xml:space="preserve">         </w:t>
      </w:r>
      <w:r w:rsidRPr="00921A9B">
        <w:rPr>
          <w:sz w:val="20"/>
          <w:szCs w:val="20"/>
        </w:rPr>
        <w:t>тыс. рублей</w:t>
      </w:r>
    </w:p>
    <w:tbl>
      <w:tblPr>
        <w:tblW w:w="99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1417"/>
        <w:gridCol w:w="1559"/>
        <w:gridCol w:w="1418"/>
        <w:gridCol w:w="992"/>
        <w:gridCol w:w="992"/>
        <w:gridCol w:w="1285"/>
      </w:tblGrid>
      <w:tr w:rsidR="00030F42" w:rsidRPr="00954880" w:rsidTr="006E274D">
        <w:trPr>
          <w:jc w:val="center"/>
        </w:trPr>
        <w:tc>
          <w:tcPr>
            <w:tcW w:w="2269" w:type="dxa"/>
          </w:tcPr>
          <w:p w:rsidR="00E73E0D" w:rsidRPr="00195D7F" w:rsidRDefault="00E73E0D" w:rsidP="00954880">
            <w:pPr>
              <w:jc w:val="both"/>
              <w:rPr>
                <w:sz w:val="22"/>
                <w:szCs w:val="22"/>
              </w:rPr>
            </w:pPr>
            <w:r w:rsidRPr="00195D7F">
              <w:rPr>
                <w:sz w:val="22"/>
                <w:szCs w:val="22"/>
              </w:rPr>
              <w:t>Разделы,</w:t>
            </w:r>
          </w:p>
          <w:p w:rsidR="00E73E0D" w:rsidRPr="00195D7F" w:rsidRDefault="00E73E0D" w:rsidP="00954880">
            <w:pPr>
              <w:jc w:val="both"/>
              <w:rPr>
                <w:sz w:val="22"/>
                <w:szCs w:val="22"/>
              </w:rPr>
            </w:pPr>
            <w:r w:rsidRPr="00195D7F">
              <w:rPr>
                <w:sz w:val="22"/>
                <w:szCs w:val="22"/>
              </w:rPr>
              <w:t>Подразделы</w:t>
            </w:r>
          </w:p>
        </w:tc>
        <w:tc>
          <w:tcPr>
            <w:tcW w:w="1417" w:type="dxa"/>
          </w:tcPr>
          <w:p w:rsidR="00030F42" w:rsidRPr="00195D7F" w:rsidRDefault="00030F42" w:rsidP="00030F42">
            <w:pPr>
              <w:jc w:val="center"/>
              <w:rPr>
                <w:sz w:val="22"/>
                <w:szCs w:val="22"/>
              </w:rPr>
            </w:pPr>
            <w:r w:rsidRPr="00195D7F">
              <w:rPr>
                <w:sz w:val="22"/>
                <w:szCs w:val="22"/>
              </w:rPr>
              <w:t>Проект бюджета</w:t>
            </w:r>
          </w:p>
          <w:p w:rsidR="00E73E0D" w:rsidRPr="00195D7F" w:rsidRDefault="00030F42" w:rsidP="00030F42">
            <w:pPr>
              <w:pStyle w:val="20"/>
              <w:jc w:val="center"/>
              <w:rPr>
                <w:sz w:val="22"/>
                <w:szCs w:val="22"/>
              </w:rPr>
            </w:pPr>
            <w:r w:rsidRPr="00195D7F">
              <w:rPr>
                <w:sz w:val="22"/>
                <w:szCs w:val="22"/>
              </w:rPr>
              <w:t>на 201</w:t>
            </w:r>
            <w:r>
              <w:rPr>
                <w:sz w:val="22"/>
                <w:szCs w:val="22"/>
              </w:rPr>
              <w:t>3г.</w:t>
            </w:r>
            <w:r w:rsidRPr="00195D7F">
              <w:rPr>
                <w:sz w:val="22"/>
                <w:szCs w:val="22"/>
              </w:rPr>
              <w:t xml:space="preserve"> Решение Думы № </w:t>
            </w:r>
            <w:r>
              <w:rPr>
                <w:sz w:val="22"/>
                <w:szCs w:val="22"/>
              </w:rPr>
              <w:t>104</w:t>
            </w:r>
            <w:r w:rsidRPr="00195D7F">
              <w:rPr>
                <w:sz w:val="22"/>
                <w:szCs w:val="22"/>
              </w:rPr>
              <w:t xml:space="preserve">-НПА  от </w:t>
            </w:r>
            <w:r>
              <w:rPr>
                <w:sz w:val="22"/>
                <w:szCs w:val="22"/>
              </w:rPr>
              <w:t>14</w:t>
            </w:r>
            <w:r w:rsidRPr="00195D7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11</w:t>
            </w:r>
            <w:r w:rsidRPr="00195D7F"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</w:rPr>
              <w:t>2</w:t>
            </w:r>
            <w:r w:rsidRPr="00195D7F">
              <w:rPr>
                <w:sz w:val="22"/>
                <w:szCs w:val="22"/>
              </w:rPr>
              <w:t>г.</w:t>
            </w:r>
          </w:p>
        </w:tc>
        <w:tc>
          <w:tcPr>
            <w:tcW w:w="1559" w:type="dxa"/>
          </w:tcPr>
          <w:p w:rsidR="00E73E0D" w:rsidRPr="00195D7F" w:rsidRDefault="00E73E0D" w:rsidP="00D456B5">
            <w:pPr>
              <w:pStyle w:val="20"/>
              <w:jc w:val="center"/>
              <w:rPr>
                <w:sz w:val="22"/>
                <w:szCs w:val="22"/>
              </w:rPr>
            </w:pPr>
            <w:r w:rsidRPr="00195D7F">
              <w:rPr>
                <w:sz w:val="22"/>
                <w:szCs w:val="22"/>
              </w:rPr>
              <w:t>Уточненный бюджет</w:t>
            </w:r>
            <w:r w:rsidR="00366429">
              <w:rPr>
                <w:sz w:val="22"/>
                <w:szCs w:val="22"/>
              </w:rPr>
              <w:t xml:space="preserve"> на 2013г</w:t>
            </w:r>
            <w:r w:rsidRPr="00195D7F">
              <w:rPr>
                <w:sz w:val="22"/>
                <w:szCs w:val="22"/>
              </w:rPr>
              <w:t>.</w:t>
            </w:r>
          </w:p>
          <w:p w:rsidR="00E73E0D" w:rsidRPr="00195D7F" w:rsidRDefault="00E73E0D" w:rsidP="00412F08">
            <w:pPr>
              <w:jc w:val="center"/>
              <w:rPr>
                <w:sz w:val="22"/>
                <w:szCs w:val="22"/>
              </w:rPr>
            </w:pPr>
            <w:r w:rsidRPr="00195D7F">
              <w:rPr>
                <w:sz w:val="22"/>
                <w:szCs w:val="22"/>
              </w:rPr>
              <w:t xml:space="preserve">Решение Думы № </w:t>
            </w:r>
            <w:r>
              <w:rPr>
                <w:sz w:val="22"/>
                <w:szCs w:val="22"/>
              </w:rPr>
              <w:t>254</w:t>
            </w:r>
            <w:r w:rsidRPr="00195D7F">
              <w:rPr>
                <w:sz w:val="22"/>
                <w:szCs w:val="22"/>
              </w:rPr>
              <w:t xml:space="preserve">-НПА  от </w:t>
            </w:r>
            <w:r>
              <w:rPr>
                <w:sz w:val="22"/>
                <w:szCs w:val="22"/>
              </w:rPr>
              <w:t>30</w:t>
            </w:r>
            <w:r w:rsidRPr="00195D7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</w:t>
            </w:r>
            <w:r w:rsidRPr="00195D7F">
              <w:rPr>
                <w:sz w:val="22"/>
                <w:szCs w:val="22"/>
              </w:rPr>
              <w:t>0.1</w:t>
            </w:r>
            <w:r>
              <w:rPr>
                <w:sz w:val="22"/>
                <w:szCs w:val="22"/>
              </w:rPr>
              <w:t>3</w:t>
            </w:r>
            <w:r w:rsidRPr="00195D7F">
              <w:rPr>
                <w:sz w:val="22"/>
                <w:szCs w:val="22"/>
              </w:rPr>
              <w:t>г.</w:t>
            </w:r>
          </w:p>
        </w:tc>
        <w:tc>
          <w:tcPr>
            <w:tcW w:w="1418" w:type="dxa"/>
          </w:tcPr>
          <w:p w:rsidR="00E73E0D" w:rsidRPr="00195D7F" w:rsidRDefault="00E73E0D" w:rsidP="00954880">
            <w:pPr>
              <w:jc w:val="center"/>
              <w:rPr>
                <w:sz w:val="22"/>
                <w:szCs w:val="22"/>
              </w:rPr>
            </w:pPr>
            <w:r w:rsidRPr="00195D7F">
              <w:rPr>
                <w:sz w:val="22"/>
                <w:szCs w:val="22"/>
              </w:rPr>
              <w:t>Проект бюджета</w:t>
            </w:r>
          </w:p>
          <w:p w:rsidR="00E73E0D" w:rsidRPr="00195D7F" w:rsidRDefault="00E73E0D" w:rsidP="00412F08">
            <w:pPr>
              <w:jc w:val="center"/>
              <w:rPr>
                <w:sz w:val="22"/>
                <w:szCs w:val="22"/>
              </w:rPr>
            </w:pPr>
            <w:r w:rsidRPr="00195D7F">
              <w:rPr>
                <w:sz w:val="22"/>
                <w:szCs w:val="22"/>
              </w:rPr>
              <w:t>на 201</w:t>
            </w:r>
            <w:r>
              <w:rPr>
                <w:sz w:val="22"/>
                <w:szCs w:val="22"/>
              </w:rPr>
              <w:t>4</w:t>
            </w:r>
            <w:r w:rsidRPr="00195D7F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992" w:type="dxa"/>
          </w:tcPr>
          <w:p w:rsidR="00E73E0D" w:rsidRPr="00195D7F" w:rsidRDefault="00E73E0D" w:rsidP="00412F08">
            <w:pPr>
              <w:jc w:val="center"/>
              <w:rPr>
                <w:sz w:val="22"/>
                <w:szCs w:val="22"/>
              </w:rPr>
            </w:pPr>
            <w:r w:rsidRPr="00195D7F">
              <w:rPr>
                <w:sz w:val="22"/>
                <w:szCs w:val="22"/>
              </w:rPr>
              <w:t>Удель</w:t>
            </w:r>
            <w:r w:rsidR="00030F42">
              <w:rPr>
                <w:sz w:val="22"/>
                <w:szCs w:val="22"/>
              </w:rPr>
              <w:t>-</w:t>
            </w:r>
            <w:r w:rsidRPr="00195D7F">
              <w:rPr>
                <w:sz w:val="22"/>
                <w:szCs w:val="22"/>
              </w:rPr>
              <w:t>ный вес в рас</w:t>
            </w:r>
            <w:r w:rsidR="00030F42">
              <w:rPr>
                <w:sz w:val="22"/>
                <w:szCs w:val="22"/>
              </w:rPr>
              <w:t>-</w:t>
            </w:r>
            <w:r w:rsidRPr="00195D7F">
              <w:rPr>
                <w:sz w:val="22"/>
                <w:szCs w:val="22"/>
              </w:rPr>
              <w:t>ходах бюдже</w:t>
            </w:r>
            <w:r w:rsidR="00030F42">
              <w:rPr>
                <w:sz w:val="22"/>
                <w:szCs w:val="22"/>
              </w:rPr>
              <w:t>-</w:t>
            </w:r>
            <w:r w:rsidRPr="00195D7F">
              <w:rPr>
                <w:sz w:val="22"/>
                <w:szCs w:val="22"/>
              </w:rPr>
              <w:t>та 201</w:t>
            </w:r>
            <w:r>
              <w:rPr>
                <w:sz w:val="22"/>
                <w:szCs w:val="22"/>
              </w:rPr>
              <w:t>3</w:t>
            </w:r>
            <w:r w:rsidRPr="00195D7F">
              <w:rPr>
                <w:sz w:val="22"/>
                <w:szCs w:val="22"/>
              </w:rPr>
              <w:t xml:space="preserve"> года</w:t>
            </w:r>
            <w:r w:rsidR="00030F42">
              <w:rPr>
                <w:sz w:val="22"/>
                <w:szCs w:val="22"/>
              </w:rPr>
              <w:t>, %</w:t>
            </w:r>
          </w:p>
        </w:tc>
        <w:tc>
          <w:tcPr>
            <w:tcW w:w="992" w:type="dxa"/>
          </w:tcPr>
          <w:p w:rsidR="00E73E0D" w:rsidRPr="00195D7F" w:rsidRDefault="00E73E0D" w:rsidP="00412F08">
            <w:pPr>
              <w:jc w:val="center"/>
              <w:rPr>
                <w:sz w:val="22"/>
                <w:szCs w:val="22"/>
              </w:rPr>
            </w:pPr>
            <w:r w:rsidRPr="00195D7F">
              <w:rPr>
                <w:sz w:val="22"/>
                <w:szCs w:val="22"/>
              </w:rPr>
              <w:t>Удель</w:t>
            </w:r>
            <w:r w:rsidR="00030F42">
              <w:rPr>
                <w:sz w:val="22"/>
                <w:szCs w:val="22"/>
              </w:rPr>
              <w:t>-</w:t>
            </w:r>
            <w:r w:rsidRPr="00195D7F">
              <w:rPr>
                <w:sz w:val="22"/>
                <w:szCs w:val="22"/>
              </w:rPr>
              <w:t>ный вес в рас</w:t>
            </w:r>
            <w:r w:rsidR="00030F42">
              <w:rPr>
                <w:sz w:val="22"/>
                <w:szCs w:val="22"/>
              </w:rPr>
              <w:t>-</w:t>
            </w:r>
            <w:r w:rsidRPr="00195D7F">
              <w:rPr>
                <w:sz w:val="22"/>
                <w:szCs w:val="22"/>
              </w:rPr>
              <w:t>ходах бюдже</w:t>
            </w:r>
            <w:r w:rsidR="00030F42">
              <w:rPr>
                <w:sz w:val="22"/>
                <w:szCs w:val="22"/>
              </w:rPr>
              <w:t>-</w:t>
            </w:r>
            <w:r w:rsidRPr="00195D7F">
              <w:rPr>
                <w:sz w:val="22"/>
                <w:szCs w:val="22"/>
              </w:rPr>
              <w:t>та 201</w:t>
            </w:r>
            <w:r>
              <w:rPr>
                <w:sz w:val="22"/>
                <w:szCs w:val="22"/>
              </w:rPr>
              <w:t>4</w:t>
            </w:r>
            <w:r w:rsidRPr="00195D7F">
              <w:rPr>
                <w:sz w:val="22"/>
                <w:szCs w:val="22"/>
              </w:rPr>
              <w:t xml:space="preserve"> года</w:t>
            </w:r>
            <w:r w:rsidR="00030F42">
              <w:rPr>
                <w:sz w:val="22"/>
                <w:szCs w:val="22"/>
              </w:rPr>
              <w:t>, %</w:t>
            </w:r>
          </w:p>
        </w:tc>
        <w:tc>
          <w:tcPr>
            <w:tcW w:w="1285" w:type="dxa"/>
          </w:tcPr>
          <w:p w:rsidR="00E73E0D" w:rsidRPr="00195D7F" w:rsidRDefault="00E73E0D" w:rsidP="00954880">
            <w:pPr>
              <w:jc w:val="center"/>
              <w:rPr>
                <w:sz w:val="22"/>
                <w:szCs w:val="22"/>
              </w:rPr>
            </w:pPr>
            <w:r w:rsidRPr="00195D7F">
              <w:rPr>
                <w:sz w:val="22"/>
                <w:szCs w:val="22"/>
              </w:rPr>
              <w:t>Отклоне</w:t>
            </w:r>
            <w:r w:rsidR="00030F42">
              <w:rPr>
                <w:sz w:val="22"/>
                <w:szCs w:val="22"/>
              </w:rPr>
              <w:t>-</w:t>
            </w:r>
            <w:r w:rsidRPr="00195D7F">
              <w:rPr>
                <w:sz w:val="22"/>
                <w:szCs w:val="22"/>
              </w:rPr>
              <w:t>ния</w:t>
            </w:r>
          </w:p>
          <w:p w:rsidR="00E73E0D" w:rsidRPr="00195D7F" w:rsidRDefault="00E73E0D" w:rsidP="00954880">
            <w:pPr>
              <w:jc w:val="center"/>
              <w:rPr>
                <w:sz w:val="22"/>
                <w:szCs w:val="22"/>
              </w:rPr>
            </w:pPr>
            <w:r w:rsidRPr="00195D7F">
              <w:rPr>
                <w:sz w:val="22"/>
                <w:szCs w:val="22"/>
              </w:rPr>
              <w:t>бюджета 201</w:t>
            </w:r>
            <w:r>
              <w:rPr>
                <w:sz w:val="22"/>
                <w:szCs w:val="22"/>
              </w:rPr>
              <w:t>4</w:t>
            </w:r>
            <w:r w:rsidRPr="00195D7F">
              <w:rPr>
                <w:sz w:val="22"/>
                <w:szCs w:val="22"/>
              </w:rPr>
              <w:t>г. от бюджета 201</w:t>
            </w:r>
            <w:r>
              <w:rPr>
                <w:sz w:val="22"/>
                <w:szCs w:val="22"/>
              </w:rPr>
              <w:t>3</w:t>
            </w:r>
            <w:r w:rsidRPr="00195D7F">
              <w:rPr>
                <w:sz w:val="22"/>
                <w:szCs w:val="22"/>
              </w:rPr>
              <w:t>г.</w:t>
            </w:r>
          </w:p>
          <w:p w:rsidR="00E73E0D" w:rsidRPr="00195D7F" w:rsidRDefault="00E73E0D" w:rsidP="00954880">
            <w:pPr>
              <w:jc w:val="center"/>
              <w:rPr>
                <w:sz w:val="22"/>
                <w:szCs w:val="22"/>
              </w:rPr>
            </w:pPr>
            <w:r w:rsidRPr="00195D7F">
              <w:rPr>
                <w:sz w:val="22"/>
                <w:szCs w:val="22"/>
              </w:rPr>
              <w:t>(+,-)</w:t>
            </w:r>
          </w:p>
        </w:tc>
      </w:tr>
      <w:tr w:rsidR="009005BC" w:rsidRPr="00B7698D" w:rsidTr="006E274D">
        <w:trPr>
          <w:jc w:val="center"/>
        </w:trPr>
        <w:tc>
          <w:tcPr>
            <w:tcW w:w="2269" w:type="dxa"/>
            <w:vAlign w:val="bottom"/>
          </w:tcPr>
          <w:p w:rsidR="009005BC" w:rsidRPr="00195D7F" w:rsidRDefault="009005BC" w:rsidP="009005BC">
            <w:pPr>
              <w:jc w:val="both"/>
              <w:rPr>
                <w:b/>
                <w:sz w:val="22"/>
                <w:szCs w:val="22"/>
              </w:rPr>
            </w:pPr>
            <w:r w:rsidRPr="00195D7F">
              <w:rPr>
                <w:b/>
                <w:sz w:val="22"/>
                <w:szCs w:val="22"/>
              </w:rPr>
              <w:t>0700 «Образование»</w:t>
            </w:r>
          </w:p>
        </w:tc>
        <w:tc>
          <w:tcPr>
            <w:tcW w:w="1417" w:type="dxa"/>
            <w:vAlign w:val="bottom"/>
          </w:tcPr>
          <w:p w:rsidR="009005BC" w:rsidRPr="00195D7F" w:rsidRDefault="009005BC" w:rsidP="009005B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1 404 317,10</w:t>
            </w:r>
          </w:p>
        </w:tc>
        <w:tc>
          <w:tcPr>
            <w:tcW w:w="1559" w:type="dxa"/>
          </w:tcPr>
          <w:p w:rsidR="009005BC" w:rsidRPr="00195D7F" w:rsidRDefault="009005BC" w:rsidP="009005BC">
            <w:pPr>
              <w:jc w:val="both"/>
              <w:rPr>
                <w:b/>
                <w:sz w:val="22"/>
                <w:szCs w:val="22"/>
              </w:rPr>
            </w:pPr>
          </w:p>
          <w:p w:rsidR="009005BC" w:rsidRPr="00195D7F" w:rsidRDefault="009005BC" w:rsidP="009005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1 614</w:t>
            </w:r>
            <w:r w:rsidRPr="00195D7F"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</w:rPr>
              <w:t>485</w:t>
            </w:r>
            <w:r w:rsidRPr="00195D7F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97</w:t>
            </w:r>
          </w:p>
        </w:tc>
        <w:tc>
          <w:tcPr>
            <w:tcW w:w="1418" w:type="dxa"/>
          </w:tcPr>
          <w:p w:rsidR="009005BC" w:rsidRPr="00195D7F" w:rsidRDefault="009005BC" w:rsidP="009005BC">
            <w:pPr>
              <w:jc w:val="both"/>
              <w:rPr>
                <w:b/>
                <w:sz w:val="22"/>
                <w:szCs w:val="22"/>
              </w:rPr>
            </w:pPr>
          </w:p>
          <w:p w:rsidR="009005BC" w:rsidRPr="00195D7F" w:rsidRDefault="009005BC" w:rsidP="009005BC">
            <w:pPr>
              <w:jc w:val="center"/>
              <w:rPr>
                <w:b/>
                <w:sz w:val="22"/>
                <w:szCs w:val="22"/>
              </w:rPr>
            </w:pPr>
            <w:r w:rsidRPr="00195D7F">
              <w:rPr>
                <w:b/>
                <w:sz w:val="22"/>
                <w:szCs w:val="22"/>
              </w:rPr>
              <w:t>1 </w:t>
            </w:r>
            <w:r>
              <w:rPr>
                <w:b/>
                <w:sz w:val="22"/>
                <w:szCs w:val="22"/>
              </w:rPr>
              <w:t>54</w:t>
            </w:r>
            <w:r w:rsidRPr="00195D7F">
              <w:rPr>
                <w:b/>
                <w:sz w:val="22"/>
                <w:szCs w:val="22"/>
              </w:rPr>
              <w:t>0 </w:t>
            </w:r>
            <w:r>
              <w:rPr>
                <w:b/>
                <w:sz w:val="22"/>
                <w:szCs w:val="22"/>
              </w:rPr>
              <w:t>513</w:t>
            </w:r>
            <w:r w:rsidRPr="00195D7F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86</w:t>
            </w:r>
          </w:p>
        </w:tc>
        <w:tc>
          <w:tcPr>
            <w:tcW w:w="992" w:type="dxa"/>
          </w:tcPr>
          <w:p w:rsidR="009005BC" w:rsidRPr="00195D7F" w:rsidRDefault="009005BC" w:rsidP="009005BC">
            <w:pPr>
              <w:jc w:val="both"/>
              <w:rPr>
                <w:b/>
                <w:sz w:val="22"/>
                <w:szCs w:val="22"/>
              </w:rPr>
            </w:pPr>
          </w:p>
          <w:p w:rsidR="009005BC" w:rsidRPr="00195D7F" w:rsidRDefault="009005BC" w:rsidP="009005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51</w:t>
            </w:r>
            <w:r w:rsidRPr="00195D7F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58</w:t>
            </w:r>
          </w:p>
        </w:tc>
        <w:tc>
          <w:tcPr>
            <w:tcW w:w="992" w:type="dxa"/>
          </w:tcPr>
          <w:p w:rsidR="009005BC" w:rsidRPr="00195D7F" w:rsidRDefault="009005BC" w:rsidP="009005BC">
            <w:pPr>
              <w:jc w:val="both"/>
              <w:rPr>
                <w:b/>
                <w:sz w:val="22"/>
                <w:szCs w:val="22"/>
              </w:rPr>
            </w:pPr>
          </w:p>
          <w:p w:rsidR="009005BC" w:rsidRPr="00195D7F" w:rsidRDefault="009005BC" w:rsidP="009005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53</w:t>
            </w:r>
            <w:r w:rsidRPr="00195D7F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78</w:t>
            </w:r>
          </w:p>
        </w:tc>
        <w:tc>
          <w:tcPr>
            <w:tcW w:w="1285" w:type="dxa"/>
          </w:tcPr>
          <w:p w:rsidR="009005BC" w:rsidRPr="00195D7F" w:rsidRDefault="009005BC" w:rsidP="009005BC">
            <w:pPr>
              <w:jc w:val="both"/>
              <w:rPr>
                <w:b/>
                <w:sz w:val="22"/>
                <w:szCs w:val="22"/>
              </w:rPr>
            </w:pPr>
          </w:p>
          <w:p w:rsidR="009005BC" w:rsidRPr="00195D7F" w:rsidRDefault="009005BC" w:rsidP="009005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-73</w:t>
            </w:r>
            <w:r w:rsidRPr="00195D7F"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</w:rPr>
              <w:t>972</w:t>
            </w:r>
            <w:r w:rsidRPr="00195D7F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11</w:t>
            </w:r>
          </w:p>
        </w:tc>
      </w:tr>
      <w:tr w:rsidR="009005BC" w:rsidRPr="00954880" w:rsidTr="006E274D">
        <w:trPr>
          <w:jc w:val="center"/>
        </w:trPr>
        <w:tc>
          <w:tcPr>
            <w:tcW w:w="2269" w:type="dxa"/>
          </w:tcPr>
          <w:p w:rsidR="009005BC" w:rsidRPr="00195D7F" w:rsidRDefault="009005BC" w:rsidP="009005BC">
            <w:pPr>
              <w:jc w:val="both"/>
              <w:rPr>
                <w:sz w:val="22"/>
                <w:szCs w:val="22"/>
              </w:rPr>
            </w:pPr>
            <w:r w:rsidRPr="00195D7F">
              <w:rPr>
                <w:sz w:val="22"/>
                <w:szCs w:val="22"/>
              </w:rPr>
              <w:t>0701 «Дошкольное образование»</w:t>
            </w:r>
          </w:p>
        </w:tc>
        <w:tc>
          <w:tcPr>
            <w:tcW w:w="1417" w:type="dxa"/>
            <w:vAlign w:val="bottom"/>
          </w:tcPr>
          <w:p w:rsidR="009005BC" w:rsidRPr="00195D7F" w:rsidRDefault="009005BC" w:rsidP="009005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555 530,00</w:t>
            </w:r>
          </w:p>
        </w:tc>
        <w:tc>
          <w:tcPr>
            <w:tcW w:w="1559" w:type="dxa"/>
          </w:tcPr>
          <w:p w:rsidR="009005BC" w:rsidRPr="00195D7F" w:rsidRDefault="009005BC" w:rsidP="009005BC">
            <w:pPr>
              <w:jc w:val="center"/>
              <w:rPr>
                <w:sz w:val="22"/>
                <w:szCs w:val="22"/>
              </w:rPr>
            </w:pPr>
          </w:p>
          <w:p w:rsidR="009005BC" w:rsidRPr="00195D7F" w:rsidRDefault="009005BC" w:rsidP="009005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674</w:t>
            </w:r>
            <w:r w:rsidRPr="00195D7F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719</w:t>
            </w:r>
            <w:r w:rsidRPr="00195D7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99</w:t>
            </w:r>
          </w:p>
        </w:tc>
        <w:tc>
          <w:tcPr>
            <w:tcW w:w="1418" w:type="dxa"/>
          </w:tcPr>
          <w:p w:rsidR="009005BC" w:rsidRPr="00195D7F" w:rsidRDefault="009005BC" w:rsidP="009005BC">
            <w:pPr>
              <w:jc w:val="center"/>
              <w:rPr>
                <w:b/>
                <w:sz w:val="22"/>
                <w:szCs w:val="22"/>
              </w:rPr>
            </w:pPr>
          </w:p>
          <w:p w:rsidR="009005BC" w:rsidRPr="00195D7F" w:rsidRDefault="009005BC" w:rsidP="009005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590</w:t>
            </w:r>
            <w:r w:rsidRPr="00195D7F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183</w:t>
            </w:r>
            <w:r w:rsidRPr="00195D7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86</w:t>
            </w:r>
          </w:p>
        </w:tc>
        <w:tc>
          <w:tcPr>
            <w:tcW w:w="992" w:type="dxa"/>
          </w:tcPr>
          <w:p w:rsidR="009005BC" w:rsidRPr="00195D7F" w:rsidRDefault="009005BC" w:rsidP="009005BC">
            <w:pPr>
              <w:jc w:val="center"/>
              <w:rPr>
                <w:b/>
                <w:sz w:val="22"/>
                <w:szCs w:val="22"/>
              </w:rPr>
            </w:pPr>
          </w:p>
          <w:p w:rsidR="009005BC" w:rsidRPr="00195D7F" w:rsidRDefault="009005BC" w:rsidP="009005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195D7F">
              <w:rPr>
                <w:sz w:val="22"/>
                <w:szCs w:val="22"/>
              </w:rPr>
              <w:t>1,</w:t>
            </w:r>
            <w:r>
              <w:rPr>
                <w:sz w:val="22"/>
                <w:szCs w:val="22"/>
              </w:rPr>
              <w:t>56</w:t>
            </w:r>
          </w:p>
        </w:tc>
        <w:tc>
          <w:tcPr>
            <w:tcW w:w="992" w:type="dxa"/>
          </w:tcPr>
          <w:p w:rsidR="009005BC" w:rsidRPr="00195D7F" w:rsidRDefault="009005BC" w:rsidP="009005BC">
            <w:pPr>
              <w:jc w:val="center"/>
              <w:rPr>
                <w:b/>
                <w:sz w:val="22"/>
                <w:szCs w:val="22"/>
              </w:rPr>
            </w:pPr>
          </w:p>
          <w:p w:rsidR="009005BC" w:rsidRPr="00195D7F" w:rsidRDefault="009005BC" w:rsidP="009005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Pr="00195D7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60</w:t>
            </w:r>
          </w:p>
        </w:tc>
        <w:tc>
          <w:tcPr>
            <w:tcW w:w="1285" w:type="dxa"/>
          </w:tcPr>
          <w:p w:rsidR="009005BC" w:rsidRPr="00195D7F" w:rsidRDefault="009005BC" w:rsidP="009005BC">
            <w:pPr>
              <w:jc w:val="center"/>
              <w:rPr>
                <w:b/>
                <w:sz w:val="22"/>
                <w:szCs w:val="22"/>
              </w:rPr>
            </w:pPr>
          </w:p>
          <w:p w:rsidR="009005BC" w:rsidRPr="00195D7F" w:rsidRDefault="009005BC" w:rsidP="009005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-84</w:t>
            </w:r>
            <w:r w:rsidRPr="00195D7F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536</w:t>
            </w:r>
            <w:r w:rsidRPr="00195D7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13</w:t>
            </w:r>
          </w:p>
        </w:tc>
      </w:tr>
      <w:tr w:rsidR="009005BC" w:rsidRPr="00954880" w:rsidTr="006E274D">
        <w:trPr>
          <w:jc w:val="center"/>
        </w:trPr>
        <w:tc>
          <w:tcPr>
            <w:tcW w:w="2269" w:type="dxa"/>
          </w:tcPr>
          <w:p w:rsidR="009005BC" w:rsidRPr="00195D7F" w:rsidRDefault="009005BC" w:rsidP="009005BC">
            <w:pPr>
              <w:rPr>
                <w:sz w:val="22"/>
                <w:szCs w:val="22"/>
              </w:rPr>
            </w:pPr>
            <w:r w:rsidRPr="00195D7F">
              <w:rPr>
                <w:sz w:val="22"/>
                <w:szCs w:val="22"/>
              </w:rPr>
              <w:t>0702 «Общее образование»</w:t>
            </w:r>
          </w:p>
        </w:tc>
        <w:tc>
          <w:tcPr>
            <w:tcW w:w="1417" w:type="dxa"/>
            <w:vAlign w:val="bottom"/>
          </w:tcPr>
          <w:p w:rsidR="009005BC" w:rsidRPr="00030F42" w:rsidRDefault="009005BC" w:rsidP="009005BC">
            <w:pPr>
              <w:jc w:val="center"/>
              <w:rPr>
                <w:sz w:val="22"/>
                <w:szCs w:val="22"/>
              </w:rPr>
            </w:pPr>
            <w:r w:rsidRPr="00030F42">
              <w:rPr>
                <w:sz w:val="22"/>
                <w:szCs w:val="22"/>
              </w:rPr>
              <w:t>802 898,10</w:t>
            </w:r>
          </w:p>
        </w:tc>
        <w:tc>
          <w:tcPr>
            <w:tcW w:w="1559" w:type="dxa"/>
          </w:tcPr>
          <w:p w:rsidR="009005BC" w:rsidRPr="00195D7F" w:rsidRDefault="009005BC" w:rsidP="009005BC">
            <w:pPr>
              <w:jc w:val="center"/>
              <w:rPr>
                <w:b/>
                <w:sz w:val="22"/>
                <w:szCs w:val="22"/>
              </w:rPr>
            </w:pPr>
          </w:p>
          <w:p w:rsidR="009005BC" w:rsidRPr="00195D7F" w:rsidRDefault="009005BC" w:rsidP="009005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882</w:t>
            </w:r>
            <w:r w:rsidRPr="00195D7F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346</w:t>
            </w:r>
            <w:r w:rsidRPr="00195D7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1418" w:type="dxa"/>
          </w:tcPr>
          <w:p w:rsidR="009005BC" w:rsidRPr="00195D7F" w:rsidRDefault="009005BC" w:rsidP="009005BC">
            <w:pPr>
              <w:jc w:val="center"/>
              <w:rPr>
                <w:sz w:val="22"/>
                <w:szCs w:val="22"/>
              </w:rPr>
            </w:pPr>
          </w:p>
          <w:p w:rsidR="009005BC" w:rsidRPr="00195D7F" w:rsidRDefault="009005BC" w:rsidP="009005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890</w:t>
            </w:r>
            <w:r w:rsidRPr="00195D7F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229</w:t>
            </w:r>
            <w:r w:rsidRPr="00195D7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  <w:r w:rsidRPr="00195D7F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9005BC" w:rsidRPr="00195D7F" w:rsidRDefault="009005BC" w:rsidP="009005BC">
            <w:pPr>
              <w:jc w:val="center"/>
              <w:rPr>
                <w:b/>
                <w:sz w:val="22"/>
                <w:szCs w:val="22"/>
              </w:rPr>
            </w:pPr>
          </w:p>
          <w:p w:rsidR="009005BC" w:rsidRPr="00195D7F" w:rsidRDefault="009005BC" w:rsidP="009005BC">
            <w:pPr>
              <w:jc w:val="center"/>
              <w:rPr>
                <w:sz w:val="22"/>
                <w:szCs w:val="22"/>
              </w:rPr>
            </w:pPr>
            <w:r w:rsidRPr="00195D7F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8</w:t>
            </w:r>
            <w:r w:rsidRPr="00195D7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18</w:t>
            </w:r>
          </w:p>
        </w:tc>
        <w:tc>
          <w:tcPr>
            <w:tcW w:w="992" w:type="dxa"/>
          </w:tcPr>
          <w:p w:rsidR="009005BC" w:rsidRPr="00195D7F" w:rsidRDefault="009005BC" w:rsidP="009005BC">
            <w:pPr>
              <w:jc w:val="center"/>
              <w:rPr>
                <w:b/>
                <w:sz w:val="22"/>
                <w:szCs w:val="22"/>
              </w:rPr>
            </w:pPr>
          </w:p>
          <w:p w:rsidR="009005BC" w:rsidRPr="00195D7F" w:rsidRDefault="009005BC" w:rsidP="009005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  <w:r w:rsidRPr="00195D7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08</w:t>
            </w:r>
          </w:p>
        </w:tc>
        <w:tc>
          <w:tcPr>
            <w:tcW w:w="1285" w:type="dxa"/>
          </w:tcPr>
          <w:p w:rsidR="009005BC" w:rsidRPr="00195D7F" w:rsidRDefault="009005BC" w:rsidP="009005BC">
            <w:pPr>
              <w:jc w:val="center"/>
              <w:rPr>
                <w:b/>
                <w:sz w:val="22"/>
                <w:szCs w:val="22"/>
              </w:rPr>
            </w:pPr>
          </w:p>
          <w:p w:rsidR="009005BC" w:rsidRPr="00195D7F" w:rsidRDefault="009005BC" w:rsidP="009005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+7</w:t>
            </w:r>
            <w:r w:rsidRPr="00195D7F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882</w:t>
            </w:r>
            <w:r w:rsidRPr="00195D7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80</w:t>
            </w:r>
          </w:p>
        </w:tc>
      </w:tr>
      <w:tr w:rsidR="009005BC" w:rsidRPr="00954880" w:rsidTr="006E274D">
        <w:trPr>
          <w:jc w:val="center"/>
        </w:trPr>
        <w:tc>
          <w:tcPr>
            <w:tcW w:w="2269" w:type="dxa"/>
          </w:tcPr>
          <w:p w:rsidR="009005BC" w:rsidRPr="00195D7F" w:rsidRDefault="009005BC" w:rsidP="009005BC">
            <w:pPr>
              <w:jc w:val="both"/>
              <w:rPr>
                <w:sz w:val="22"/>
                <w:szCs w:val="22"/>
              </w:rPr>
            </w:pPr>
            <w:r w:rsidRPr="00195D7F">
              <w:rPr>
                <w:sz w:val="22"/>
                <w:szCs w:val="22"/>
              </w:rPr>
              <w:t>0707 «Молодежная политика и оздоровление детей»</w:t>
            </w:r>
          </w:p>
        </w:tc>
        <w:tc>
          <w:tcPr>
            <w:tcW w:w="1417" w:type="dxa"/>
            <w:vAlign w:val="bottom"/>
          </w:tcPr>
          <w:p w:rsidR="009005BC" w:rsidRPr="00030F42" w:rsidRDefault="009005BC" w:rsidP="009005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9 540,00</w:t>
            </w:r>
          </w:p>
        </w:tc>
        <w:tc>
          <w:tcPr>
            <w:tcW w:w="1559" w:type="dxa"/>
          </w:tcPr>
          <w:p w:rsidR="009005BC" w:rsidRPr="00195D7F" w:rsidRDefault="009005BC" w:rsidP="009005BC">
            <w:pPr>
              <w:jc w:val="center"/>
              <w:rPr>
                <w:b/>
                <w:sz w:val="22"/>
                <w:szCs w:val="22"/>
              </w:rPr>
            </w:pPr>
          </w:p>
          <w:p w:rsidR="009005BC" w:rsidRPr="00195D7F" w:rsidRDefault="009005BC" w:rsidP="009005BC">
            <w:pPr>
              <w:jc w:val="center"/>
              <w:rPr>
                <w:b/>
                <w:sz w:val="22"/>
                <w:szCs w:val="22"/>
              </w:rPr>
            </w:pPr>
          </w:p>
          <w:p w:rsidR="009005BC" w:rsidRPr="00195D7F" w:rsidRDefault="009005BC" w:rsidP="009005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Pr="00195D7F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990</w:t>
            </w:r>
            <w:r w:rsidRPr="00195D7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1418" w:type="dxa"/>
          </w:tcPr>
          <w:p w:rsidR="009005BC" w:rsidRPr="00195D7F" w:rsidRDefault="009005BC" w:rsidP="009005BC">
            <w:pPr>
              <w:jc w:val="center"/>
              <w:rPr>
                <w:b/>
                <w:sz w:val="22"/>
                <w:szCs w:val="22"/>
              </w:rPr>
            </w:pPr>
          </w:p>
          <w:p w:rsidR="009005BC" w:rsidRPr="00195D7F" w:rsidRDefault="009005BC" w:rsidP="009005BC">
            <w:pPr>
              <w:jc w:val="center"/>
              <w:rPr>
                <w:b/>
                <w:sz w:val="22"/>
                <w:szCs w:val="22"/>
              </w:rPr>
            </w:pPr>
          </w:p>
          <w:p w:rsidR="009005BC" w:rsidRPr="00195D7F" w:rsidRDefault="009005BC" w:rsidP="009005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Pr="00195D7F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591</w:t>
            </w:r>
            <w:r w:rsidRPr="00195D7F">
              <w:rPr>
                <w:sz w:val="22"/>
                <w:szCs w:val="22"/>
              </w:rPr>
              <w:t>,00</w:t>
            </w:r>
          </w:p>
        </w:tc>
        <w:tc>
          <w:tcPr>
            <w:tcW w:w="992" w:type="dxa"/>
          </w:tcPr>
          <w:p w:rsidR="009005BC" w:rsidRPr="00195D7F" w:rsidRDefault="009005BC" w:rsidP="009005BC">
            <w:pPr>
              <w:jc w:val="center"/>
              <w:rPr>
                <w:b/>
                <w:sz w:val="22"/>
                <w:szCs w:val="22"/>
              </w:rPr>
            </w:pPr>
          </w:p>
          <w:p w:rsidR="009005BC" w:rsidRPr="00195D7F" w:rsidRDefault="009005BC" w:rsidP="009005BC">
            <w:pPr>
              <w:jc w:val="center"/>
              <w:rPr>
                <w:b/>
                <w:sz w:val="22"/>
                <w:szCs w:val="22"/>
              </w:rPr>
            </w:pPr>
          </w:p>
          <w:p w:rsidR="009005BC" w:rsidRPr="00195D7F" w:rsidRDefault="009005BC" w:rsidP="009005BC">
            <w:pPr>
              <w:jc w:val="center"/>
              <w:rPr>
                <w:sz w:val="22"/>
                <w:szCs w:val="22"/>
              </w:rPr>
            </w:pPr>
            <w:r w:rsidRPr="00195D7F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61</w:t>
            </w:r>
          </w:p>
        </w:tc>
        <w:tc>
          <w:tcPr>
            <w:tcW w:w="992" w:type="dxa"/>
          </w:tcPr>
          <w:p w:rsidR="009005BC" w:rsidRPr="00195D7F" w:rsidRDefault="009005BC" w:rsidP="009005BC">
            <w:pPr>
              <w:jc w:val="center"/>
              <w:rPr>
                <w:b/>
                <w:sz w:val="22"/>
                <w:szCs w:val="22"/>
              </w:rPr>
            </w:pPr>
          </w:p>
          <w:p w:rsidR="009005BC" w:rsidRPr="00195D7F" w:rsidRDefault="009005BC" w:rsidP="009005BC">
            <w:pPr>
              <w:jc w:val="center"/>
              <w:rPr>
                <w:b/>
                <w:sz w:val="22"/>
                <w:szCs w:val="22"/>
              </w:rPr>
            </w:pPr>
          </w:p>
          <w:p w:rsidR="009005BC" w:rsidRPr="00195D7F" w:rsidRDefault="009005BC" w:rsidP="009005BC">
            <w:pPr>
              <w:jc w:val="center"/>
              <w:rPr>
                <w:sz w:val="22"/>
                <w:szCs w:val="22"/>
              </w:rPr>
            </w:pPr>
            <w:r w:rsidRPr="00195D7F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54</w:t>
            </w:r>
          </w:p>
        </w:tc>
        <w:tc>
          <w:tcPr>
            <w:tcW w:w="1285" w:type="dxa"/>
          </w:tcPr>
          <w:p w:rsidR="009005BC" w:rsidRPr="00195D7F" w:rsidRDefault="009005BC" w:rsidP="009005BC">
            <w:pPr>
              <w:jc w:val="center"/>
              <w:rPr>
                <w:b/>
                <w:sz w:val="22"/>
                <w:szCs w:val="22"/>
              </w:rPr>
            </w:pPr>
          </w:p>
          <w:p w:rsidR="009005BC" w:rsidRPr="00195D7F" w:rsidRDefault="009005BC" w:rsidP="009005BC">
            <w:pPr>
              <w:jc w:val="center"/>
              <w:rPr>
                <w:b/>
                <w:sz w:val="22"/>
                <w:szCs w:val="22"/>
              </w:rPr>
            </w:pPr>
          </w:p>
          <w:p w:rsidR="009005BC" w:rsidRPr="00195D7F" w:rsidRDefault="009005BC" w:rsidP="009005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-3 399</w:t>
            </w:r>
            <w:r w:rsidRPr="00195D7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20</w:t>
            </w:r>
          </w:p>
        </w:tc>
      </w:tr>
      <w:tr w:rsidR="009005BC" w:rsidRPr="00954880" w:rsidTr="006E274D">
        <w:trPr>
          <w:jc w:val="center"/>
        </w:trPr>
        <w:tc>
          <w:tcPr>
            <w:tcW w:w="2269" w:type="dxa"/>
          </w:tcPr>
          <w:p w:rsidR="009005BC" w:rsidRPr="00195D7F" w:rsidRDefault="009005BC" w:rsidP="009005BC">
            <w:pPr>
              <w:rPr>
                <w:sz w:val="22"/>
                <w:szCs w:val="22"/>
              </w:rPr>
            </w:pPr>
            <w:r w:rsidRPr="00195D7F">
              <w:rPr>
                <w:sz w:val="22"/>
                <w:szCs w:val="22"/>
              </w:rPr>
              <w:t>0709 «Другие вопросы в области образования»</w:t>
            </w:r>
          </w:p>
        </w:tc>
        <w:tc>
          <w:tcPr>
            <w:tcW w:w="1417" w:type="dxa"/>
            <w:vAlign w:val="bottom"/>
          </w:tcPr>
          <w:p w:rsidR="009005BC" w:rsidRPr="00030F42" w:rsidRDefault="009005BC" w:rsidP="009005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36 349,00</w:t>
            </w:r>
          </w:p>
        </w:tc>
        <w:tc>
          <w:tcPr>
            <w:tcW w:w="1559" w:type="dxa"/>
            <w:vAlign w:val="bottom"/>
          </w:tcPr>
          <w:p w:rsidR="009005BC" w:rsidRPr="00195D7F" w:rsidRDefault="009005BC" w:rsidP="009005BC">
            <w:pPr>
              <w:jc w:val="center"/>
              <w:rPr>
                <w:b/>
                <w:sz w:val="22"/>
                <w:szCs w:val="22"/>
              </w:rPr>
            </w:pPr>
          </w:p>
          <w:p w:rsidR="009005BC" w:rsidRPr="00195D7F" w:rsidRDefault="009005BC" w:rsidP="009005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  <w:r w:rsidRPr="00195D7F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429</w:t>
            </w:r>
            <w:r w:rsidRPr="00195D7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58</w:t>
            </w:r>
          </w:p>
        </w:tc>
        <w:tc>
          <w:tcPr>
            <w:tcW w:w="1418" w:type="dxa"/>
            <w:vAlign w:val="bottom"/>
          </w:tcPr>
          <w:p w:rsidR="009005BC" w:rsidRPr="00195D7F" w:rsidRDefault="009005BC" w:rsidP="009005BC">
            <w:pPr>
              <w:jc w:val="center"/>
              <w:rPr>
                <w:b/>
                <w:sz w:val="22"/>
                <w:szCs w:val="22"/>
              </w:rPr>
            </w:pPr>
          </w:p>
          <w:p w:rsidR="009005BC" w:rsidRPr="00195D7F" w:rsidRDefault="009005BC" w:rsidP="009005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  <w:r w:rsidRPr="00195D7F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510</w:t>
            </w:r>
            <w:r w:rsidRPr="00195D7F">
              <w:rPr>
                <w:sz w:val="22"/>
                <w:szCs w:val="22"/>
              </w:rPr>
              <w:t>,00</w:t>
            </w:r>
          </w:p>
        </w:tc>
        <w:tc>
          <w:tcPr>
            <w:tcW w:w="992" w:type="dxa"/>
            <w:vAlign w:val="bottom"/>
          </w:tcPr>
          <w:p w:rsidR="009005BC" w:rsidRPr="00195D7F" w:rsidRDefault="009005BC" w:rsidP="009005BC">
            <w:pPr>
              <w:jc w:val="center"/>
              <w:rPr>
                <w:b/>
                <w:sz w:val="22"/>
                <w:szCs w:val="22"/>
              </w:rPr>
            </w:pPr>
          </w:p>
          <w:p w:rsidR="009005BC" w:rsidRPr="00195D7F" w:rsidRDefault="009005BC" w:rsidP="009005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195D7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23</w:t>
            </w:r>
          </w:p>
        </w:tc>
        <w:tc>
          <w:tcPr>
            <w:tcW w:w="992" w:type="dxa"/>
            <w:vAlign w:val="bottom"/>
          </w:tcPr>
          <w:p w:rsidR="009005BC" w:rsidRPr="00195D7F" w:rsidRDefault="009005BC" w:rsidP="009005BC">
            <w:pPr>
              <w:jc w:val="center"/>
              <w:rPr>
                <w:b/>
                <w:sz w:val="22"/>
                <w:szCs w:val="22"/>
              </w:rPr>
            </w:pPr>
          </w:p>
          <w:p w:rsidR="009005BC" w:rsidRPr="00195D7F" w:rsidRDefault="009005BC" w:rsidP="009005BC">
            <w:pPr>
              <w:jc w:val="center"/>
              <w:rPr>
                <w:sz w:val="22"/>
                <w:szCs w:val="22"/>
              </w:rPr>
            </w:pPr>
            <w:r w:rsidRPr="00195D7F">
              <w:rPr>
                <w:sz w:val="22"/>
                <w:szCs w:val="22"/>
              </w:rPr>
              <w:t>1,</w:t>
            </w:r>
            <w:r>
              <w:rPr>
                <w:sz w:val="22"/>
                <w:szCs w:val="22"/>
              </w:rPr>
              <w:t>55</w:t>
            </w:r>
          </w:p>
        </w:tc>
        <w:tc>
          <w:tcPr>
            <w:tcW w:w="1285" w:type="dxa"/>
            <w:vAlign w:val="bottom"/>
          </w:tcPr>
          <w:p w:rsidR="009005BC" w:rsidRPr="00195D7F" w:rsidRDefault="009005BC" w:rsidP="009005BC">
            <w:pPr>
              <w:jc w:val="center"/>
              <w:rPr>
                <w:sz w:val="22"/>
                <w:szCs w:val="22"/>
              </w:rPr>
            </w:pPr>
          </w:p>
          <w:p w:rsidR="009005BC" w:rsidRPr="00195D7F" w:rsidRDefault="009005BC" w:rsidP="009005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+6</w:t>
            </w:r>
            <w:r w:rsidRPr="00195D7F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080</w:t>
            </w:r>
            <w:r w:rsidRPr="00195D7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42</w:t>
            </w:r>
          </w:p>
        </w:tc>
      </w:tr>
      <w:tr w:rsidR="009005BC" w:rsidRPr="00954880" w:rsidTr="006E274D">
        <w:trPr>
          <w:jc w:val="center"/>
        </w:trPr>
        <w:tc>
          <w:tcPr>
            <w:tcW w:w="2269" w:type="dxa"/>
          </w:tcPr>
          <w:p w:rsidR="009005BC" w:rsidRPr="00195D7F" w:rsidRDefault="009005BC" w:rsidP="009005BC">
            <w:pPr>
              <w:jc w:val="both"/>
              <w:rPr>
                <w:b/>
                <w:sz w:val="22"/>
                <w:szCs w:val="22"/>
              </w:rPr>
            </w:pPr>
            <w:r w:rsidRPr="00195D7F">
              <w:rPr>
                <w:b/>
                <w:sz w:val="22"/>
                <w:szCs w:val="22"/>
              </w:rPr>
              <w:t>0800 «Культура, кинематография и средства массовой информации»</w:t>
            </w:r>
          </w:p>
        </w:tc>
        <w:tc>
          <w:tcPr>
            <w:tcW w:w="1417" w:type="dxa"/>
            <w:vAlign w:val="bottom"/>
          </w:tcPr>
          <w:p w:rsidR="009005BC" w:rsidRDefault="009005BC" w:rsidP="009005BC">
            <w:pPr>
              <w:jc w:val="center"/>
              <w:rPr>
                <w:b/>
                <w:sz w:val="22"/>
                <w:szCs w:val="22"/>
              </w:rPr>
            </w:pPr>
          </w:p>
          <w:p w:rsidR="009005BC" w:rsidRPr="00195D7F" w:rsidRDefault="009005BC" w:rsidP="009005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149 614,00</w:t>
            </w:r>
          </w:p>
        </w:tc>
        <w:tc>
          <w:tcPr>
            <w:tcW w:w="1559" w:type="dxa"/>
            <w:vAlign w:val="bottom"/>
          </w:tcPr>
          <w:p w:rsidR="009005BC" w:rsidRPr="00195D7F" w:rsidRDefault="009005BC" w:rsidP="009005BC">
            <w:pPr>
              <w:jc w:val="center"/>
              <w:rPr>
                <w:b/>
                <w:sz w:val="22"/>
                <w:szCs w:val="22"/>
              </w:rPr>
            </w:pPr>
          </w:p>
          <w:p w:rsidR="009005BC" w:rsidRPr="00195D7F" w:rsidRDefault="009005BC" w:rsidP="009005BC">
            <w:pPr>
              <w:jc w:val="center"/>
              <w:rPr>
                <w:b/>
                <w:sz w:val="22"/>
                <w:szCs w:val="22"/>
              </w:rPr>
            </w:pPr>
          </w:p>
          <w:p w:rsidR="009005BC" w:rsidRPr="00195D7F" w:rsidRDefault="009005BC" w:rsidP="009005BC">
            <w:pPr>
              <w:jc w:val="center"/>
              <w:rPr>
                <w:b/>
                <w:sz w:val="22"/>
                <w:szCs w:val="22"/>
              </w:rPr>
            </w:pPr>
            <w:r w:rsidRPr="00195D7F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59</w:t>
            </w:r>
            <w:r w:rsidRPr="00195D7F"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</w:rPr>
              <w:t>584</w:t>
            </w:r>
            <w:r w:rsidRPr="00195D7F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9005BC" w:rsidRPr="00195D7F" w:rsidRDefault="009005BC" w:rsidP="009005BC">
            <w:pPr>
              <w:jc w:val="center"/>
              <w:rPr>
                <w:b/>
                <w:sz w:val="22"/>
                <w:szCs w:val="22"/>
              </w:rPr>
            </w:pPr>
          </w:p>
          <w:p w:rsidR="009005BC" w:rsidRPr="00195D7F" w:rsidRDefault="009005BC" w:rsidP="009005BC">
            <w:pPr>
              <w:jc w:val="center"/>
              <w:rPr>
                <w:b/>
                <w:sz w:val="22"/>
                <w:szCs w:val="22"/>
              </w:rPr>
            </w:pPr>
          </w:p>
          <w:p w:rsidR="009005BC" w:rsidRPr="00195D7F" w:rsidRDefault="009005BC" w:rsidP="009005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</w:t>
            </w:r>
            <w:r w:rsidRPr="00195D7F"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</w:rPr>
              <w:t>670</w:t>
            </w:r>
            <w:r w:rsidRPr="00195D7F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992" w:type="dxa"/>
            <w:vAlign w:val="bottom"/>
          </w:tcPr>
          <w:p w:rsidR="009005BC" w:rsidRPr="00195D7F" w:rsidRDefault="009005BC" w:rsidP="009005BC">
            <w:pPr>
              <w:jc w:val="center"/>
              <w:rPr>
                <w:b/>
                <w:sz w:val="22"/>
                <w:szCs w:val="22"/>
              </w:rPr>
            </w:pPr>
          </w:p>
          <w:p w:rsidR="009005BC" w:rsidRPr="00195D7F" w:rsidRDefault="009005BC" w:rsidP="009005BC">
            <w:pPr>
              <w:jc w:val="center"/>
              <w:rPr>
                <w:b/>
                <w:sz w:val="22"/>
                <w:szCs w:val="22"/>
              </w:rPr>
            </w:pPr>
          </w:p>
          <w:p w:rsidR="009005BC" w:rsidRPr="00195D7F" w:rsidRDefault="009005BC" w:rsidP="009005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Pr="00195D7F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992" w:type="dxa"/>
            <w:vAlign w:val="bottom"/>
          </w:tcPr>
          <w:p w:rsidR="009005BC" w:rsidRPr="00195D7F" w:rsidRDefault="009005BC" w:rsidP="009005BC">
            <w:pPr>
              <w:jc w:val="center"/>
              <w:rPr>
                <w:b/>
                <w:sz w:val="22"/>
                <w:szCs w:val="22"/>
              </w:rPr>
            </w:pPr>
          </w:p>
          <w:p w:rsidR="009005BC" w:rsidRPr="00195D7F" w:rsidRDefault="009005BC" w:rsidP="009005BC">
            <w:pPr>
              <w:jc w:val="center"/>
              <w:rPr>
                <w:b/>
                <w:sz w:val="22"/>
                <w:szCs w:val="22"/>
              </w:rPr>
            </w:pPr>
          </w:p>
          <w:p w:rsidR="009005BC" w:rsidRPr="00195D7F" w:rsidRDefault="009005BC" w:rsidP="009005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  <w:r w:rsidRPr="00195D7F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1285" w:type="dxa"/>
            <w:vAlign w:val="bottom"/>
          </w:tcPr>
          <w:p w:rsidR="009005BC" w:rsidRPr="00195D7F" w:rsidRDefault="009005BC" w:rsidP="009005BC">
            <w:pPr>
              <w:jc w:val="center"/>
              <w:rPr>
                <w:b/>
                <w:sz w:val="22"/>
                <w:szCs w:val="22"/>
              </w:rPr>
            </w:pPr>
          </w:p>
          <w:p w:rsidR="009005BC" w:rsidRPr="00195D7F" w:rsidRDefault="009005BC" w:rsidP="009005BC">
            <w:pPr>
              <w:jc w:val="center"/>
              <w:rPr>
                <w:b/>
                <w:sz w:val="22"/>
                <w:szCs w:val="22"/>
              </w:rPr>
            </w:pPr>
          </w:p>
          <w:p w:rsidR="009005BC" w:rsidRPr="00195D7F" w:rsidRDefault="009005BC" w:rsidP="009005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+43 085</w:t>
            </w:r>
            <w:r w:rsidRPr="00195D7F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97</w:t>
            </w:r>
          </w:p>
        </w:tc>
      </w:tr>
      <w:tr w:rsidR="009005BC" w:rsidRPr="00954880" w:rsidTr="006E274D">
        <w:trPr>
          <w:jc w:val="center"/>
        </w:trPr>
        <w:tc>
          <w:tcPr>
            <w:tcW w:w="2269" w:type="dxa"/>
          </w:tcPr>
          <w:p w:rsidR="009005BC" w:rsidRPr="00195D7F" w:rsidRDefault="009005BC" w:rsidP="009005BC">
            <w:pPr>
              <w:jc w:val="both"/>
              <w:rPr>
                <w:sz w:val="22"/>
                <w:szCs w:val="22"/>
              </w:rPr>
            </w:pPr>
            <w:r w:rsidRPr="00195D7F">
              <w:rPr>
                <w:sz w:val="22"/>
                <w:szCs w:val="22"/>
              </w:rPr>
              <w:t>0801 «Культура»</w:t>
            </w:r>
          </w:p>
        </w:tc>
        <w:tc>
          <w:tcPr>
            <w:tcW w:w="1417" w:type="dxa"/>
            <w:vAlign w:val="bottom"/>
          </w:tcPr>
          <w:p w:rsidR="009005BC" w:rsidRPr="00195D7F" w:rsidRDefault="009005BC" w:rsidP="009005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141 606,00</w:t>
            </w:r>
          </w:p>
        </w:tc>
        <w:tc>
          <w:tcPr>
            <w:tcW w:w="1559" w:type="dxa"/>
          </w:tcPr>
          <w:p w:rsidR="009005BC" w:rsidRPr="00195D7F" w:rsidRDefault="009005BC" w:rsidP="009005BC">
            <w:pPr>
              <w:jc w:val="center"/>
              <w:rPr>
                <w:sz w:val="22"/>
                <w:szCs w:val="22"/>
              </w:rPr>
            </w:pPr>
            <w:r w:rsidRPr="00195D7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37</w:t>
            </w:r>
            <w:r w:rsidRPr="00195D7F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862</w:t>
            </w:r>
            <w:r w:rsidRPr="00195D7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75</w:t>
            </w:r>
          </w:p>
        </w:tc>
        <w:tc>
          <w:tcPr>
            <w:tcW w:w="1418" w:type="dxa"/>
          </w:tcPr>
          <w:p w:rsidR="009005BC" w:rsidRPr="00195D7F" w:rsidRDefault="009005BC" w:rsidP="009005BC">
            <w:pPr>
              <w:jc w:val="center"/>
              <w:rPr>
                <w:sz w:val="22"/>
                <w:szCs w:val="22"/>
              </w:rPr>
            </w:pPr>
            <w:r w:rsidRPr="00195D7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66</w:t>
            </w:r>
            <w:r w:rsidRPr="00195D7F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851</w:t>
            </w:r>
            <w:r w:rsidRPr="00195D7F">
              <w:rPr>
                <w:sz w:val="22"/>
                <w:szCs w:val="22"/>
              </w:rPr>
              <w:t>,00</w:t>
            </w:r>
          </w:p>
        </w:tc>
        <w:tc>
          <w:tcPr>
            <w:tcW w:w="992" w:type="dxa"/>
          </w:tcPr>
          <w:p w:rsidR="009005BC" w:rsidRPr="00195D7F" w:rsidRDefault="009005BC" w:rsidP="009005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195D7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40</w:t>
            </w:r>
          </w:p>
        </w:tc>
        <w:tc>
          <w:tcPr>
            <w:tcW w:w="992" w:type="dxa"/>
          </w:tcPr>
          <w:p w:rsidR="009005BC" w:rsidRPr="00195D7F" w:rsidRDefault="009005BC" w:rsidP="009005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195D7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82</w:t>
            </w:r>
          </w:p>
        </w:tc>
        <w:tc>
          <w:tcPr>
            <w:tcW w:w="1285" w:type="dxa"/>
          </w:tcPr>
          <w:p w:rsidR="009005BC" w:rsidRPr="00195D7F" w:rsidRDefault="009005BC" w:rsidP="009005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+28 988</w:t>
            </w:r>
            <w:r w:rsidRPr="00195D7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25</w:t>
            </w:r>
          </w:p>
        </w:tc>
      </w:tr>
      <w:tr w:rsidR="009005BC" w:rsidRPr="00954880" w:rsidTr="006E274D">
        <w:trPr>
          <w:jc w:val="center"/>
        </w:trPr>
        <w:tc>
          <w:tcPr>
            <w:tcW w:w="2269" w:type="dxa"/>
          </w:tcPr>
          <w:p w:rsidR="009005BC" w:rsidRPr="00195D7F" w:rsidRDefault="009005BC" w:rsidP="009005BC">
            <w:pPr>
              <w:rPr>
                <w:sz w:val="22"/>
                <w:szCs w:val="22"/>
              </w:rPr>
            </w:pPr>
            <w:r w:rsidRPr="00195D7F">
              <w:rPr>
                <w:sz w:val="22"/>
                <w:szCs w:val="22"/>
              </w:rPr>
              <w:t>0804 «</w:t>
            </w:r>
            <w:r>
              <w:rPr>
                <w:sz w:val="22"/>
                <w:szCs w:val="22"/>
              </w:rPr>
              <w:t>Другие вопросы в области культуры, кинематографии</w:t>
            </w:r>
            <w:r w:rsidRPr="00195D7F">
              <w:rPr>
                <w:sz w:val="22"/>
                <w:szCs w:val="22"/>
              </w:rPr>
              <w:t>»</w:t>
            </w:r>
          </w:p>
        </w:tc>
        <w:tc>
          <w:tcPr>
            <w:tcW w:w="1417" w:type="dxa"/>
            <w:vAlign w:val="bottom"/>
          </w:tcPr>
          <w:p w:rsidR="009005BC" w:rsidRPr="00030F42" w:rsidRDefault="009005BC" w:rsidP="009005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8 008,00</w:t>
            </w:r>
          </w:p>
        </w:tc>
        <w:tc>
          <w:tcPr>
            <w:tcW w:w="1559" w:type="dxa"/>
            <w:vAlign w:val="bottom"/>
          </w:tcPr>
          <w:p w:rsidR="009005BC" w:rsidRPr="00195D7F" w:rsidRDefault="009005BC" w:rsidP="009005BC">
            <w:pPr>
              <w:jc w:val="center"/>
              <w:rPr>
                <w:b/>
                <w:sz w:val="22"/>
                <w:szCs w:val="22"/>
              </w:rPr>
            </w:pPr>
          </w:p>
          <w:p w:rsidR="009005BC" w:rsidRPr="00195D7F" w:rsidRDefault="009005BC" w:rsidP="009005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Pr="00195D7F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721</w:t>
            </w:r>
            <w:r w:rsidRPr="00195D7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27</w:t>
            </w:r>
          </w:p>
        </w:tc>
        <w:tc>
          <w:tcPr>
            <w:tcW w:w="1418" w:type="dxa"/>
            <w:vAlign w:val="bottom"/>
          </w:tcPr>
          <w:p w:rsidR="009005BC" w:rsidRPr="00195D7F" w:rsidRDefault="009005BC" w:rsidP="009005BC">
            <w:pPr>
              <w:jc w:val="center"/>
              <w:rPr>
                <w:b/>
                <w:sz w:val="22"/>
                <w:szCs w:val="22"/>
              </w:rPr>
            </w:pPr>
          </w:p>
          <w:p w:rsidR="009005BC" w:rsidRPr="00195D7F" w:rsidRDefault="009005BC" w:rsidP="009005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35 819</w:t>
            </w:r>
            <w:r w:rsidRPr="00195D7F">
              <w:rPr>
                <w:sz w:val="22"/>
                <w:szCs w:val="22"/>
              </w:rPr>
              <w:t>,00</w:t>
            </w:r>
          </w:p>
        </w:tc>
        <w:tc>
          <w:tcPr>
            <w:tcW w:w="992" w:type="dxa"/>
            <w:vAlign w:val="bottom"/>
          </w:tcPr>
          <w:p w:rsidR="009005BC" w:rsidRPr="00195D7F" w:rsidRDefault="009005BC" w:rsidP="009005BC">
            <w:pPr>
              <w:jc w:val="center"/>
              <w:rPr>
                <w:b/>
                <w:sz w:val="22"/>
                <w:szCs w:val="22"/>
              </w:rPr>
            </w:pPr>
          </w:p>
          <w:p w:rsidR="009005BC" w:rsidRPr="00195D7F" w:rsidRDefault="009005BC" w:rsidP="009005BC">
            <w:pPr>
              <w:jc w:val="center"/>
              <w:rPr>
                <w:sz w:val="22"/>
                <w:szCs w:val="22"/>
              </w:rPr>
            </w:pPr>
            <w:r w:rsidRPr="00195D7F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70</w:t>
            </w:r>
          </w:p>
        </w:tc>
        <w:tc>
          <w:tcPr>
            <w:tcW w:w="992" w:type="dxa"/>
            <w:vAlign w:val="bottom"/>
          </w:tcPr>
          <w:p w:rsidR="009005BC" w:rsidRPr="00195D7F" w:rsidRDefault="009005BC" w:rsidP="009005BC">
            <w:pPr>
              <w:jc w:val="center"/>
              <w:rPr>
                <w:b/>
                <w:sz w:val="22"/>
                <w:szCs w:val="22"/>
              </w:rPr>
            </w:pPr>
          </w:p>
          <w:p w:rsidR="009005BC" w:rsidRPr="00195D7F" w:rsidRDefault="009005BC" w:rsidP="009005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195D7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25</w:t>
            </w:r>
          </w:p>
        </w:tc>
        <w:tc>
          <w:tcPr>
            <w:tcW w:w="1285" w:type="dxa"/>
            <w:vAlign w:val="bottom"/>
          </w:tcPr>
          <w:p w:rsidR="009005BC" w:rsidRPr="00195D7F" w:rsidRDefault="009005BC" w:rsidP="009005BC">
            <w:pPr>
              <w:jc w:val="center"/>
              <w:rPr>
                <w:b/>
                <w:sz w:val="22"/>
                <w:szCs w:val="22"/>
              </w:rPr>
            </w:pPr>
          </w:p>
          <w:p w:rsidR="009005BC" w:rsidRPr="00195D7F" w:rsidRDefault="009005BC" w:rsidP="009005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+14 097</w:t>
            </w:r>
            <w:r w:rsidRPr="00195D7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73</w:t>
            </w:r>
          </w:p>
        </w:tc>
      </w:tr>
      <w:tr w:rsidR="009005BC" w:rsidRPr="00954880" w:rsidTr="006E274D">
        <w:trPr>
          <w:jc w:val="center"/>
        </w:trPr>
        <w:tc>
          <w:tcPr>
            <w:tcW w:w="2269" w:type="dxa"/>
          </w:tcPr>
          <w:p w:rsidR="009005BC" w:rsidRPr="00195D7F" w:rsidRDefault="009005BC" w:rsidP="009005BC">
            <w:pPr>
              <w:rPr>
                <w:b/>
                <w:sz w:val="22"/>
                <w:szCs w:val="22"/>
              </w:rPr>
            </w:pPr>
            <w:r w:rsidRPr="00195D7F">
              <w:rPr>
                <w:b/>
                <w:sz w:val="22"/>
                <w:szCs w:val="22"/>
              </w:rPr>
              <w:t>1000 «Социальная политика»</w:t>
            </w:r>
          </w:p>
        </w:tc>
        <w:tc>
          <w:tcPr>
            <w:tcW w:w="1417" w:type="dxa"/>
            <w:vAlign w:val="bottom"/>
          </w:tcPr>
          <w:p w:rsidR="009005BC" w:rsidRPr="00195D7F" w:rsidRDefault="009005BC" w:rsidP="009005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26 900,00</w:t>
            </w:r>
          </w:p>
        </w:tc>
        <w:tc>
          <w:tcPr>
            <w:tcW w:w="1559" w:type="dxa"/>
          </w:tcPr>
          <w:p w:rsidR="009005BC" w:rsidRPr="00195D7F" w:rsidRDefault="009005BC" w:rsidP="009005BC">
            <w:pPr>
              <w:jc w:val="center"/>
              <w:rPr>
                <w:b/>
                <w:sz w:val="22"/>
                <w:szCs w:val="22"/>
              </w:rPr>
            </w:pPr>
          </w:p>
          <w:p w:rsidR="009005BC" w:rsidRPr="00195D7F" w:rsidRDefault="009005BC" w:rsidP="009005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</w:t>
            </w:r>
            <w:r w:rsidRPr="00195D7F"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</w:rPr>
              <w:t>878</w:t>
            </w:r>
            <w:r w:rsidRPr="00195D7F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18" w:type="dxa"/>
          </w:tcPr>
          <w:p w:rsidR="009005BC" w:rsidRPr="00195D7F" w:rsidRDefault="009005BC" w:rsidP="009005BC">
            <w:pPr>
              <w:jc w:val="center"/>
              <w:rPr>
                <w:b/>
                <w:sz w:val="22"/>
                <w:szCs w:val="22"/>
              </w:rPr>
            </w:pPr>
          </w:p>
          <w:p w:rsidR="009005BC" w:rsidRPr="00195D7F" w:rsidRDefault="009005BC" w:rsidP="009005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Pr="00195D7F">
              <w:rPr>
                <w:b/>
                <w:sz w:val="22"/>
                <w:szCs w:val="22"/>
              </w:rPr>
              <w:t>6 </w:t>
            </w:r>
            <w:r>
              <w:rPr>
                <w:b/>
                <w:sz w:val="22"/>
                <w:szCs w:val="22"/>
              </w:rPr>
              <w:t>025</w:t>
            </w:r>
            <w:r w:rsidRPr="00195D7F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992" w:type="dxa"/>
          </w:tcPr>
          <w:p w:rsidR="009005BC" w:rsidRPr="00195D7F" w:rsidRDefault="009005BC" w:rsidP="009005BC">
            <w:pPr>
              <w:jc w:val="center"/>
              <w:rPr>
                <w:sz w:val="22"/>
                <w:szCs w:val="22"/>
              </w:rPr>
            </w:pPr>
          </w:p>
          <w:p w:rsidR="009005BC" w:rsidRPr="00195D7F" w:rsidRDefault="009005BC" w:rsidP="009005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Pr="00195D7F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992" w:type="dxa"/>
          </w:tcPr>
          <w:p w:rsidR="009005BC" w:rsidRPr="00195D7F" w:rsidRDefault="009005BC" w:rsidP="009005BC">
            <w:pPr>
              <w:jc w:val="center"/>
              <w:rPr>
                <w:b/>
                <w:sz w:val="22"/>
                <w:szCs w:val="22"/>
              </w:rPr>
            </w:pPr>
          </w:p>
          <w:p w:rsidR="009005BC" w:rsidRPr="00195D7F" w:rsidRDefault="009005BC" w:rsidP="009005BC">
            <w:pPr>
              <w:jc w:val="center"/>
              <w:rPr>
                <w:b/>
                <w:sz w:val="22"/>
                <w:szCs w:val="22"/>
              </w:rPr>
            </w:pPr>
            <w:r w:rsidRPr="00195D7F">
              <w:rPr>
                <w:b/>
                <w:sz w:val="22"/>
                <w:szCs w:val="22"/>
              </w:rPr>
              <w:t>1,</w:t>
            </w:r>
            <w:r>
              <w:rPr>
                <w:b/>
                <w:sz w:val="22"/>
                <w:szCs w:val="22"/>
              </w:rPr>
              <w:t>26</w:t>
            </w:r>
          </w:p>
        </w:tc>
        <w:tc>
          <w:tcPr>
            <w:tcW w:w="1285" w:type="dxa"/>
          </w:tcPr>
          <w:p w:rsidR="009005BC" w:rsidRPr="00195D7F" w:rsidRDefault="009005BC" w:rsidP="009005BC">
            <w:pPr>
              <w:jc w:val="center"/>
              <w:rPr>
                <w:b/>
                <w:sz w:val="22"/>
                <w:szCs w:val="22"/>
              </w:rPr>
            </w:pPr>
          </w:p>
          <w:p w:rsidR="009005BC" w:rsidRPr="00195D7F" w:rsidRDefault="009005BC" w:rsidP="009005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-853</w:t>
            </w:r>
            <w:r w:rsidRPr="00195D7F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00</w:t>
            </w:r>
          </w:p>
        </w:tc>
      </w:tr>
      <w:tr w:rsidR="009005BC" w:rsidRPr="00954880" w:rsidTr="006E274D">
        <w:trPr>
          <w:jc w:val="center"/>
        </w:trPr>
        <w:tc>
          <w:tcPr>
            <w:tcW w:w="2269" w:type="dxa"/>
          </w:tcPr>
          <w:p w:rsidR="009005BC" w:rsidRPr="00195D7F" w:rsidRDefault="009005BC" w:rsidP="009005BC">
            <w:pPr>
              <w:rPr>
                <w:sz w:val="22"/>
                <w:szCs w:val="22"/>
              </w:rPr>
            </w:pPr>
            <w:bookmarkStart w:id="1" w:name="_GoBack" w:colFirst="3" w:colLast="3"/>
            <w:r w:rsidRPr="00195D7F">
              <w:rPr>
                <w:sz w:val="22"/>
                <w:szCs w:val="22"/>
              </w:rPr>
              <w:t>1001 «Пенсионное обеспечение»</w:t>
            </w:r>
            <w:r>
              <w:rPr>
                <w:sz w:val="22"/>
                <w:szCs w:val="22"/>
              </w:rPr>
              <w:t xml:space="preserve"> (доплаты к пенсиям государственных и муниципальных служащих)</w:t>
            </w:r>
          </w:p>
        </w:tc>
        <w:tc>
          <w:tcPr>
            <w:tcW w:w="1417" w:type="dxa"/>
            <w:vAlign w:val="bottom"/>
          </w:tcPr>
          <w:p w:rsidR="009005BC" w:rsidRPr="00030F42" w:rsidRDefault="009005BC" w:rsidP="009005BC">
            <w:pPr>
              <w:jc w:val="center"/>
              <w:rPr>
                <w:sz w:val="22"/>
                <w:szCs w:val="22"/>
              </w:rPr>
            </w:pPr>
            <w:r w:rsidRPr="00030F42">
              <w:rPr>
                <w:sz w:val="22"/>
                <w:szCs w:val="22"/>
              </w:rPr>
              <w:t>3 635,00</w:t>
            </w:r>
          </w:p>
        </w:tc>
        <w:tc>
          <w:tcPr>
            <w:tcW w:w="1559" w:type="dxa"/>
            <w:vAlign w:val="bottom"/>
          </w:tcPr>
          <w:p w:rsidR="009005BC" w:rsidRPr="00195D7F" w:rsidRDefault="009005BC" w:rsidP="009005BC">
            <w:pPr>
              <w:jc w:val="center"/>
              <w:rPr>
                <w:b/>
                <w:sz w:val="22"/>
                <w:szCs w:val="22"/>
              </w:rPr>
            </w:pPr>
          </w:p>
          <w:p w:rsidR="009005BC" w:rsidRPr="00195D7F" w:rsidRDefault="009005BC" w:rsidP="009005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195D7F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274</w:t>
            </w:r>
            <w:r w:rsidRPr="00195D7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1418" w:type="dxa"/>
            <w:vAlign w:val="bottom"/>
          </w:tcPr>
          <w:p w:rsidR="009005BC" w:rsidRPr="00195D7F" w:rsidRDefault="009005BC" w:rsidP="009005BC">
            <w:pPr>
              <w:jc w:val="center"/>
              <w:rPr>
                <w:b/>
                <w:sz w:val="22"/>
                <w:szCs w:val="22"/>
              </w:rPr>
            </w:pPr>
          </w:p>
          <w:p w:rsidR="009005BC" w:rsidRPr="00195D7F" w:rsidRDefault="009005BC" w:rsidP="009005BC">
            <w:pPr>
              <w:jc w:val="center"/>
              <w:rPr>
                <w:sz w:val="22"/>
                <w:szCs w:val="22"/>
              </w:rPr>
            </w:pPr>
            <w:r w:rsidRPr="00195D7F">
              <w:rPr>
                <w:sz w:val="22"/>
                <w:szCs w:val="22"/>
              </w:rPr>
              <w:t>3 </w:t>
            </w:r>
            <w:r>
              <w:rPr>
                <w:sz w:val="22"/>
                <w:szCs w:val="22"/>
              </w:rPr>
              <w:t>961</w:t>
            </w:r>
            <w:r w:rsidRPr="00195D7F">
              <w:rPr>
                <w:sz w:val="22"/>
                <w:szCs w:val="22"/>
              </w:rPr>
              <w:t>,00</w:t>
            </w:r>
          </w:p>
        </w:tc>
        <w:tc>
          <w:tcPr>
            <w:tcW w:w="992" w:type="dxa"/>
            <w:vAlign w:val="bottom"/>
          </w:tcPr>
          <w:p w:rsidR="009005BC" w:rsidRPr="00195D7F" w:rsidRDefault="009005BC" w:rsidP="009005BC">
            <w:pPr>
              <w:jc w:val="center"/>
              <w:rPr>
                <w:b/>
                <w:sz w:val="22"/>
                <w:szCs w:val="22"/>
              </w:rPr>
            </w:pPr>
          </w:p>
          <w:p w:rsidR="009005BC" w:rsidRPr="00195D7F" w:rsidRDefault="009005BC" w:rsidP="009005BC">
            <w:pPr>
              <w:jc w:val="center"/>
              <w:rPr>
                <w:sz w:val="22"/>
                <w:szCs w:val="22"/>
              </w:rPr>
            </w:pPr>
            <w:r w:rsidRPr="00195D7F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vAlign w:val="bottom"/>
          </w:tcPr>
          <w:p w:rsidR="009005BC" w:rsidRPr="00195D7F" w:rsidRDefault="009005BC" w:rsidP="009005BC">
            <w:pPr>
              <w:jc w:val="center"/>
              <w:rPr>
                <w:b/>
                <w:sz w:val="22"/>
                <w:szCs w:val="22"/>
              </w:rPr>
            </w:pPr>
          </w:p>
          <w:p w:rsidR="009005BC" w:rsidRPr="00195D7F" w:rsidRDefault="009005BC" w:rsidP="009005BC">
            <w:pPr>
              <w:jc w:val="center"/>
              <w:rPr>
                <w:sz w:val="22"/>
                <w:szCs w:val="22"/>
              </w:rPr>
            </w:pPr>
            <w:r w:rsidRPr="00195D7F">
              <w:rPr>
                <w:sz w:val="22"/>
                <w:szCs w:val="22"/>
              </w:rPr>
              <w:t>0,1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285" w:type="dxa"/>
            <w:vAlign w:val="bottom"/>
          </w:tcPr>
          <w:p w:rsidR="009005BC" w:rsidRPr="00195D7F" w:rsidRDefault="009005BC" w:rsidP="009005BC">
            <w:pPr>
              <w:jc w:val="center"/>
              <w:rPr>
                <w:b/>
                <w:sz w:val="22"/>
                <w:szCs w:val="22"/>
              </w:rPr>
            </w:pPr>
          </w:p>
          <w:p w:rsidR="009005BC" w:rsidRPr="00195D7F" w:rsidRDefault="009005BC" w:rsidP="009005BC">
            <w:pPr>
              <w:jc w:val="center"/>
              <w:rPr>
                <w:sz w:val="22"/>
                <w:szCs w:val="22"/>
              </w:rPr>
            </w:pPr>
            <w:r w:rsidRPr="00195D7F">
              <w:rPr>
                <w:sz w:val="22"/>
                <w:szCs w:val="22"/>
              </w:rPr>
              <w:t>+</w:t>
            </w:r>
            <w:r>
              <w:rPr>
                <w:sz w:val="22"/>
                <w:szCs w:val="22"/>
              </w:rPr>
              <w:t>687</w:t>
            </w:r>
            <w:r w:rsidRPr="00195D7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00</w:t>
            </w:r>
          </w:p>
        </w:tc>
      </w:tr>
      <w:tr w:rsidR="009005BC" w:rsidRPr="00954880" w:rsidTr="006E274D">
        <w:trPr>
          <w:jc w:val="center"/>
        </w:trPr>
        <w:tc>
          <w:tcPr>
            <w:tcW w:w="2269" w:type="dxa"/>
          </w:tcPr>
          <w:p w:rsidR="009005BC" w:rsidRPr="00195D7F" w:rsidRDefault="009005BC" w:rsidP="009005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1003 «Социальное обеспечение населения» </w:t>
            </w:r>
          </w:p>
        </w:tc>
        <w:tc>
          <w:tcPr>
            <w:tcW w:w="1417" w:type="dxa"/>
            <w:vAlign w:val="bottom"/>
          </w:tcPr>
          <w:p w:rsidR="009005BC" w:rsidRPr="003B4030" w:rsidRDefault="009005BC" w:rsidP="009005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4 393,00</w:t>
            </w:r>
          </w:p>
        </w:tc>
        <w:tc>
          <w:tcPr>
            <w:tcW w:w="1559" w:type="dxa"/>
            <w:vAlign w:val="bottom"/>
          </w:tcPr>
          <w:p w:rsidR="009005BC" w:rsidRPr="003B4030" w:rsidRDefault="009005BC" w:rsidP="009005BC">
            <w:pPr>
              <w:jc w:val="center"/>
              <w:rPr>
                <w:sz w:val="22"/>
                <w:szCs w:val="22"/>
              </w:rPr>
            </w:pPr>
            <w:r w:rsidRPr="003B4030">
              <w:rPr>
                <w:sz w:val="22"/>
                <w:szCs w:val="22"/>
              </w:rPr>
              <w:t>9 </w:t>
            </w:r>
            <w:r>
              <w:rPr>
                <w:sz w:val="22"/>
                <w:szCs w:val="22"/>
              </w:rPr>
              <w:t>846</w:t>
            </w:r>
            <w:r w:rsidRPr="003B4030">
              <w:rPr>
                <w:sz w:val="22"/>
                <w:szCs w:val="22"/>
              </w:rPr>
              <w:t>,0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bottom"/>
          </w:tcPr>
          <w:p w:rsidR="009005BC" w:rsidRPr="003B4030" w:rsidRDefault="009005BC" w:rsidP="009005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10 000,00</w:t>
            </w:r>
          </w:p>
        </w:tc>
        <w:tc>
          <w:tcPr>
            <w:tcW w:w="992" w:type="dxa"/>
            <w:vAlign w:val="bottom"/>
          </w:tcPr>
          <w:p w:rsidR="009005BC" w:rsidRPr="003B4030" w:rsidRDefault="009005BC" w:rsidP="009005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0,31</w:t>
            </w:r>
          </w:p>
        </w:tc>
        <w:tc>
          <w:tcPr>
            <w:tcW w:w="992" w:type="dxa"/>
            <w:vAlign w:val="bottom"/>
          </w:tcPr>
          <w:p w:rsidR="009005BC" w:rsidRPr="003B4030" w:rsidRDefault="009005BC" w:rsidP="009005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0,35</w:t>
            </w:r>
          </w:p>
        </w:tc>
        <w:tc>
          <w:tcPr>
            <w:tcW w:w="1285" w:type="dxa"/>
            <w:vAlign w:val="bottom"/>
          </w:tcPr>
          <w:p w:rsidR="009005BC" w:rsidRPr="003B4030" w:rsidRDefault="009005BC" w:rsidP="009005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+154,00</w:t>
            </w:r>
          </w:p>
        </w:tc>
      </w:tr>
      <w:tr w:rsidR="009005BC" w:rsidRPr="00954880" w:rsidTr="006E274D">
        <w:trPr>
          <w:jc w:val="center"/>
        </w:trPr>
        <w:tc>
          <w:tcPr>
            <w:tcW w:w="2269" w:type="dxa"/>
          </w:tcPr>
          <w:p w:rsidR="009005BC" w:rsidRPr="00195D7F" w:rsidRDefault="009005BC" w:rsidP="009005BC">
            <w:pPr>
              <w:rPr>
                <w:sz w:val="22"/>
                <w:szCs w:val="22"/>
              </w:rPr>
            </w:pPr>
            <w:r w:rsidRPr="00195D7F">
              <w:rPr>
                <w:sz w:val="22"/>
                <w:szCs w:val="22"/>
              </w:rPr>
              <w:t>1004 «Охрана семьи и</w:t>
            </w:r>
            <w:r>
              <w:rPr>
                <w:sz w:val="22"/>
                <w:szCs w:val="22"/>
              </w:rPr>
              <w:t xml:space="preserve"> </w:t>
            </w:r>
            <w:r w:rsidRPr="00195D7F">
              <w:rPr>
                <w:sz w:val="22"/>
                <w:szCs w:val="22"/>
              </w:rPr>
              <w:t>детства»</w:t>
            </w:r>
            <w:r>
              <w:rPr>
                <w:sz w:val="22"/>
                <w:szCs w:val="22"/>
              </w:rPr>
              <w:t xml:space="preserve"> </w:t>
            </w:r>
            <w:r w:rsidRPr="00195D7F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компенсация части родительской платы за содержание ребенка в дошкольных образовательных учреждениях</w:t>
            </w:r>
            <w:r w:rsidRPr="00195D7F">
              <w:rPr>
                <w:sz w:val="22"/>
                <w:szCs w:val="22"/>
              </w:rPr>
              <w:t>)</w:t>
            </w:r>
          </w:p>
        </w:tc>
        <w:tc>
          <w:tcPr>
            <w:tcW w:w="1417" w:type="dxa"/>
            <w:vAlign w:val="bottom"/>
          </w:tcPr>
          <w:p w:rsidR="009005BC" w:rsidRPr="00030F42" w:rsidRDefault="009005BC" w:rsidP="009005BC">
            <w:pPr>
              <w:jc w:val="center"/>
              <w:rPr>
                <w:sz w:val="22"/>
                <w:szCs w:val="22"/>
              </w:rPr>
            </w:pPr>
            <w:r w:rsidRPr="00030F42">
              <w:rPr>
                <w:sz w:val="22"/>
                <w:szCs w:val="22"/>
              </w:rPr>
              <w:t>18 872,00</w:t>
            </w:r>
          </w:p>
        </w:tc>
        <w:tc>
          <w:tcPr>
            <w:tcW w:w="1559" w:type="dxa"/>
            <w:vAlign w:val="bottom"/>
          </w:tcPr>
          <w:p w:rsidR="009005BC" w:rsidRPr="00195D7F" w:rsidRDefault="009005BC" w:rsidP="009005BC">
            <w:pPr>
              <w:jc w:val="center"/>
              <w:rPr>
                <w:b/>
                <w:sz w:val="22"/>
                <w:szCs w:val="22"/>
              </w:rPr>
            </w:pPr>
          </w:p>
          <w:p w:rsidR="009005BC" w:rsidRPr="00195D7F" w:rsidRDefault="009005BC" w:rsidP="009005BC">
            <w:pPr>
              <w:jc w:val="center"/>
              <w:rPr>
                <w:sz w:val="22"/>
                <w:szCs w:val="22"/>
              </w:rPr>
            </w:pPr>
            <w:r w:rsidRPr="00195D7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8</w:t>
            </w:r>
            <w:r w:rsidRPr="00195D7F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872</w:t>
            </w:r>
            <w:r w:rsidRPr="00195D7F">
              <w:rPr>
                <w:sz w:val="22"/>
                <w:szCs w:val="22"/>
              </w:rPr>
              <w:t>,00</w:t>
            </w:r>
          </w:p>
        </w:tc>
        <w:tc>
          <w:tcPr>
            <w:tcW w:w="1418" w:type="dxa"/>
            <w:vAlign w:val="bottom"/>
          </w:tcPr>
          <w:p w:rsidR="009005BC" w:rsidRPr="00195D7F" w:rsidRDefault="009005BC" w:rsidP="009005BC">
            <w:pPr>
              <w:jc w:val="center"/>
              <w:rPr>
                <w:b/>
                <w:sz w:val="22"/>
                <w:szCs w:val="22"/>
              </w:rPr>
            </w:pPr>
          </w:p>
          <w:p w:rsidR="009005BC" w:rsidRPr="00195D7F" w:rsidRDefault="009005BC" w:rsidP="009005BC">
            <w:pPr>
              <w:jc w:val="center"/>
              <w:rPr>
                <w:sz w:val="22"/>
                <w:szCs w:val="22"/>
              </w:rPr>
            </w:pPr>
            <w:r w:rsidRPr="00195D7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  <w:r w:rsidRPr="00195D7F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932</w:t>
            </w:r>
            <w:r w:rsidRPr="00195D7F">
              <w:rPr>
                <w:sz w:val="22"/>
                <w:szCs w:val="22"/>
              </w:rPr>
              <w:t>,00</w:t>
            </w:r>
          </w:p>
        </w:tc>
        <w:tc>
          <w:tcPr>
            <w:tcW w:w="992" w:type="dxa"/>
            <w:vAlign w:val="bottom"/>
          </w:tcPr>
          <w:p w:rsidR="009005BC" w:rsidRPr="00195D7F" w:rsidRDefault="009005BC" w:rsidP="009005BC">
            <w:pPr>
              <w:jc w:val="center"/>
              <w:rPr>
                <w:b/>
                <w:sz w:val="22"/>
                <w:szCs w:val="22"/>
              </w:rPr>
            </w:pPr>
          </w:p>
          <w:p w:rsidR="009005BC" w:rsidRPr="00195D7F" w:rsidRDefault="009005BC" w:rsidP="009005BC">
            <w:pPr>
              <w:jc w:val="center"/>
              <w:rPr>
                <w:sz w:val="22"/>
                <w:szCs w:val="22"/>
              </w:rPr>
            </w:pPr>
            <w:r w:rsidRPr="00195D7F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60</w:t>
            </w:r>
          </w:p>
        </w:tc>
        <w:tc>
          <w:tcPr>
            <w:tcW w:w="992" w:type="dxa"/>
            <w:vAlign w:val="bottom"/>
          </w:tcPr>
          <w:p w:rsidR="009005BC" w:rsidRPr="00195D7F" w:rsidRDefault="009005BC" w:rsidP="009005BC">
            <w:pPr>
              <w:jc w:val="center"/>
              <w:rPr>
                <w:b/>
                <w:sz w:val="22"/>
                <w:szCs w:val="22"/>
              </w:rPr>
            </w:pPr>
          </w:p>
          <w:p w:rsidR="009005BC" w:rsidRPr="00195D7F" w:rsidRDefault="009005BC" w:rsidP="009005BC">
            <w:pPr>
              <w:jc w:val="center"/>
              <w:rPr>
                <w:sz w:val="22"/>
                <w:szCs w:val="22"/>
              </w:rPr>
            </w:pPr>
            <w:r w:rsidRPr="00195D7F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59</w:t>
            </w:r>
          </w:p>
        </w:tc>
        <w:tc>
          <w:tcPr>
            <w:tcW w:w="1285" w:type="dxa"/>
            <w:vAlign w:val="bottom"/>
          </w:tcPr>
          <w:p w:rsidR="009005BC" w:rsidRPr="00195D7F" w:rsidRDefault="009005BC" w:rsidP="009005BC">
            <w:pPr>
              <w:jc w:val="center"/>
              <w:rPr>
                <w:b/>
                <w:sz w:val="22"/>
                <w:szCs w:val="22"/>
              </w:rPr>
            </w:pPr>
          </w:p>
          <w:p w:rsidR="009005BC" w:rsidRPr="00195D7F" w:rsidRDefault="009005BC" w:rsidP="009005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-1 940</w:t>
            </w:r>
            <w:r w:rsidRPr="00195D7F">
              <w:rPr>
                <w:sz w:val="22"/>
                <w:szCs w:val="22"/>
              </w:rPr>
              <w:t>,00</w:t>
            </w:r>
          </w:p>
        </w:tc>
      </w:tr>
      <w:tr w:rsidR="009005BC" w:rsidRPr="00954880" w:rsidTr="006E274D">
        <w:trPr>
          <w:jc w:val="center"/>
        </w:trPr>
        <w:tc>
          <w:tcPr>
            <w:tcW w:w="2269" w:type="dxa"/>
          </w:tcPr>
          <w:p w:rsidR="009005BC" w:rsidRPr="00195D7F" w:rsidRDefault="009005BC" w:rsidP="009005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1006 «Другие вопросы в области социальной </w:t>
            </w:r>
            <w:r>
              <w:rPr>
                <w:sz w:val="22"/>
                <w:szCs w:val="22"/>
              </w:rPr>
              <w:lastRenderedPageBreak/>
              <w:t>политики», в том числе:</w:t>
            </w:r>
          </w:p>
        </w:tc>
        <w:tc>
          <w:tcPr>
            <w:tcW w:w="1417" w:type="dxa"/>
            <w:vAlign w:val="bottom"/>
          </w:tcPr>
          <w:p w:rsidR="009005BC" w:rsidRDefault="009005BC" w:rsidP="009005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559" w:type="dxa"/>
            <w:vAlign w:val="bottom"/>
          </w:tcPr>
          <w:p w:rsidR="009005BC" w:rsidRPr="00CB4DDD" w:rsidRDefault="009005BC" w:rsidP="009005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4 886,00</w:t>
            </w:r>
          </w:p>
        </w:tc>
        <w:tc>
          <w:tcPr>
            <w:tcW w:w="1418" w:type="dxa"/>
            <w:vAlign w:val="bottom"/>
          </w:tcPr>
          <w:p w:rsidR="009005BC" w:rsidRPr="00CB4DDD" w:rsidRDefault="009005BC" w:rsidP="009005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5 132,00</w:t>
            </w:r>
          </w:p>
        </w:tc>
        <w:tc>
          <w:tcPr>
            <w:tcW w:w="992" w:type="dxa"/>
            <w:vAlign w:val="bottom"/>
          </w:tcPr>
          <w:p w:rsidR="009005BC" w:rsidRPr="00CB4DDD" w:rsidRDefault="009005BC" w:rsidP="009005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0,16</w:t>
            </w:r>
          </w:p>
        </w:tc>
        <w:tc>
          <w:tcPr>
            <w:tcW w:w="992" w:type="dxa"/>
            <w:vAlign w:val="bottom"/>
          </w:tcPr>
          <w:p w:rsidR="009005BC" w:rsidRPr="00CB4DDD" w:rsidRDefault="009005BC" w:rsidP="009005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0,18</w:t>
            </w:r>
          </w:p>
        </w:tc>
        <w:tc>
          <w:tcPr>
            <w:tcW w:w="1285" w:type="dxa"/>
            <w:vAlign w:val="bottom"/>
          </w:tcPr>
          <w:p w:rsidR="009005BC" w:rsidRPr="00CB4DDD" w:rsidRDefault="009005BC" w:rsidP="009005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+246,00</w:t>
            </w:r>
          </w:p>
        </w:tc>
      </w:tr>
      <w:tr w:rsidR="009005BC" w:rsidRPr="00954880" w:rsidTr="006E274D">
        <w:trPr>
          <w:jc w:val="center"/>
        </w:trPr>
        <w:tc>
          <w:tcPr>
            <w:tcW w:w="2269" w:type="dxa"/>
          </w:tcPr>
          <w:p w:rsidR="009005BC" w:rsidRPr="00195D7F" w:rsidRDefault="009005BC" w:rsidP="009005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МДЦП «Социальная поддержка граждан НГО на 2012-2014 г.г.»</w:t>
            </w:r>
          </w:p>
        </w:tc>
        <w:tc>
          <w:tcPr>
            <w:tcW w:w="1417" w:type="dxa"/>
            <w:vAlign w:val="bottom"/>
          </w:tcPr>
          <w:p w:rsidR="009005BC" w:rsidRPr="00071915" w:rsidRDefault="009005BC" w:rsidP="009005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bottom"/>
          </w:tcPr>
          <w:p w:rsidR="009005BC" w:rsidRPr="00071915" w:rsidRDefault="009005BC" w:rsidP="009005BC">
            <w:pPr>
              <w:jc w:val="center"/>
              <w:rPr>
                <w:sz w:val="22"/>
                <w:szCs w:val="22"/>
              </w:rPr>
            </w:pPr>
          </w:p>
          <w:p w:rsidR="009005BC" w:rsidRPr="00071915" w:rsidRDefault="009005BC" w:rsidP="009005BC">
            <w:pPr>
              <w:jc w:val="center"/>
              <w:rPr>
                <w:sz w:val="22"/>
                <w:szCs w:val="22"/>
              </w:rPr>
            </w:pPr>
          </w:p>
          <w:p w:rsidR="009005BC" w:rsidRPr="00071915" w:rsidRDefault="009005BC" w:rsidP="009005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071915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854</w:t>
            </w:r>
            <w:r w:rsidRPr="0007191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1418" w:type="dxa"/>
            <w:vAlign w:val="bottom"/>
          </w:tcPr>
          <w:p w:rsidR="009005BC" w:rsidRPr="00071915" w:rsidRDefault="009005BC" w:rsidP="009005BC">
            <w:pPr>
              <w:jc w:val="center"/>
              <w:rPr>
                <w:sz w:val="22"/>
                <w:szCs w:val="22"/>
              </w:rPr>
            </w:pPr>
          </w:p>
          <w:p w:rsidR="009005BC" w:rsidRPr="00071915" w:rsidRDefault="009005BC" w:rsidP="009005BC">
            <w:pPr>
              <w:jc w:val="center"/>
              <w:rPr>
                <w:sz w:val="22"/>
                <w:szCs w:val="22"/>
              </w:rPr>
            </w:pPr>
          </w:p>
          <w:p w:rsidR="009005BC" w:rsidRPr="00071915" w:rsidRDefault="009005BC" w:rsidP="009005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071915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047</w:t>
            </w:r>
            <w:r w:rsidRPr="00071915">
              <w:rPr>
                <w:sz w:val="22"/>
                <w:szCs w:val="22"/>
              </w:rPr>
              <w:t>,00</w:t>
            </w:r>
          </w:p>
        </w:tc>
        <w:tc>
          <w:tcPr>
            <w:tcW w:w="992" w:type="dxa"/>
            <w:vAlign w:val="bottom"/>
          </w:tcPr>
          <w:p w:rsidR="009005BC" w:rsidRDefault="009005BC" w:rsidP="009005BC">
            <w:pPr>
              <w:jc w:val="center"/>
              <w:rPr>
                <w:sz w:val="22"/>
                <w:szCs w:val="22"/>
              </w:rPr>
            </w:pPr>
          </w:p>
          <w:p w:rsidR="009005BC" w:rsidRDefault="009005BC" w:rsidP="009005BC">
            <w:pPr>
              <w:jc w:val="center"/>
              <w:rPr>
                <w:sz w:val="22"/>
                <w:szCs w:val="22"/>
              </w:rPr>
            </w:pPr>
          </w:p>
          <w:p w:rsidR="009005BC" w:rsidRPr="00071915" w:rsidRDefault="009005BC" w:rsidP="009005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0,13</w:t>
            </w:r>
          </w:p>
        </w:tc>
        <w:tc>
          <w:tcPr>
            <w:tcW w:w="992" w:type="dxa"/>
            <w:vAlign w:val="bottom"/>
          </w:tcPr>
          <w:p w:rsidR="009005BC" w:rsidRDefault="009005BC" w:rsidP="009005BC">
            <w:pPr>
              <w:jc w:val="center"/>
              <w:rPr>
                <w:sz w:val="22"/>
                <w:szCs w:val="22"/>
              </w:rPr>
            </w:pPr>
          </w:p>
          <w:p w:rsidR="009005BC" w:rsidRDefault="009005BC" w:rsidP="009005BC">
            <w:pPr>
              <w:jc w:val="center"/>
              <w:rPr>
                <w:sz w:val="22"/>
                <w:szCs w:val="22"/>
              </w:rPr>
            </w:pPr>
          </w:p>
          <w:p w:rsidR="009005BC" w:rsidRPr="00071915" w:rsidRDefault="009005BC" w:rsidP="009005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0,14</w:t>
            </w:r>
          </w:p>
        </w:tc>
        <w:tc>
          <w:tcPr>
            <w:tcW w:w="1285" w:type="dxa"/>
            <w:vAlign w:val="bottom"/>
          </w:tcPr>
          <w:p w:rsidR="009005BC" w:rsidRDefault="009005BC" w:rsidP="009005BC">
            <w:pPr>
              <w:jc w:val="center"/>
              <w:rPr>
                <w:sz w:val="22"/>
                <w:szCs w:val="22"/>
              </w:rPr>
            </w:pPr>
          </w:p>
          <w:p w:rsidR="009005BC" w:rsidRDefault="009005BC" w:rsidP="009005BC">
            <w:pPr>
              <w:jc w:val="center"/>
              <w:rPr>
                <w:sz w:val="22"/>
                <w:szCs w:val="22"/>
              </w:rPr>
            </w:pPr>
          </w:p>
          <w:p w:rsidR="009005BC" w:rsidRPr="00071915" w:rsidRDefault="009005BC" w:rsidP="009005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+193,00</w:t>
            </w:r>
          </w:p>
        </w:tc>
      </w:tr>
      <w:tr w:rsidR="009005BC" w:rsidRPr="00954880" w:rsidTr="006E274D">
        <w:trPr>
          <w:jc w:val="center"/>
        </w:trPr>
        <w:tc>
          <w:tcPr>
            <w:tcW w:w="2269" w:type="dxa"/>
          </w:tcPr>
          <w:p w:rsidR="009005BC" w:rsidRDefault="009005BC" w:rsidP="009005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МДЦП «Поддержка социально ориентированных некоммерческих организаций, объединяющих инвалидов и ветеранов, на территории НГО на 2014г.»</w:t>
            </w:r>
          </w:p>
        </w:tc>
        <w:tc>
          <w:tcPr>
            <w:tcW w:w="1417" w:type="dxa"/>
            <w:vAlign w:val="bottom"/>
          </w:tcPr>
          <w:p w:rsidR="009005BC" w:rsidRDefault="009005BC" w:rsidP="009005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bottom"/>
          </w:tcPr>
          <w:p w:rsidR="009005BC" w:rsidRPr="00071915" w:rsidRDefault="009005BC" w:rsidP="009005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1 032,00</w:t>
            </w:r>
          </w:p>
        </w:tc>
        <w:tc>
          <w:tcPr>
            <w:tcW w:w="1418" w:type="dxa"/>
            <w:vAlign w:val="bottom"/>
          </w:tcPr>
          <w:p w:rsidR="009005BC" w:rsidRPr="00071915" w:rsidRDefault="009005BC" w:rsidP="009005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1 085,00</w:t>
            </w:r>
          </w:p>
        </w:tc>
        <w:tc>
          <w:tcPr>
            <w:tcW w:w="992" w:type="dxa"/>
            <w:vAlign w:val="bottom"/>
          </w:tcPr>
          <w:p w:rsidR="009005BC" w:rsidRDefault="009005BC" w:rsidP="009005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0,03</w:t>
            </w:r>
          </w:p>
        </w:tc>
        <w:tc>
          <w:tcPr>
            <w:tcW w:w="992" w:type="dxa"/>
            <w:vAlign w:val="bottom"/>
          </w:tcPr>
          <w:p w:rsidR="009005BC" w:rsidRDefault="009005BC" w:rsidP="009005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0,04</w:t>
            </w:r>
          </w:p>
        </w:tc>
        <w:tc>
          <w:tcPr>
            <w:tcW w:w="1285" w:type="dxa"/>
            <w:vAlign w:val="bottom"/>
          </w:tcPr>
          <w:p w:rsidR="009005BC" w:rsidRDefault="009005BC" w:rsidP="009005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+53,00</w:t>
            </w:r>
          </w:p>
        </w:tc>
      </w:tr>
      <w:tr w:rsidR="009005BC" w:rsidRPr="00954880" w:rsidTr="006E274D">
        <w:trPr>
          <w:jc w:val="center"/>
        </w:trPr>
        <w:tc>
          <w:tcPr>
            <w:tcW w:w="2269" w:type="dxa"/>
          </w:tcPr>
          <w:p w:rsidR="009005BC" w:rsidRPr="00195D7F" w:rsidRDefault="009005BC" w:rsidP="009005BC">
            <w:pPr>
              <w:rPr>
                <w:b/>
                <w:sz w:val="22"/>
                <w:szCs w:val="22"/>
              </w:rPr>
            </w:pPr>
            <w:r w:rsidRPr="00195D7F">
              <w:rPr>
                <w:b/>
                <w:sz w:val="22"/>
                <w:szCs w:val="22"/>
              </w:rPr>
              <w:t>1100 «Физическая культура и спорт»</w:t>
            </w:r>
          </w:p>
        </w:tc>
        <w:tc>
          <w:tcPr>
            <w:tcW w:w="1417" w:type="dxa"/>
            <w:vAlign w:val="bottom"/>
          </w:tcPr>
          <w:p w:rsidR="009005BC" w:rsidRPr="00195D7F" w:rsidRDefault="009005BC" w:rsidP="009005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28 050,00</w:t>
            </w:r>
          </w:p>
        </w:tc>
        <w:tc>
          <w:tcPr>
            <w:tcW w:w="1559" w:type="dxa"/>
          </w:tcPr>
          <w:p w:rsidR="009005BC" w:rsidRPr="00195D7F" w:rsidRDefault="009005BC" w:rsidP="009005BC">
            <w:pPr>
              <w:jc w:val="center"/>
              <w:rPr>
                <w:b/>
                <w:sz w:val="22"/>
                <w:szCs w:val="22"/>
              </w:rPr>
            </w:pPr>
          </w:p>
          <w:p w:rsidR="009005BC" w:rsidRPr="00195D7F" w:rsidRDefault="009005BC" w:rsidP="009005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25 903</w:t>
            </w:r>
            <w:r w:rsidRPr="00195D7F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41</w:t>
            </w:r>
          </w:p>
        </w:tc>
        <w:tc>
          <w:tcPr>
            <w:tcW w:w="1418" w:type="dxa"/>
          </w:tcPr>
          <w:p w:rsidR="009005BC" w:rsidRPr="00195D7F" w:rsidRDefault="009005BC" w:rsidP="009005BC">
            <w:pPr>
              <w:jc w:val="center"/>
              <w:rPr>
                <w:b/>
                <w:sz w:val="22"/>
                <w:szCs w:val="22"/>
              </w:rPr>
            </w:pPr>
          </w:p>
          <w:p w:rsidR="009005BC" w:rsidRPr="00195D7F" w:rsidRDefault="009005BC" w:rsidP="009005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</w:t>
            </w:r>
            <w:r w:rsidRPr="00195D7F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255</w:t>
            </w:r>
            <w:r w:rsidRPr="00195D7F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992" w:type="dxa"/>
          </w:tcPr>
          <w:p w:rsidR="009005BC" w:rsidRPr="00195D7F" w:rsidRDefault="009005BC" w:rsidP="009005BC">
            <w:pPr>
              <w:jc w:val="center"/>
              <w:rPr>
                <w:b/>
                <w:sz w:val="22"/>
                <w:szCs w:val="22"/>
              </w:rPr>
            </w:pPr>
          </w:p>
          <w:p w:rsidR="009005BC" w:rsidRPr="00195D7F" w:rsidRDefault="009005BC" w:rsidP="009005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  <w:r w:rsidRPr="00195D7F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83</w:t>
            </w:r>
          </w:p>
        </w:tc>
        <w:tc>
          <w:tcPr>
            <w:tcW w:w="992" w:type="dxa"/>
          </w:tcPr>
          <w:p w:rsidR="009005BC" w:rsidRPr="00195D7F" w:rsidRDefault="009005BC" w:rsidP="009005BC">
            <w:pPr>
              <w:jc w:val="center"/>
              <w:rPr>
                <w:b/>
                <w:sz w:val="22"/>
                <w:szCs w:val="22"/>
              </w:rPr>
            </w:pPr>
          </w:p>
          <w:p w:rsidR="009005BC" w:rsidRPr="00195D7F" w:rsidRDefault="009005BC" w:rsidP="009005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Pr="00195D7F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1285" w:type="dxa"/>
          </w:tcPr>
          <w:p w:rsidR="009005BC" w:rsidRPr="00195D7F" w:rsidRDefault="009005BC" w:rsidP="009005BC">
            <w:pPr>
              <w:jc w:val="center"/>
              <w:rPr>
                <w:b/>
                <w:sz w:val="22"/>
                <w:szCs w:val="22"/>
              </w:rPr>
            </w:pPr>
          </w:p>
          <w:p w:rsidR="009005BC" w:rsidRPr="00280C72" w:rsidRDefault="009005BC" w:rsidP="009005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+9</w:t>
            </w:r>
            <w:r w:rsidRPr="00280C72"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</w:rPr>
              <w:t>351</w:t>
            </w:r>
            <w:r w:rsidRPr="00280C72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59</w:t>
            </w:r>
          </w:p>
        </w:tc>
      </w:tr>
      <w:tr w:rsidR="009005BC" w:rsidRPr="00954880" w:rsidTr="006E274D">
        <w:trPr>
          <w:jc w:val="center"/>
        </w:trPr>
        <w:tc>
          <w:tcPr>
            <w:tcW w:w="2269" w:type="dxa"/>
          </w:tcPr>
          <w:p w:rsidR="009005BC" w:rsidRPr="00195D7F" w:rsidRDefault="009005BC" w:rsidP="009005BC">
            <w:pPr>
              <w:rPr>
                <w:sz w:val="22"/>
                <w:szCs w:val="22"/>
              </w:rPr>
            </w:pPr>
            <w:r w:rsidRPr="00195D7F">
              <w:rPr>
                <w:sz w:val="22"/>
                <w:szCs w:val="22"/>
              </w:rPr>
              <w:t>1101 «Физическая культура»</w:t>
            </w:r>
          </w:p>
        </w:tc>
        <w:tc>
          <w:tcPr>
            <w:tcW w:w="1417" w:type="dxa"/>
            <w:vAlign w:val="bottom"/>
          </w:tcPr>
          <w:p w:rsidR="009005BC" w:rsidRPr="00366429" w:rsidRDefault="009005BC" w:rsidP="009005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14 948,00</w:t>
            </w:r>
          </w:p>
        </w:tc>
        <w:tc>
          <w:tcPr>
            <w:tcW w:w="1559" w:type="dxa"/>
          </w:tcPr>
          <w:p w:rsidR="009005BC" w:rsidRPr="00195D7F" w:rsidRDefault="009005BC" w:rsidP="009005BC">
            <w:pPr>
              <w:jc w:val="center"/>
              <w:rPr>
                <w:b/>
                <w:sz w:val="22"/>
                <w:szCs w:val="22"/>
              </w:rPr>
            </w:pPr>
          </w:p>
          <w:p w:rsidR="009005BC" w:rsidRPr="00195D7F" w:rsidRDefault="009005BC" w:rsidP="009005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17 287</w:t>
            </w:r>
            <w:r w:rsidRPr="00195D7F">
              <w:rPr>
                <w:sz w:val="22"/>
                <w:szCs w:val="22"/>
              </w:rPr>
              <w:t>,00</w:t>
            </w:r>
          </w:p>
        </w:tc>
        <w:tc>
          <w:tcPr>
            <w:tcW w:w="1418" w:type="dxa"/>
          </w:tcPr>
          <w:p w:rsidR="009005BC" w:rsidRPr="00195D7F" w:rsidRDefault="009005BC" w:rsidP="009005BC">
            <w:pPr>
              <w:jc w:val="center"/>
              <w:rPr>
                <w:b/>
                <w:sz w:val="22"/>
                <w:szCs w:val="22"/>
              </w:rPr>
            </w:pPr>
          </w:p>
          <w:p w:rsidR="009005BC" w:rsidRPr="00195D7F" w:rsidRDefault="009005BC" w:rsidP="009005BC">
            <w:pPr>
              <w:jc w:val="center"/>
              <w:rPr>
                <w:sz w:val="22"/>
                <w:szCs w:val="22"/>
              </w:rPr>
            </w:pPr>
            <w:r w:rsidRPr="00195D7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9</w:t>
            </w:r>
            <w:r w:rsidRPr="00195D7F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576</w:t>
            </w:r>
            <w:r w:rsidRPr="00195D7F">
              <w:rPr>
                <w:sz w:val="22"/>
                <w:szCs w:val="22"/>
              </w:rPr>
              <w:t>,00</w:t>
            </w:r>
          </w:p>
        </w:tc>
        <w:tc>
          <w:tcPr>
            <w:tcW w:w="992" w:type="dxa"/>
          </w:tcPr>
          <w:p w:rsidR="009005BC" w:rsidRPr="00195D7F" w:rsidRDefault="009005BC" w:rsidP="009005BC">
            <w:pPr>
              <w:jc w:val="center"/>
              <w:rPr>
                <w:b/>
                <w:sz w:val="22"/>
                <w:szCs w:val="22"/>
              </w:rPr>
            </w:pPr>
          </w:p>
          <w:p w:rsidR="009005BC" w:rsidRPr="00195D7F" w:rsidRDefault="009005BC" w:rsidP="009005BC">
            <w:pPr>
              <w:jc w:val="center"/>
              <w:rPr>
                <w:sz w:val="22"/>
                <w:szCs w:val="22"/>
              </w:rPr>
            </w:pPr>
            <w:r w:rsidRPr="00195D7F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55</w:t>
            </w:r>
          </w:p>
        </w:tc>
        <w:tc>
          <w:tcPr>
            <w:tcW w:w="992" w:type="dxa"/>
          </w:tcPr>
          <w:p w:rsidR="009005BC" w:rsidRPr="00195D7F" w:rsidRDefault="009005BC" w:rsidP="009005BC">
            <w:pPr>
              <w:jc w:val="center"/>
              <w:rPr>
                <w:b/>
                <w:sz w:val="22"/>
                <w:szCs w:val="22"/>
              </w:rPr>
            </w:pPr>
          </w:p>
          <w:p w:rsidR="009005BC" w:rsidRPr="00195D7F" w:rsidRDefault="009005BC" w:rsidP="009005BC">
            <w:pPr>
              <w:jc w:val="center"/>
              <w:rPr>
                <w:sz w:val="22"/>
                <w:szCs w:val="22"/>
              </w:rPr>
            </w:pPr>
            <w:r w:rsidRPr="00195D7F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68</w:t>
            </w:r>
          </w:p>
        </w:tc>
        <w:tc>
          <w:tcPr>
            <w:tcW w:w="1285" w:type="dxa"/>
          </w:tcPr>
          <w:p w:rsidR="009005BC" w:rsidRPr="00195D7F" w:rsidRDefault="009005BC" w:rsidP="009005BC">
            <w:pPr>
              <w:jc w:val="center"/>
              <w:rPr>
                <w:b/>
                <w:sz w:val="22"/>
                <w:szCs w:val="22"/>
              </w:rPr>
            </w:pPr>
          </w:p>
          <w:p w:rsidR="009005BC" w:rsidRPr="00195D7F" w:rsidRDefault="009005BC" w:rsidP="009005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+2 289</w:t>
            </w:r>
            <w:r w:rsidRPr="00195D7F">
              <w:rPr>
                <w:sz w:val="22"/>
                <w:szCs w:val="22"/>
              </w:rPr>
              <w:t>,00</w:t>
            </w:r>
          </w:p>
        </w:tc>
      </w:tr>
      <w:tr w:rsidR="009005BC" w:rsidRPr="00954880" w:rsidTr="006E274D">
        <w:trPr>
          <w:jc w:val="center"/>
        </w:trPr>
        <w:tc>
          <w:tcPr>
            <w:tcW w:w="2269" w:type="dxa"/>
          </w:tcPr>
          <w:p w:rsidR="009005BC" w:rsidRPr="00195D7F" w:rsidRDefault="009005BC" w:rsidP="009005BC">
            <w:pPr>
              <w:rPr>
                <w:sz w:val="22"/>
                <w:szCs w:val="22"/>
              </w:rPr>
            </w:pPr>
            <w:r w:rsidRPr="00195D7F">
              <w:rPr>
                <w:sz w:val="22"/>
                <w:szCs w:val="22"/>
              </w:rPr>
              <w:t>1105 «Другие вопросы в области физкультуры и спорта»</w:t>
            </w:r>
          </w:p>
        </w:tc>
        <w:tc>
          <w:tcPr>
            <w:tcW w:w="1417" w:type="dxa"/>
            <w:vAlign w:val="bottom"/>
          </w:tcPr>
          <w:p w:rsidR="009005BC" w:rsidRPr="00366429" w:rsidRDefault="009005BC" w:rsidP="009005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13 102,00</w:t>
            </w:r>
          </w:p>
        </w:tc>
        <w:tc>
          <w:tcPr>
            <w:tcW w:w="1559" w:type="dxa"/>
            <w:vAlign w:val="bottom"/>
          </w:tcPr>
          <w:p w:rsidR="009005BC" w:rsidRPr="00195D7F" w:rsidRDefault="009005BC" w:rsidP="009005BC">
            <w:pPr>
              <w:jc w:val="center"/>
              <w:rPr>
                <w:b/>
                <w:sz w:val="22"/>
                <w:szCs w:val="22"/>
              </w:rPr>
            </w:pPr>
          </w:p>
          <w:p w:rsidR="009005BC" w:rsidRPr="00195D7F" w:rsidRDefault="009005BC" w:rsidP="009005BC">
            <w:pPr>
              <w:jc w:val="center"/>
              <w:rPr>
                <w:b/>
                <w:sz w:val="22"/>
                <w:szCs w:val="22"/>
              </w:rPr>
            </w:pPr>
          </w:p>
          <w:p w:rsidR="009005BC" w:rsidRPr="00195D7F" w:rsidRDefault="009005BC" w:rsidP="009005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8 616</w:t>
            </w:r>
            <w:r w:rsidRPr="00195D7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41</w:t>
            </w:r>
          </w:p>
        </w:tc>
        <w:tc>
          <w:tcPr>
            <w:tcW w:w="1418" w:type="dxa"/>
            <w:vAlign w:val="bottom"/>
          </w:tcPr>
          <w:p w:rsidR="009005BC" w:rsidRPr="00195D7F" w:rsidRDefault="009005BC" w:rsidP="009005BC">
            <w:pPr>
              <w:jc w:val="center"/>
              <w:rPr>
                <w:sz w:val="22"/>
                <w:szCs w:val="22"/>
              </w:rPr>
            </w:pPr>
          </w:p>
          <w:p w:rsidR="009005BC" w:rsidRPr="00195D7F" w:rsidRDefault="009005BC" w:rsidP="009005BC">
            <w:pPr>
              <w:jc w:val="center"/>
              <w:rPr>
                <w:sz w:val="22"/>
                <w:szCs w:val="22"/>
              </w:rPr>
            </w:pPr>
          </w:p>
          <w:p w:rsidR="009005BC" w:rsidRPr="00195D7F" w:rsidRDefault="009005BC" w:rsidP="009005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Pr="00195D7F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679</w:t>
            </w:r>
            <w:r w:rsidRPr="00195D7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992" w:type="dxa"/>
            <w:vAlign w:val="bottom"/>
          </w:tcPr>
          <w:p w:rsidR="009005BC" w:rsidRPr="00195D7F" w:rsidRDefault="009005BC" w:rsidP="009005BC">
            <w:pPr>
              <w:jc w:val="center"/>
              <w:rPr>
                <w:sz w:val="22"/>
                <w:szCs w:val="22"/>
              </w:rPr>
            </w:pPr>
          </w:p>
          <w:p w:rsidR="009005BC" w:rsidRPr="00195D7F" w:rsidRDefault="009005BC" w:rsidP="009005BC">
            <w:pPr>
              <w:jc w:val="center"/>
              <w:rPr>
                <w:sz w:val="22"/>
                <w:szCs w:val="22"/>
              </w:rPr>
            </w:pPr>
          </w:p>
          <w:p w:rsidR="009005BC" w:rsidRPr="00195D7F" w:rsidRDefault="009005BC" w:rsidP="009005BC">
            <w:pPr>
              <w:jc w:val="center"/>
              <w:rPr>
                <w:sz w:val="22"/>
                <w:szCs w:val="22"/>
              </w:rPr>
            </w:pPr>
            <w:r w:rsidRPr="00195D7F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28</w:t>
            </w:r>
          </w:p>
        </w:tc>
        <w:tc>
          <w:tcPr>
            <w:tcW w:w="992" w:type="dxa"/>
            <w:vAlign w:val="bottom"/>
          </w:tcPr>
          <w:p w:rsidR="009005BC" w:rsidRPr="00195D7F" w:rsidRDefault="009005BC" w:rsidP="009005BC">
            <w:pPr>
              <w:jc w:val="center"/>
              <w:rPr>
                <w:sz w:val="22"/>
                <w:szCs w:val="22"/>
              </w:rPr>
            </w:pPr>
          </w:p>
          <w:p w:rsidR="009005BC" w:rsidRPr="00195D7F" w:rsidRDefault="009005BC" w:rsidP="009005BC">
            <w:pPr>
              <w:jc w:val="center"/>
              <w:rPr>
                <w:sz w:val="22"/>
                <w:szCs w:val="22"/>
              </w:rPr>
            </w:pPr>
          </w:p>
          <w:p w:rsidR="009005BC" w:rsidRPr="00195D7F" w:rsidRDefault="009005BC" w:rsidP="009005BC">
            <w:pPr>
              <w:jc w:val="center"/>
              <w:rPr>
                <w:sz w:val="22"/>
                <w:szCs w:val="22"/>
              </w:rPr>
            </w:pPr>
            <w:r w:rsidRPr="00195D7F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55</w:t>
            </w:r>
          </w:p>
        </w:tc>
        <w:tc>
          <w:tcPr>
            <w:tcW w:w="1285" w:type="dxa"/>
            <w:vAlign w:val="bottom"/>
          </w:tcPr>
          <w:p w:rsidR="009005BC" w:rsidRPr="00195D7F" w:rsidRDefault="009005BC" w:rsidP="009005BC">
            <w:pPr>
              <w:jc w:val="center"/>
              <w:rPr>
                <w:sz w:val="22"/>
                <w:szCs w:val="22"/>
              </w:rPr>
            </w:pPr>
          </w:p>
          <w:p w:rsidR="009005BC" w:rsidRPr="00195D7F" w:rsidRDefault="009005BC" w:rsidP="009005BC">
            <w:pPr>
              <w:jc w:val="center"/>
              <w:rPr>
                <w:sz w:val="22"/>
                <w:szCs w:val="22"/>
              </w:rPr>
            </w:pPr>
          </w:p>
          <w:p w:rsidR="009005BC" w:rsidRPr="00195D7F" w:rsidRDefault="009005BC" w:rsidP="009005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+7</w:t>
            </w:r>
            <w:r w:rsidRPr="00195D7F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062</w:t>
            </w:r>
            <w:r w:rsidRPr="00195D7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59</w:t>
            </w:r>
          </w:p>
        </w:tc>
      </w:tr>
      <w:tr w:rsidR="009005BC" w:rsidRPr="00954880" w:rsidTr="006E274D">
        <w:trPr>
          <w:jc w:val="center"/>
        </w:trPr>
        <w:tc>
          <w:tcPr>
            <w:tcW w:w="2269" w:type="dxa"/>
          </w:tcPr>
          <w:p w:rsidR="009005BC" w:rsidRPr="00195D7F" w:rsidRDefault="009005BC" w:rsidP="009005BC">
            <w:pPr>
              <w:rPr>
                <w:b/>
                <w:sz w:val="22"/>
                <w:szCs w:val="22"/>
              </w:rPr>
            </w:pPr>
            <w:r w:rsidRPr="00195D7F">
              <w:rPr>
                <w:b/>
                <w:sz w:val="22"/>
                <w:szCs w:val="22"/>
              </w:rPr>
              <w:t>Итого по социальной сфере</w:t>
            </w:r>
          </w:p>
        </w:tc>
        <w:tc>
          <w:tcPr>
            <w:tcW w:w="1417" w:type="dxa"/>
            <w:vAlign w:val="bottom"/>
          </w:tcPr>
          <w:p w:rsidR="009005BC" w:rsidRPr="00195D7F" w:rsidRDefault="009005BC" w:rsidP="009005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1 608 881,10</w:t>
            </w:r>
          </w:p>
        </w:tc>
        <w:tc>
          <w:tcPr>
            <w:tcW w:w="1559" w:type="dxa"/>
          </w:tcPr>
          <w:p w:rsidR="009005BC" w:rsidRPr="00195D7F" w:rsidRDefault="009005BC" w:rsidP="009005BC">
            <w:pPr>
              <w:jc w:val="center"/>
              <w:rPr>
                <w:b/>
                <w:sz w:val="22"/>
                <w:szCs w:val="22"/>
              </w:rPr>
            </w:pPr>
          </w:p>
          <w:p w:rsidR="009005BC" w:rsidRPr="00195D7F" w:rsidRDefault="009005BC" w:rsidP="009005BC">
            <w:pPr>
              <w:jc w:val="center"/>
              <w:rPr>
                <w:b/>
                <w:sz w:val="22"/>
                <w:szCs w:val="22"/>
              </w:rPr>
            </w:pPr>
            <w:r w:rsidRPr="00195D7F">
              <w:rPr>
                <w:b/>
                <w:sz w:val="22"/>
                <w:szCs w:val="22"/>
              </w:rPr>
              <w:t> 1 </w:t>
            </w:r>
            <w:r>
              <w:rPr>
                <w:b/>
                <w:sz w:val="22"/>
                <w:szCs w:val="22"/>
              </w:rPr>
              <w:t>836</w:t>
            </w:r>
            <w:r w:rsidRPr="00195D7F"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</w:rPr>
              <w:t>851</w:t>
            </w:r>
            <w:r w:rsidRPr="00195D7F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41</w:t>
            </w:r>
          </w:p>
        </w:tc>
        <w:tc>
          <w:tcPr>
            <w:tcW w:w="1418" w:type="dxa"/>
          </w:tcPr>
          <w:p w:rsidR="009005BC" w:rsidRPr="00195D7F" w:rsidRDefault="009005BC" w:rsidP="009005BC">
            <w:pPr>
              <w:jc w:val="center"/>
              <w:rPr>
                <w:b/>
                <w:sz w:val="22"/>
                <w:szCs w:val="22"/>
              </w:rPr>
            </w:pPr>
          </w:p>
          <w:p w:rsidR="009005BC" w:rsidRPr="00195D7F" w:rsidRDefault="009005BC" w:rsidP="009005BC">
            <w:pPr>
              <w:jc w:val="center"/>
              <w:rPr>
                <w:b/>
                <w:sz w:val="22"/>
                <w:szCs w:val="22"/>
              </w:rPr>
            </w:pPr>
            <w:r w:rsidRPr="00195D7F">
              <w:rPr>
                <w:b/>
                <w:sz w:val="22"/>
                <w:szCs w:val="22"/>
              </w:rPr>
              <w:t>1 </w:t>
            </w:r>
            <w:r>
              <w:rPr>
                <w:b/>
                <w:sz w:val="22"/>
                <w:szCs w:val="22"/>
              </w:rPr>
              <w:t>814</w:t>
            </w:r>
            <w:r w:rsidRPr="00195D7F"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</w:rPr>
              <w:t>463</w:t>
            </w:r>
            <w:r w:rsidRPr="00195D7F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86</w:t>
            </w:r>
          </w:p>
        </w:tc>
        <w:tc>
          <w:tcPr>
            <w:tcW w:w="992" w:type="dxa"/>
          </w:tcPr>
          <w:p w:rsidR="009005BC" w:rsidRPr="00195D7F" w:rsidRDefault="009005BC" w:rsidP="009005BC">
            <w:pPr>
              <w:jc w:val="center"/>
              <w:rPr>
                <w:b/>
                <w:sz w:val="22"/>
                <w:szCs w:val="22"/>
              </w:rPr>
            </w:pPr>
          </w:p>
          <w:p w:rsidR="009005BC" w:rsidRPr="00195D7F" w:rsidRDefault="009005BC" w:rsidP="009005BC">
            <w:pPr>
              <w:jc w:val="center"/>
              <w:rPr>
                <w:b/>
                <w:sz w:val="22"/>
                <w:szCs w:val="22"/>
              </w:rPr>
            </w:pPr>
            <w:r w:rsidRPr="00195D7F">
              <w:rPr>
                <w:b/>
                <w:sz w:val="22"/>
                <w:szCs w:val="22"/>
              </w:rPr>
              <w:t>5</w:t>
            </w:r>
            <w:r>
              <w:rPr>
                <w:b/>
                <w:sz w:val="22"/>
                <w:szCs w:val="22"/>
              </w:rPr>
              <w:t>8</w:t>
            </w:r>
            <w:r w:rsidRPr="00195D7F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68</w:t>
            </w:r>
          </w:p>
        </w:tc>
        <w:tc>
          <w:tcPr>
            <w:tcW w:w="992" w:type="dxa"/>
          </w:tcPr>
          <w:p w:rsidR="009005BC" w:rsidRPr="00195D7F" w:rsidRDefault="009005BC" w:rsidP="009005BC">
            <w:pPr>
              <w:jc w:val="center"/>
              <w:rPr>
                <w:b/>
                <w:sz w:val="22"/>
                <w:szCs w:val="22"/>
              </w:rPr>
            </w:pPr>
          </w:p>
          <w:p w:rsidR="009005BC" w:rsidRPr="00195D7F" w:rsidRDefault="009005BC" w:rsidP="009005BC">
            <w:pPr>
              <w:jc w:val="center"/>
              <w:rPr>
                <w:b/>
                <w:sz w:val="22"/>
                <w:szCs w:val="22"/>
              </w:rPr>
            </w:pPr>
            <w:r w:rsidRPr="00195D7F">
              <w:rPr>
                <w:b/>
                <w:sz w:val="22"/>
                <w:szCs w:val="22"/>
              </w:rPr>
              <w:t>6</w:t>
            </w:r>
            <w:r>
              <w:rPr>
                <w:b/>
                <w:sz w:val="22"/>
                <w:szCs w:val="22"/>
              </w:rPr>
              <w:t>3</w:t>
            </w:r>
            <w:r w:rsidRPr="00195D7F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34</w:t>
            </w:r>
          </w:p>
        </w:tc>
        <w:tc>
          <w:tcPr>
            <w:tcW w:w="1285" w:type="dxa"/>
          </w:tcPr>
          <w:p w:rsidR="009005BC" w:rsidRPr="00195D7F" w:rsidRDefault="009005BC" w:rsidP="009005BC">
            <w:pPr>
              <w:jc w:val="center"/>
              <w:rPr>
                <w:b/>
                <w:sz w:val="22"/>
                <w:szCs w:val="22"/>
              </w:rPr>
            </w:pPr>
          </w:p>
          <w:p w:rsidR="009005BC" w:rsidRPr="00195D7F" w:rsidRDefault="009005BC" w:rsidP="009005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-22</w:t>
            </w:r>
            <w:r w:rsidRPr="00195D7F"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</w:rPr>
              <w:t>387</w:t>
            </w:r>
            <w:r w:rsidRPr="00195D7F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55</w:t>
            </w:r>
          </w:p>
        </w:tc>
      </w:tr>
      <w:bookmarkEnd w:id="1"/>
    </w:tbl>
    <w:p w:rsidR="00263114" w:rsidRDefault="00263114">
      <w:pPr>
        <w:jc w:val="both"/>
        <w:rPr>
          <w:b/>
        </w:rPr>
      </w:pPr>
    </w:p>
    <w:p w:rsidR="00921A9B" w:rsidRPr="00921A9B" w:rsidRDefault="00921A9B">
      <w:pPr>
        <w:jc w:val="both"/>
      </w:pPr>
      <w:r>
        <w:rPr>
          <w:b/>
        </w:rPr>
        <w:tab/>
        <w:t xml:space="preserve">Расходы по разделу 1300 «Обслуживание государственного и муниципального долга» </w:t>
      </w:r>
      <w:r>
        <w:t>в 201</w:t>
      </w:r>
      <w:r w:rsidR="00412F08">
        <w:t>4</w:t>
      </w:r>
      <w:r>
        <w:t xml:space="preserve"> году запланированы в сумме </w:t>
      </w:r>
      <w:r w:rsidR="00412F08">
        <w:t>25</w:t>
      </w:r>
      <w:r>
        <w:t xml:space="preserve"> 000,00 тыс. рублей, что на </w:t>
      </w:r>
      <w:r w:rsidR="00412F08">
        <w:t>7</w:t>
      </w:r>
      <w:r>
        <w:t> </w:t>
      </w:r>
      <w:r w:rsidR="00412F08">
        <w:t>755</w:t>
      </w:r>
      <w:r>
        <w:t>,</w:t>
      </w:r>
      <w:r w:rsidR="00412F08">
        <w:t>57</w:t>
      </w:r>
      <w:r>
        <w:t xml:space="preserve"> тыс. рублей меньше</w:t>
      </w:r>
      <w:r w:rsidR="00134B0C">
        <w:t xml:space="preserve"> аналогичного показателя в уточненном бюджете 201</w:t>
      </w:r>
      <w:r w:rsidR="00412F08">
        <w:t>3</w:t>
      </w:r>
      <w:r w:rsidR="00134B0C">
        <w:t xml:space="preserve"> года. </w:t>
      </w:r>
    </w:p>
    <w:p w:rsidR="00921A9B" w:rsidRDefault="00921A9B" w:rsidP="00513820">
      <w:pPr>
        <w:jc w:val="center"/>
        <w:rPr>
          <w:b/>
        </w:rPr>
      </w:pPr>
    </w:p>
    <w:p w:rsidR="006E6BDA" w:rsidRDefault="006E6BDA">
      <w:pPr>
        <w:jc w:val="both"/>
        <w:rPr>
          <w:b/>
          <w:color w:val="FF0000"/>
        </w:rPr>
      </w:pPr>
    </w:p>
    <w:p w:rsidR="00F7233B" w:rsidRPr="00CD7C43" w:rsidRDefault="00FD1CA3" w:rsidP="00CD7C43">
      <w:pPr>
        <w:jc w:val="center"/>
        <w:rPr>
          <w:b/>
        </w:rPr>
      </w:pPr>
      <w:r>
        <w:rPr>
          <w:b/>
        </w:rPr>
        <w:t>6</w:t>
      </w:r>
      <w:r w:rsidR="00CD7C43" w:rsidRPr="00CD7C43">
        <w:rPr>
          <w:b/>
        </w:rPr>
        <w:t>.</w:t>
      </w:r>
      <w:r w:rsidR="00F7233B" w:rsidRPr="00CD7C43">
        <w:rPr>
          <w:b/>
        </w:rPr>
        <w:t>Муниципальные программы</w:t>
      </w:r>
      <w:r w:rsidR="00CF3723">
        <w:rPr>
          <w:b/>
        </w:rPr>
        <w:t xml:space="preserve"> и программные мероприятия</w:t>
      </w:r>
    </w:p>
    <w:p w:rsidR="005564FC" w:rsidRPr="006F17E9" w:rsidRDefault="005564FC">
      <w:pPr>
        <w:jc w:val="both"/>
        <w:rPr>
          <w:b/>
        </w:rPr>
      </w:pPr>
    </w:p>
    <w:p w:rsidR="00552455" w:rsidRDefault="00552455" w:rsidP="00BC07F2">
      <w:pPr>
        <w:ind w:firstLine="708"/>
        <w:jc w:val="both"/>
      </w:pPr>
      <w:r>
        <w:t>Задача перехода к «программному бюджету» названа Президентом Российской Федерации приоритетной при формировании и реализации бюджетной политики.</w:t>
      </w:r>
    </w:p>
    <w:p w:rsidR="006F17E9" w:rsidRDefault="00552455" w:rsidP="00BC07F2">
      <w:pPr>
        <w:ind w:firstLine="708"/>
        <w:jc w:val="both"/>
      </w:pPr>
      <w:r>
        <w:t xml:space="preserve">В проекте бюджета на 2014 год (приложение </w:t>
      </w:r>
      <w:r w:rsidRPr="009E6B81">
        <w:t>1</w:t>
      </w:r>
      <w:r>
        <w:t>3</w:t>
      </w:r>
      <w:r w:rsidRPr="009E6B81">
        <w:t xml:space="preserve"> </w:t>
      </w:r>
      <w:r>
        <w:t>к проекту Решения Думы НГО) предусматривается выделение средств по 31</w:t>
      </w:r>
      <w:r w:rsidRPr="00B81B4F">
        <w:t xml:space="preserve"> </w:t>
      </w:r>
      <w:r>
        <w:t xml:space="preserve">программе (всего </w:t>
      </w:r>
      <w:r w:rsidR="001208C5">
        <w:t xml:space="preserve">утвержденных на территории НГО </w:t>
      </w:r>
      <w:r>
        <w:t xml:space="preserve">муниципальных программ - 36) на общую сумму 515 500,00 тыс. рублей (18,0% от общего объема запланированных расходов на 2014 год), что </w:t>
      </w:r>
      <w:r w:rsidRPr="00CC73DC">
        <w:t>ниже уточненного плана на 2013 год на 32</w:t>
      </w:r>
      <w:r>
        <w:t>1</w:t>
      </w:r>
      <w:r w:rsidRPr="00CC73DC">
        <w:t> </w:t>
      </w:r>
      <w:r>
        <w:t>679</w:t>
      </w:r>
      <w:r w:rsidRPr="00CC73DC">
        <w:t xml:space="preserve">,52 тыс. рублей. На 2013 год предусмотрено финансирование </w:t>
      </w:r>
      <w:r>
        <w:t>28</w:t>
      </w:r>
      <w:r w:rsidRPr="00CC73DC">
        <w:t xml:space="preserve"> программ на сумму 837 179,52 тыс. рублей</w:t>
      </w:r>
      <w:r>
        <w:t xml:space="preserve"> (26,75% от запланированных расходов)</w:t>
      </w:r>
      <w:r w:rsidRPr="00CC73DC">
        <w:t>.</w:t>
      </w:r>
    </w:p>
    <w:p w:rsidR="00A00519" w:rsidRDefault="00A00519" w:rsidP="00BC07F2">
      <w:pPr>
        <w:ind w:firstLine="708"/>
        <w:jc w:val="both"/>
      </w:pPr>
      <w:r>
        <w:t xml:space="preserve">В проекте бюджета на 2014 год приняты к финансированию </w:t>
      </w:r>
      <w:r w:rsidR="00F46405">
        <w:t>5</w:t>
      </w:r>
      <w:r w:rsidR="00D372D7">
        <w:t xml:space="preserve"> </w:t>
      </w:r>
      <w:r>
        <w:t>муниципальны</w:t>
      </w:r>
      <w:r w:rsidR="00F46405">
        <w:t>х</w:t>
      </w:r>
      <w:r>
        <w:t xml:space="preserve"> программ, разработанны</w:t>
      </w:r>
      <w:r w:rsidR="00F46405">
        <w:t>х</w:t>
      </w:r>
      <w:r>
        <w:t xml:space="preserve"> и утвержденны</w:t>
      </w:r>
      <w:r w:rsidR="00F46405">
        <w:t>х</w:t>
      </w:r>
      <w:r>
        <w:t xml:space="preserve"> в 2013 году,</w:t>
      </w:r>
      <w:r w:rsidR="00D372D7">
        <w:t xml:space="preserve"> на сумму 2</w:t>
      </w:r>
      <w:r w:rsidR="00F46405">
        <w:t>6</w:t>
      </w:r>
      <w:r w:rsidR="00D372D7">
        <w:t> </w:t>
      </w:r>
      <w:r w:rsidR="00F46405">
        <w:t>5</w:t>
      </w:r>
      <w:r w:rsidR="00D372D7">
        <w:t>7</w:t>
      </w:r>
      <w:r w:rsidR="00F46405">
        <w:t>2</w:t>
      </w:r>
      <w:r w:rsidR="00D372D7">
        <w:t>,00 тыс. рублей:</w:t>
      </w:r>
    </w:p>
    <w:p w:rsidR="00D372D7" w:rsidRDefault="00D372D7" w:rsidP="00BC07F2">
      <w:pPr>
        <w:ind w:firstLine="708"/>
        <w:jc w:val="both"/>
        <w:rPr>
          <w:bCs/>
        </w:rPr>
      </w:pPr>
      <w:r>
        <w:t>-МП «</w:t>
      </w:r>
      <w:r w:rsidRPr="00D372D7">
        <w:rPr>
          <w:bCs/>
        </w:rPr>
        <w:t>Информатизация администрации НГО на 2014-2016 годы»</w:t>
      </w:r>
      <w:r>
        <w:rPr>
          <w:bCs/>
        </w:rPr>
        <w:t xml:space="preserve"> (4 378,00 тыс. рублей);</w:t>
      </w:r>
    </w:p>
    <w:p w:rsidR="005F5CEA" w:rsidRDefault="00D372D7" w:rsidP="00BC07F2">
      <w:pPr>
        <w:ind w:firstLine="708"/>
        <w:jc w:val="both"/>
        <w:rPr>
          <w:bCs/>
        </w:rPr>
      </w:pPr>
      <w:r>
        <w:rPr>
          <w:bCs/>
        </w:rPr>
        <w:t>-МП</w:t>
      </w:r>
      <w:r w:rsidR="005F5CEA">
        <w:rPr>
          <w:bCs/>
        </w:rPr>
        <w:t xml:space="preserve"> </w:t>
      </w:r>
      <w:r w:rsidR="005F5CEA" w:rsidRPr="005F5CEA">
        <w:rPr>
          <w:bCs/>
        </w:rPr>
        <w:t>«Адресная программа по проведению капитального ремонта многоквартирных домов, расположенных на территории НГО на 2014г.» (17 396,00 тыс. рублей</w:t>
      </w:r>
      <w:r w:rsidR="005F5CEA">
        <w:rPr>
          <w:bCs/>
        </w:rPr>
        <w:t>);</w:t>
      </w:r>
    </w:p>
    <w:p w:rsidR="00D372D7" w:rsidRDefault="005F5CEA" w:rsidP="00BC07F2">
      <w:pPr>
        <w:ind w:firstLine="708"/>
        <w:jc w:val="both"/>
        <w:rPr>
          <w:bCs/>
        </w:rPr>
      </w:pPr>
      <w:r>
        <w:rPr>
          <w:bCs/>
        </w:rPr>
        <w:t xml:space="preserve">-МП </w:t>
      </w:r>
      <w:r w:rsidRPr="005F5CEA">
        <w:rPr>
          <w:bCs/>
        </w:rPr>
        <w:t>«Развитие сети дошкольных образовательных учреждений в НГО на 2014-2016 г.г. Детский сад – детям»</w:t>
      </w:r>
      <w:r>
        <w:rPr>
          <w:bCs/>
        </w:rPr>
        <w:t xml:space="preserve"> (1 000,00 тыс. рублей);</w:t>
      </w:r>
    </w:p>
    <w:p w:rsidR="00F46405" w:rsidRDefault="005F5CEA" w:rsidP="00BC07F2">
      <w:pPr>
        <w:ind w:firstLine="708"/>
        <w:jc w:val="both"/>
      </w:pPr>
      <w:r>
        <w:t xml:space="preserve">-МП </w:t>
      </w:r>
      <w:r w:rsidRPr="005F5CEA">
        <w:t>«Поддержка социально ориентированных некоммерческих организаций, объединяющих инвалидов и ветеранов, на территории НГО на 2014 год»</w:t>
      </w:r>
      <w:r>
        <w:t xml:space="preserve"> (1 085,00 тыс. рублей)</w:t>
      </w:r>
      <w:r w:rsidR="00F46405">
        <w:t>;</w:t>
      </w:r>
    </w:p>
    <w:p w:rsidR="005F5CEA" w:rsidRPr="00F46405" w:rsidRDefault="00F46405" w:rsidP="00F46405">
      <w:pPr>
        <w:ind w:firstLine="708"/>
        <w:jc w:val="both"/>
      </w:pPr>
      <w:r>
        <w:lastRenderedPageBreak/>
        <w:t>-</w:t>
      </w:r>
      <w:r w:rsidRPr="00F46405">
        <w:rPr>
          <w:bCs/>
        </w:rPr>
        <w:t>МП «Формирование доступной среды жизнедеятельности для инвалидов и других маломобильных групп НГО на 2014-2017г.г.»</w:t>
      </w:r>
      <w:r>
        <w:rPr>
          <w:bCs/>
        </w:rPr>
        <w:t xml:space="preserve"> (2 713,00 тыс. рублей)</w:t>
      </w:r>
      <w:r w:rsidR="005F5CEA" w:rsidRPr="00F46405">
        <w:t>.</w:t>
      </w:r>
    </w:p>
    <w:p w:rsidR="005C02E4" w:rsidRPr="00885D6F" w:rsidRDefault="005C02E4" w:rsidP="005C02E4">
      <w:pPr>
        <w:ind w:firstLine="708"/>
        <w:jc w:val="both"/>
      </w:pPr>
      <w:r w:rsidRPr="00885D6F">
        <w:t>Во исполнение статьи 179 Б</w:t>
      </w:r>
      <w:r>
        <w:t>юджетного Кодекса</w:t>
      </w:r>
      <w:r w:rsidRPr="00885D6F">
        <w:t xml:space="preserve"> РФ администрацией НГО изданы:</w:t>
      </w:r>
    </w:p>
    <w:p w:rsidR="005C02E4" w:rsidRPr="00885D6F" w:rsidRDefault="005C02E4" w:rsidP="005C02E4">
      <w:pPr>
        <w:jc w:val="both"/>
      </w:pPr>
      <w:r>
        <w:t>-</w:t>
      </w:r>
      <w:r w:rsidRPr="00885D6F">
        <w:t xml:space="preserve"> распоряжение от 31.07.2013 № 498</w:t>
      </w:r>
      <w:r>
        <w:t>-</w:t>
      </w:r>
      <w:r w:rsidRPr="00885D6F">
        <w:t>р</w:t>
      </w:r>
      <w:r>
        <w:t xml:space="preserve"> </w:t>
      </w:r>
      <w:r w:rsidRPr="00885D6F">
        <w:t>«О подготовке к формированию бюджета НГО в программном формате»;</w:t>
      </w:r>
    </w:p>
    <w:p w:rsidR="005C02E4" w:rsidRDefault="005C02E4" w:rsidP="005C02E4">
      <w:pPr>
        <w:jc w:val="both"/>
      </w:pPr>
      <w:r w:rsidRPr="00885D6F">
        <w:t>- постановление администрации НГО от 31.10.2013 года №</w:t>
      </w:r>
      <w:r>
        <w:t xml:space="preserve"> </w:t>
      </w:r>
      <w:r w:rsidRPr="00885D6F">
        <w:t>2288 «Об утверждении Порядка принятия решений о разработке, формировании и реализации муниципальных программ в Находкинском городском округе».</w:t>
      </w:r>
    </w:p>
    <w:p w:rsidR="00D2339F" w:rsidRPr="00885D6F" w:rsidRDefault="00D2339F" w:rsidP="00D2339F">
      <w:pPr>
        <w:ind w:firstLine="708"/>
        <w:jc w:val="both"/>
      </w:pPr>
      <w:r w:rsidRPr="00885D6F">
        <w:t>Согласно распоряжения от 31.07.2013</w:t>
      </w:r>
      <w:r>
        <w:t xml:space="preserve"> года</w:t>
      </w:r>
      <w:r w:rsidRPr="00885D6F">
        <w:t xml:space="preserve"> № 498</w:t>
      </w:r>
      <w:r>
        <w:t>-</w:t>
      </w:r>
      <w:r w:rsidRPr="00885D6F">
        <w:t>р «О подготовке к формированию бюджета НГО в программном формате», изменения в наименование ранее утвержденных долгосрочных целевых программ, должны быть внесены в срок до 30.08.2013 года.</w:t>
      </w:r>
    </w:p>
    <w:p w:rsidR="00D2339F" w:rsidRPr="00885D6F" w:rsidRDefault="00D2339F" w:rsidP="00D2339F">
      <w:pPr>
        <w:ind w:firstLine="708"/>
        <w:jc w:val="both"/>
      </w:pPr>
      <w:r w:rsidRPr="00885D6F">
        <w:t xml:space="preserve">На момент составления заключения по состоянию на 28.11.2013 года внесены изменения в наименование </w:t>
      </w:r>
      <w:r>
        <w:t>22</w:t>
      </w:r>
      <w:r w:rsidRPr="00885D6F">
        <w:t xml:space="preserve"> программ, действующих в НГО.</w:t>
      </w:r>
    </w:p>
    <w:p w:rsidR="00A92703" w:rsidRDefault="00D62BD0" w:rsidP="00BC07F2">
      <w:pPr>
        <w:ind w:firstLine="708"/>
        <w:jc w:val="both"/>
      </w:pPr>
      <w:r>
        <w:t>Анализ финансирования муниципальных программ</w:t>
      </w:r>
      <w:r w:rsidR="00552455">
        <w:t>, распределенных</w:t>
      </w:r>
      <w:r>
        <w:t xml:space="preserve"> </w:t>
      </w:r>
      <w:r w:rsidR="00552455">
        <w:t xml:space="preserve">по разделам </w:t>
      </w:r>
      <w:r>
        <w:t>представлен в таблице 1</w:t>
      </w:r>
      <w:r w:rsidR="009E6B81">
        <w:t>6</w:t>
      </w:r>
      <w:r>
        <w:t>.</w:t>
      </w:r>
    </w:p>
    <w:p w:rsidR="00D62BD0" w:rsidRDefault="00D62BD0" w:rsidP="00BC07F2">
      <w:pPr>
        <w:ind w:firstLine="708"/>
        <w:jc w:val="both"/>
      </w:pPr>
    </w:p>
    <w:p w:rsidR="002A3CA9" w:rsidRDefault="00A92703" w:rsidP="006F17E9">
      <w:pPr>
        <w:jc w:val="both"/>
      </w:pPr>
      <w:r>
        <w:t xml:space="preserve">                                                                          </w:t>
      </w:r>
      <w:r w:rsidR="00D62BD0">
        <w:rPr>
          <w:b/>
        </w:rPr>
        <w:t>Таблица 1</w:t>
      </w:r>
      <w:r w:rsidR="009E6B81">
        <w:rPr>
          <w:b/>
        </w:rPr>
        <w:t>6</w:t>
      </w:r>
      <w:r>
        <w:t xml:space="preserve">                                            </w:t>
      </w:r>
      <w:r w:rsidR="00F9194E">
        <w:t xml:space="preserve">          </w:t>
      </w:r>
    </w:p>
    <w:p w:rsidR="00A92703" w:rsidRPr="00D62BD0" w:rsidRDefault="002A3CA9" w:rsidP="006F17E9">
      <w:pPr>
        <w:jc w:val="both"/>
        <w:rPr>
          <w:sz w:val="20"/>
          <w:szCs w:val="20"/>
        </w:rPr>
      </w:pPr>
      <w:r>
        <w:t xml:space="preserve">                                                                                                                          </w:t>
      </w:r>
      <w:r w:rsidR="00D62BD0">
        <w:t xml:space="preserve">          </w:t>
      </w:r>
      <w:r w:rsidR="006B03FA">
        <w:t xml:space="preserve">   </w:t>
      </w:r>
      <w:r w:rsidR="006B03FA" w:rsidRPr="00D62BD0">
        <w:rPr>
          <w:sz w:val="20"/>
          <w:szCs w:val="20"/>
        </w:rPr>
        <w:t xml:space="preserve">тыс. </w:t>
      </w:r>
      <w:r w:rsidR="00A92703" w:rsidRPr="00D62BD0">
        <w:rPr>
          <w:sz w:val="20"/>
          <w:szCs w:val="20"/>
        </w:rPr>
        <w:t xml:space="preserve">рублей                                                                                                                          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1021"/>
        <w:gridCol w:w="1134"/>
        <w:gridCol w:w="1418"/>
        <w:gridCol w:w="1417"/>
        <w:gridCol w:w="1389"/>
      </w:tblGrid>
      <w:tr w:rsidR="000E6E9C" w:rsidTr="000E6E9C">
        <w:trPr>
          <w:trHeight w:val="110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6E9C" w:rsidRDefault="000E6E9C">
            <w:pPr>
              <w:jc w:val="center"/>
            </w:pPr>
            <w:r>
              <w:t>Наименование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E9C" w:rsidRDefault="000E6E9C">
            <w:pPr>
              <w:jc w:val="center"/>
              <w:rPr>
                <w:szCs w:val="20"/>
              </w:rPr>
            </w:pPr>
          </w:p>
          <w:p w:rsidR="000E6E9C" w:rsidRDefault="000E6E9C">
            <w:pPr>
              <w:jc w:val="center"/>
            </w:pPr>
            <w:r>
              <w:t>Раздел, подраздел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E9C" w:rsidRDefault="000E6E9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КБК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E9C" w:rsidRPr="00C200F9" w:rsidRDefault="000E6E9C">
            <w:pPr>
              <w:jc w:val="center"/>
              <w:rPr>
                <w:szCs w:val="20"/>
              </w:rPr>
            </w:pPr>
            <w:r>
              <w:t xml:space="preserve">Решение Думы </w:t>
            </w:r>
            <w:r w:rsidRPr="00C200F9">
              <w:t xml:space="preserve">№ </w:t>
            </w:r>
            <w:r>
              <w:t>254</w:t>
            </w:r>
            <w:r w:rsidRPr="00C200F9">
              <w:t>-НПА</w:t>
            </w:r>
          </w:p>
          <w:p w:rsidR="000E6E9C" w:rsidRDefault="000E6E9C" w:rsidP="007B21DD">
            <w:pPr>
              <w:jc w:val="center"/>
            </w:pPr>
            <w:r>
              <w:t>от 30.10.2013г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9C" w:rsidRDefault="000E6E9C" w:rsidP="00C200F9">
            <w:pPr>
              <w:jc w:val="center"/>
            </w:pPr>
          </w:p>
          <w:p w:rsidR="000E6E9C" w:rsidRDefault="000E6E9C" w:rsidP="007B21DD">
            <w:pPr>
              <w:jc w:val="center"/>
            </w:pPr>
            <w:r>
              <w:t>Проект бюджета на 2014 год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E9C" w:rsidRDefault="000E6E9C">
            <w:pPr>
              <w:jc w:val="center"/>
            </w:pPr>
            <w:r>
              <w:t>Отклоне</w:t>
            </w:r>
            <w:r w:rsidR="00A04F89">
              <w:t>-</w:t>
            </w:r>
            <w:r>
              <w:t>ния</w:t>
            </w:r>
          </w:p>
          <w:p w:rsidR="000E6E9C" w:rsidRDefault="000E6E9C">
            <w:pPr>
              <w:jc w:val="center"/>
            </w:pPr>
            <w:r>
              <w:t>(+,-)</w:t>
            </w:r>
          </w:p>
        </w:tc>
      </w:tr>
      <w:tr w:rsidR="00F9194E" w:rsidTr="00462299">
        <w:trPr>
          <w:trHeight w:val="34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2703" w:rsidRPr="00A6719C" w:rsidRDefault="00A92703">
            <w:pPr>
              <w:rPr>
                <w:b/>
                <w:bCs/>
                <w:sz w:val="22"/>
                <w:szCs w:val="22"/>
              </w:rPr>
            </w:pPr>
            <w:r w:rsidRPr="00A6719C">
              <w:rPr>
                <w:b/>
                <w:bCs/>
                <w:sz w:val="22"/>
                <w:szCs w:val="22"/>
              </w:rPr>
              <w:t xml:space="preserve">ОБЩЕГОСУДАРСТВЕННЫЕ ВОПРОСЫ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703" w:rsidRDefault="00A92703" w:rsidP="000270B8">
            <w:pPr>
              <w:jc w:val="center"/>
              <w:rPr>
                <w:b/>
                <w:bCs/>
                <w:szCs w:val="20"/>
              </w:rPr>
            </w:pPr>
          </w:p>
          <w:p w:rsidR="00A92703" w:rsidRDefault="00A92703" w:rsidP="000270B8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</w:rPr>
              <w:t>0100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703" w:rsidRDefault="00A92703" w:rsidP="000270B8">
            <w:pPr>
              <w:jc w:val="center"/>
              <w:rPr>
                <w:b/>
                <w:bCs/>
                <w:szCs w:val="20"/>
              </w:rPr>
            </w:pPr>
          </w:p>
          <w:p w:rsidR="00A92703" w:rsidRDefault="00A92703" w:rsidP="000270B8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</w:rPr>
              <w:t>0000000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703" w:rsidRDefault="00A92703" w:rsidP="000270B8">
            <w:pPr>
              <w:jc w:val="center"/>
              <w:rPr>
                <w:b/>
                <w:bCs/>
              </w:rPr>
            </w:pPr>
          </w:p>
          <w:p w:rsidR="00A92703" w:rsidRDefault="003579DD" w:rsidP="00E018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0270B8">
              <w:rPr>
                <w:b/>
                <w:bCs/>
              </w:rPr>
              <w:t xml:space="preserve"> </w:t>
            </w:r>
            <w:r w:rsidR="00E018C3">
              <w:rPr>
                <w:b/>
                <w:bCs/>
              </w:rPr>
              <w:t>154</w:t>
            </w:r>
            <w:r w:rsidR="00A92703">
              <w:rPr>
                <w:b/>
                <w:bCs/>
              </w:rPr>
              <w:t>,</w:t>
            </w:r>
            <w:r>
              <w:rPr>
                <w:b/>
                <w:bCs/>
              </w:rPr>
              <w:t>5</w:t>
            </w:r>
            <w:r w:rsidR="00E018C3">
              <w:rPr>
                <w:b/>
                <w:bCs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703" w:rsidRDefault="00462299" w:rsidP="00A04F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A04F89">
              <w:rPr>
                <w:b/>
                <w:bCs/>
              </w:rPr>
              <w:t>8</w:t>
            </w:r>
            <w:r>
              <w:rPr>
                <w:b/>
                <w:bCs/>
              </w:rPr>
              <w:t> </w:t>
            </w:r>
            <w:r w:rsidR="00A04F89">
              <w:rPr>
                <w:b/>
                <w:bCs/>
              </w:rPr>
              <w:t>216</w:t>
            </w:r>
            <w:r>
              <w:rPr>
                <w:b/>
                <w:bCs/>
              </w:rPr>
              <w:t>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703" w:rsidRDefault="00A92703" w:rsidP="000270B8">
            <w:pPr>
              <w:jc w:val="center"/>
              <w:rPr>
                <w:b/>
                <w:bCs/>
              </w:rPr>
            </w:pPr>
          </w:p>
          <w:p w:rsidR="00A92703" w:rsidRDefault="003775FF" w:rsidP="00A04F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  <w:r w:rsidR="00462299">
              <w:rPr>
                <w:b/>
                <w:bCs/>
              </w:rPr>
              <w:t>1</w:t>
            </w:r>
            <w:r w:rsidR="00A04F89">
              <w:rPr>
                <w:b/>
                <w:bCs/>
              </w:rPr>
              <w:t>2</w:t>
            </w:r>
            <w:r w:rsidR="00462299">
              <w:rPr>
                <w:b/>
                <w:bCs/>
              </w:rPr>
              <w:t xml:space="preserve"> </w:t>
            </w:r>
            <w:r w:rsidR="00A04F89">
              <w:rPr>
                <w:b/>
                <w:bCs/>
              </w:rPr>
              <w:t>061</w:t>
            </w:r>
            <w:r w:rsidR="00F9194E">
              <w:rPr>
                <w:b/>
                <w:bCs/>
              </w:rPr>
              <w:t>,</w:t>
            </w:r>
            <w:r w:rsidR="00462299">
              <w:rPr>
                <w:b/>
                <w:bCs/>
              </w:rPr>
              <w:t>44</w:t>
            </w:r>
          </w:p>
        </w:tc>
      </w:tr>
      <w:tr w:rsidR="00A92703" w:rsidTr="0058736C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2703" w:rsidRPr="00A6719C" w:rsidRDefault="003579DD" w:rsidP="003579DD">
            <w:pPr>
              <w:rPr>
                <w:b/>
                <w:bCs/>
                <w:i/>
                <w:sz w:val="22"/>
                <w:szCs w:val="22"/>
              </w:rPr>
            </w:pPr>
            <w:r w:rsidRPr="00A6719C">
              <w:rPr>
                <w:b/>
                <w:bCs/>
                <w:i/>
                <w:sz w:val="22"/>
                <w:szCs w:val="22"/>
              </w:rPr>
              <w:t>Функционирование местных администраций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703" w:rsidRPr="00647683" w:rsidRDefault="00A92703" w:rsidP="003579DD">
            <w:pPr>
              <w:jc w:val="center"/>
              <w:rPr>
                <w:b/>
                <w:bCs/>
                <w:i/>
                <w:sz w:val="22"/>
              </w:rPr>
            </w:pPr>
            <w:r w:rsidRPr="00647683">
              <w:rPr>
                <w:b/>
                <w:bCs/>
                <w:i/>
              </w:rPr>
              <w:t>01</w:t>
            </w:r>
            <w:r w:rsidR="003579DD">
              <w:rPr>
                <w:b/>
                <w:bCs/>
                <w:i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703" w:rsidRPr="00647683" w:rsidRDefault="00A92703" w:rsidP="000270B8">
            <w:pPr>
              <w:jc w:val="center"/>
              <w:rPr>
                <w:b/>
                <w:bCs/>
                <w:i/>
                <w:sz w:val="22"/>
              </w:rPr>
            </w:pPr>
            <w:r w:rsidRPr="00647683">
              <w:rPr>
                <w:b/>
                <w:bCs/>
                <w:i/>
              </w:rPr>
              <w:t>000000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703" w:rsidRPr="00647683" w:rsidRDefault="00E018C3" w:rsidP="00E018C3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366</w:t>
            </w:r>
            <w:r w:rsidR="00A92703" w:rsidRPr="00647683">
              <w:rPr>
                <w:b/>
                <w:bCs/>
                <w:i/>
              </w:rPr>
              <w:t>,</w:t>
            </w:r>
            <w:r w:rsidR="003579DD">
              <w:rPr>
                <w:b/>
                <w:bCs/>
                <w:i/>
              </w:rPr>
              <w:t>1</w:t>
            </w:r>
            <w:r>
              <w:rPr>
                <w:b/>
                <w:bCs/>
                <w:i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703" w:rsidRPr="00647683" w:rsidRDefault="006A1F1D" w:rsidP="00461E5C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964,00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703" w:rsidRPr="00647683" w:rsidRDefault="003775FF" w:rsidP="00462299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+5</w:t>
            </w:r>
            <w:r w:rsidR="00FD7F9F">
              <w:rPr>
                <w:b/>
                <w:bCs/>
                <w:i/>
              </w:rPr>
              <w:t>9</w:t>
            </w:r>
            <w:r w:rsidR="00462299">
              <w:rPr>
                <w:b/>
                <w:bCs/>
                <w:i/>
              </w:rPr>
              <w:t>7</w:t>
            </w:r>
            <w:r w:rsidR="00F9194E" w:rsidRPr="00647683">
              <w:rPr>
                <w:b/>
                <w:bCs/>
                <w:i/>
              </w:rPr>
              <w:t>,</w:t>
            </w:r>
            <w:r w:rsidR="00462299">
              <w:rPr>
                <w:b/>
                <w:bCs/>
                <w:i/>
              </w:rPr>
              <w:t>8</w:t>
            </w:r>
            <w:r>
              <w:rPr>
                <w:b/>
                <w:bCs/>
                <w:i/>
              </w:rPr>
              <w:t>9</w:t>
            </w:r>
          </w:p>
        </w:tc>
      </w:tr>
      <w:tr w:rsidR="003579DD" w:rsidTr="0058736C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79DD" w:rsidRPr="00A6719C" w:rsidRDefault="003579DD" w:rsidP="003579DD">
            <w:pPr>
              <w:rPr>
                <w:bCs/>
                <w:sz w:val="22"/>
                <w:szCs w:val="22"/>
              </w:rPr>
            </w:pPr>
            <w:r w:rsidRPr="00A6719C">
              <w:rPr>
                <w:bCs/>
                <w:sz w:val="22"/>
                <w:szCs w:val="22"/>
              </w:rPr>
              <w:t>МЦП «Развитие муниципальной службы в администрации НГО на 2012-2016 годы»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9DD" w:rsidRPr="003579DD" w:rsidRDefault="003579DD" w:rsidP="003579DD">
            <w:pPr>
              <w:jc w:val="center"/>
              <w:rPr>
                <w:bCs/>
              </w:rPr>
            </w:pPr>
            <w:r>
              <w:rPr>
                <w:bCs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9DD" w:rsidRPr="003579DD" w:rsidRDefault="003579DD" w:rsidP="000270B8">
            <w:pPr>
              <w:jc w:val="center"/>
              <w:rPr>
                <w:bCs/>
              </w:rPr>
            </w:pPr>
            <w:r>
              <w:rPr>
                <w:bCs/>
              </w:rPr>
              <w:t>7953000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9DD" w:rsidRPr="003579DD" w:rsidRDefault="00E018C3" w:rsidP="00E018C3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3579DD">
              <w:rPr>
                <w:bCs/>
              </w:rPr>
              <w:t>6</w:t>
            </w:r>
            <w:r>
              <w:rPr>
                <w:bCs/>
              </w:rPr>
              <w:t>6</w:t>
            </w:r>
            <w:r w:rsidR="003579DD">
              <w:rPr>
                <w:bCs/>
              </w:rPr>
              <w:t>,1</w:t>
            </w:r>
            <w:r>
              <w:rPr>
                <w:b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9DD" w:rsidRPr="003579DD" w:rsidRDefault="003A3FFB" w:rsidP="000270B8">
            <w:pPr>
              <w:jc w:val="center"/>
              <w:rPr>
                <w:bCs/>
              </w:rPr>
            </w:pPr>
            <w:r>
              <w:rPr>
                <w:bCs/>
              </w:rPr>
              <w:t>964,00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9DD" w:rsidRPr="003579DD" w:rsidRDefault="00462299" w:rsidP="00462299">
            <w:pPr>
              <w:jc w:val="center"/>
              <w:rPr>
                <w:bCs/>
              </w:rPr>
            </w:pPr>
            <w:r>
              <w:rPr>
                <w:bCs/>
              </w:rPr>
              <w:t>+597</w:t>
            </w:r>
            <w:r w:rsidR="003775FF">
              <w:rPr>
                <w:bCs/>
              </w:rPr>
              <w:t>,</w:t>
            </w:r>
            <w:r>
              <w:rPr>
                <w:bCs/>
              </w:rPr>
              <w:t>89</w:t>
            </w:r>
          </w:p>
        </w:tc>
      </w:tr>
      <w:tr w:rsidR="003579DD" w:rsidTr="0058736C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79DD" w:rsidRPr="00A6719C" w:rsidRDefault="003579DD" w:rsidP="003579DD">
            <w:pPr>
              <w:rPr>
                <w:b/>
                <w:bCs/>
                <w:i/>
                <w:sz w:val="22"/>
                <w:szCs w:val="22"/>
              </w:rPr>
            </w:pPr>
            <w:r w:rsidRPr="00A6719C">
              <w:rPr>
                <w:b/>
                <w:bCs/>
                <w:i/>
                <w:sz w:val="22"/>
                <w:szCs w:val="22"/>
              </w:rPr>
              <w:t>Обеспечение деятельности финансовых органов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9DD" w:rsidRPr="00647683" w:rsidRDefault="003579DD" w:rsidP="003579DD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0106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9DD" w:rsidRPr="00647683" w:rsidRDefault="003579DD" w:rsidP="000270B8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000000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9DD" w:rsidRDefault="00E018C3" w:rsidP="00E018C3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7</w:t>
            </w:r>
            <w:r w:rsidR="003775FF">
              <w:rPr>
                <w:b/>
                <w:bCs/>
                <w:i/>
              </w:rPr>
              <w:t>6</w:t>
            </w:r>
            <w:r>
              <w:rPr>
                <w:b/>
                <w:bCs/>
                <w:i/>
              </w:rPr>
              <w:t>2</w:t>
            </w:r>
            <w:r w:rsidR="003579DD">
              <w:rPr>
                <w:b/>
                <w:bCs/>
                <w:i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9DD" w:rsidRPr="00647683" w:rsidRDefault="00462299" w:rsidP="000270B8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1 297,00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9DD" w:rsidRPr="00647683" w:rsidRDefault="00462299" w:rsidP="003775FF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+5</w:t>
            </w:r>
            <w:r w:rsidR="003775FF">
              <w:rPr>
                <w:b/>
                <w:bCs/>
                <w:i/>
              </w:rPr>
              <w:t>35,00</w:t>
            </w:r>
          </w:p>
        </w:tc>
      </w:tr>
      <w:tr w:rsidR="003579DD" w:rsidTr="0058736C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79DD" w:rsidRPr="00A6719C" w:rsidRDefault="003579DD" w:rsidP="004F31A4">
            <w:pPr>
              <w:rPr>
                <w:bCs/>
                <w:sz w:val="22"/>
                <w:szCs w:val="22"/>
              </w:rPr>
            </w:pPr>
            <w:r w:rsidRPr="00A6719C">
              <w:rPr>
                <w:bCs/>
                <w:sz w:val="22"/>
                <w:szCs w:val="22"/>
              </w:rPr>
              <w:t>МЦП «Развитие муниципальной службы в администрации НГО на 2012-2016 годы»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9DD" w:rsidRPr="003579DD" w:rsidRDefault="003579DD" w:rsidP="003579DD">
            <w:pPr>
              <w:jc w:val="center"/>
              <w:rPr>
                <w:bCs/>
              </w:rPr>
            </w:pPr>
            <w:r>
              <w:rPr>
                <w:bCs/>
              </w:rPr>
              <w:t>0106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9DD" w:rsidRPr="003579DD" w:rsidRDefault="003579DD" w:rsidP="004F31A4">
            <w:pPr>
              <w:jc w:val="center"/>
              <w:rPr>
                <w:bCs/>
              </w:rPr>
            </w:pPr>
            <w:r>
              <w:rPr>
                <w:bCs/>
              </w:rPr>
              <w:t>7953000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9DD" w:rsidRPr="003579DD" w:rsidRDefault="00E018C3" w:rsidP="00E018C3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3579DD">
              <w:rPr>
                <w:bCs/>
              </w:rPr>
              <w:t>6</w:t>
            </w:r>
            <w:r>
              <w:rPr>
                <w:bCs/>
              </w:rPr>
              <w:t>2</w:t>
            </w:r>
            <w:r w:rsidR="003579DD">
              <w:rPr>
                <w:bCs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9DD" w:rsidRPr="003579DD" w:rsidRDefault="003A3FFB" w:rsidP="004F31A4">
            <w:pPr>
              <w:jc w:val="center"/>
              <w:rPr>
                <w:bCs/>
              </w:rPr>
            </w:pPr>
            <w:r>
              <w:rPr>
                <w:bCs/>
              </w:rPr>
              <w:t>439,00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9DD" w:rsidRPr="003579DD" w:rsidRDefault="00462299" w:rsidP="00462299">
            <w:pPr>
              <w:jc w:val="center"/>
              <w:rPr>
                <w:bCs/>
              </w:rPr>
            </w:pPr>
            <w:r>
              <w:rPr>
                <w:bCs/>
              </w:rPr>
              <w:t>+277</w:t>
            </w:r>
            <w:r w:rsidR="003775FF">
              <w:rPr>
                <w:bCs/>
              </w:rPr>
              <w:t>,00</w:t>
            </w:r>
          </w:p>
        </w:tc>
      </w:tr>
      <w:tr w:rsidR="00E018C3" w:rsidTr="000E6E9C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18C3" w:rsidRPr="00A6719C" w:rsidRDefault="00E018C3" w:rsidP="004F31A4">
            <w:pPr>
              <w:rPr>
                <w:bCs/>
                <w:sz w:val="22"/>
                <w:szCs w:val="22"/>
              </w:rPr>
            </w:pPr>
            <w:r w:rsidRPr="00A6719C">
              <w:rPr>
                <w:bCs/>
                <w:sz w:val="22"/>
                <w:szCs w:val="22"/>
              </w:rPr>
              <w:t>ЦП «Внедрение системы электронного документооборота в администрации НГО в 2011-2013 годах»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8C3" w:rsidRDefault="00E018C3" w:rsidP="003579DD">
            <w:pPr>
              <w:jc w:val="center"/>
              <w:rPr>
                <w:bCs/>
              </w:rPr>
            </w:pPr>
            <w:r>
              <w:rPr>
                <w:bCs/>
              </w:rPr>
              <w:t>0106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8C3" w:rsidRDefault="00E018C3" w:rsidP="004F31A4">
            <w:pPr>
              <w:jc w:val="center"/>
              <w:rPr>
                <w:bCs/>
              </w:rPr>
            </w:pPr>
            <w:r>
              <w:rPr>
                <w:bCs/>
              </w:rPr>
              <w:t>7952500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8C3" w:rsidRDefault="00E018C3" w:rsidP="00E018C3">
            <w:pPr>
              <w:jc w:val="center"/>
              <w:rPr>
                <w:bCs/>
              </w:rPr>
            </w:pPr>
            <w:r>
              <w:rPr>
                <w:bCs/>
              </w:rPr>
              <w:t>600,00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8C3" w:rsidRDefault="006A1F1D" w:rsidP="004F31A4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8C3" w:rsidRDefault="00462299" w:rsidP="004F31A4">
            <w:pPr>
              <w:jc w:val="center"/>
              <w:rPr>
                <w:bCs/>
              </w:rPr>
            </w:pPr>
            <w:r>
              <w:rPr>
                <w:bCs/>
              </w:rPr>
              <w:t>-600,00</w:t>
            </w:r>
          </w:p>
        </w:tc>
      </w:tr>
      <w:tr w:rsidR="006A1F1D" w:rsidTr="000E6E9C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1F1D" w:rsidRPr="00A6719C" w:rsidRDefault="006A1F1D" w:rsidP="006A1F1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МП «Информатизация администрации НГО на 2014-2016 годы»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F1D" w:rsidRDefault="006A1F1D" w:rsidP="006A1F1D">
            <w:pPr>
              <w:jc w:val="center"/>
              <w:rPr>
                <w:bCs/>
              </w:rPr>
            </w:pPr>
            <w:r>
              <w:rPr>
                <w:bCs/>
              </w:rPr>
              <w:t>0106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F1D" w:rsidRDefault="006A1F1D" w:rsidP="006A1F1D">
            <w:pPr>
              <w:jc w:val="center"/>
              <w:rPr>
                <w:bCs/>
              </w:rPr>
            </w:pPr>
            <w:r>
              <w:rPr>
                <w:bCs/>
              </w:rPr>
              <w:t>7953500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F1D" w:rsidRDefault="006A1F1D" w:rsidP="006A1F1D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F1D" w:rsidRDefault="006A1F1D" w:rsidP="006A1F1D">
            <w:pPr>
              <w:jc w:val="center"/>
              <w:rPr>
                <w:bCs/>
              </w:rPr>
            </w:pPr>
            <w:r>
              <w:rPr>
                <w:bCs/>
              </w:rPr>
              <w:t>858,00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F1D" w:rsidRDefault="00462299" w:rsidP="006A1F1D">
            <w:pPr>
              <w:jc w:val="center"/>
              <w:rPr>
                <w:bCs/>
              </w:rPr>
            </w:pPr>
            <w:r>
              <w:rPr>
                <w:bCs/>
              </w:rPr>
              <w:t>+858,00</w:t>
            </w:r>
          </w:p>
        </w:tc>
      </w:tr>
      <w:tr w:rsidR="006A1F1D" w:rsidTr="0058736C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1F1D" w:rsidRPr="00A6719C" w:rsidRDefault="006A1F1D" w:rsidP="006A1F1D">
            <w:pPr>
              <w:rPr>
                <w:b/>
                <w:bCs/>
                <w:i/>
                <w:sz w:val="22"/>
                <w:szCs w:val="22"/>
              </w:rPr>
            </w:pPr>
            <w:r w:rsidRPr="00A6719C">
              <w:rPr>
                <w:b/>
                <w:bCs/>
                <w:i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1D" w:rsidRPr="00647683" w:rsidRDefault="006A1F1D" w:rsidP="006A1F1D">
            <w:pPr>
              <w:jc w:val="center"/>
              <w:rPr>
                <w:b/>
                <w:bCs/>
                <w:i/>
                <w:sz w:val="22"/>
              </w:rPr>
            </w:pPr>
            <w:r w:rsidRPr="00647683">
              <w:rPr>
                <w:b/>
                <w:bCs/>
                <w:i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1D" w:rsidRPr="00647683" w:rsidRDefault="006A1F1D" w:rsidP="006A1F1D">
            <w:pPr>
              <w:jc w:val="center"/>
              <w:rPr>
                <w:b/>
                <w:bCs/>
                <w:i/>
                <w:sz w:val="22"/>
              </w:rPr>
            </w:pPr>
            <w:r w:rsidRPr="00647683">
              <w:rPr>
                <w:b/>
                <w:bCs/>
                <w:i/>
              </w:rPr>
              <w:t>000000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1D" w:rsidRPr="00647683" w:rsidRDefault="006A1F1D" w:rsidP="006A1F1D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5</w:t>
            </w:r>
            <w:r w:rsidRPr="00647683">
              <w:rPr>
                <w:b/>
                <w:bCs/>
                <w:i/>
              </w:rPr>
              <w:t xml:space="preserve"> </w:t>
            </w:r>
            <w:r>
              <w:rPr>
                <w:b/>
                <w:bCs/>
                <w:i/>
              </w:rPr>
              <w:t>026</w:t>
            </w:r>
            <w:r w:rsidRPr="00647683">
              <w:rPr>
                <w:b/>
                <w:bCs/>
                <w:i/>
              </w:rPr>
              <w:t>,</w:t>
            </w:r>
            <w:r>
              <w:rPr>
                <w:b/>
                <w:bCs/>
                <w:i/>
              </w:rPr>
              <w:t>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F1D" w:rsidRPr="00647683" w:rsidRDefault="00462299" w:rsidP="00A04F89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</w:t>
            </w:r>
            <w:r w:rsidR="00A04F89">
              <w:rPr>
                <w:b/>
                <w:bCs/>
                <w:i/>
              </w:rPr>
              <w:t>5</w:t>
            </w:r>
            <w:r>
              <w:rPr>
                <w:b/>
                <w:bCs/>
                <w:i/>
              </w:rPr>
              <w:t> </w:t>
            </w:r>
            <w:r w:rsidR="00A04F89">
              <w:rPr>
                <w:b/>
                <w:bCs/>
                <w:i/>
              </w:rPr>
              <w:t>955</w:t>
            </w:r>
            <w:r>
              <w:rPr>
                <w:b/>
                <w:bCs/>
                <w:i/>
              </w:rPr>
              <w:t>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1D" w:rsidRPr="00647683" w:rsidRDefault="006A1F1D" w:rsidP="00A04F89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+</w:t>
            </w:r>
            <w:r w:rsidR="00462299">
              <w:rPr>
                <w:b/>
                <w:bCs/>
                <w:i/>
              </w:rPr>
              <w:t>1</w:t>
            </w:r>
            <w:r w:rsidR="00A04F89">
              <w:rPr>
                <w:b/>
                <w:bCs/>
                <w:i/>
              </w:rPr>
              <w:t>0</w:t>
            </w:r>
            <w:r w:rsidR="00462299">
              <w:rPr>
                <w:b/>
                <w:bCs/>
                <w:i/>
              </w:rPr>
              <w:t xml:space="preserve"> 9</w:t>
            </w:r>
            <w:r w:rsidR="00A04F89">
              <w:rPr>
                <w:b/>
                <w:bCs/>
                <w:i/>
              </w:rPr>
              <w:t>28</w:t>
            </w:r>
            <w:r w:rsidRPr="00647683">
              <w:rPr>
                <w:b/>
                <w:bCs/>
                <w:i/>
              </w:rPr>
              <w:t>,</w:t>
            </w:r>
            <w:r w:rsidR="00462299">
              <w:rPr>
                <w:b/>
                <w:bCs/>
                <w:i/>
              </w:rPr>
              <w:t>55</w:t>
            </w:r>
          </w:p>
        </w:tc>
      </w:tr>
      <w:tr w:rsidR="006A1F1D" w:rsidTr="0058736C">
        <w:trPr>
          <w:trHeight w:val="21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1F1D" w:rsidRPr="00A6719C" w:rsidRDefault="006A1F1D" w:rsidP="006A1F1D">
            <w:pPr>
              <w:rPr>
                <w:bCs/>
                <w:sz w:val="22"/>
                <w:szCs w:val="22"/>
              </w:rPr>
            </w:pPr>
            <w:r w:rsidRPr="00A6719C">
              <w:rPr>
                <w:bCs/>
                <w:sz w:val="22"/>
                <w:szCs w:val="22"/>
              </w:rPr>
              <w:t>МП «</w:t>
            </w:r>
            <w:r>
              <w:rPr>
                <w:bCs/>
                <w:sz w:val="22"/>
                <w:szCs w:val="22"/>
              </w:rPr>
              <w:t>Создание многофункционального центра предоставления государственных и муниципальных услуг НГО на 2013-2014 годы</w:t>
            </w:r>
            <w:r w:rsidRPr="00A6719C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F1D" w:rsidRDefault="006A1F1D" w:rsidP="006A1F1D">
            <w:pPr>
              <w:jc w:val="center"/>
              <w:rPr>
                <w:bCs/>
                <w:sz w:val="22"/>
              </w:rPr>
            </w:pPr>
            <w:r>
              <w:rPr>
                <w:bCs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F1D" w:rsidRDefault="006A1F1D" w:rsidP="006A1F1D">
            <w:pPr>
              <w:jc w:val="center"/>
              <w:rPr>
                <w:bCs/>
                <w:sz w:val="22"/>
              </w:rPr>
            </w:pPr>
            <w:r>
              <w:rPr>
                <w:bCs/>
              </w:rPr>
              <w:t>7953300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1D" w:rsidRDefault="006A1F1D" w:rsidP="006A1F1D">
            <w:pPr>
              <w:jc w:val="center"/>
              <w:rPr>
                <w:bCs/>
                <w:sz w:val="22"/>
              </w:rPr>
            </w:pPr>
            <w:r>
              <w:rPr>
                <w:bCs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F1D" w:rsidRPr="006A1F1D" w:rsidRDefault="006A1F1D" w:rsidP="006A1F1D">
            <w:pPr>
              <w:jc w:val="center"/>
              <w:rPr>
                <w:bCs/>
              </w:rPr>
            </w:pPr>
            <w:r w:rsidRPr="006A1F1D">
              <w:rPr>
                <w:bCs/>
              </w:rPr>
              <w:t>12 150,00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1F1D" w:rsidRDefault="00462299" w:rsidP="00462299">
            <w:pPr>
              <w:jc w:val="center"/>
              <w:rPr>
                <w:bCs/>
                <w:sz w:val="22"/>
              </w:rPr>
            </w:pPr>
            <w:r>
              <w:rPr>
                <w:bCs/>
              </w:rPr>
              <w:t>+12 150</w:t>
            </w:r>
            <w:r w:rsidR="006A1F1D">
              <w:rPr>
                <w:bCs/>
              </w:rPr>
              <w:t>,</w:t>
            </w:r>
            <w:r>
              <w:rPr>
                <w:bCs/>
              </w:rPr>
              <w:t>00</w:t>
            </w:r>
          </w:p>
        </w:tc>
      </w:tr>
      <w:tr w:rsidR="006A1F1D" w:rsidTr="0058736C">
        <w:trPr>
          <w:trHeight w:val="21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1F1D" w:rsidRPr="00A6719C" w:rsidRDefault="006A1F1D" w:rsidP="006A1F1D">
            <w:pPr>
              <w:rPr>
                <w:sz w:val="22"/>
                <w:szCs w:val="22"/>
              </w:rPr>
            </w:pPr>
            <w:r w:rsidRPr="00A6719C">
              <w:rPr>
                <w:sz w:val="22"/>
                <w:szCs w:val="22"/>
              </w:rPr>
              <w:t>ЦП «Внедрение системы электронного документооборота в администрации НГО в 2011-2013 годах»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F1D" w:rsidRDefault="006A1F1D" w:rsidP="006A1F1D">
            <w:pPr>
              <w:jc w:val="center"/>
              <w:rPr>
                <w:bCs/>
              </w:rPr>
            </w:pPr>
            <w:r>
              <w:rPr>
                <w:bCs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F1D" w:rsidRDefault="006A1F1D" w:rsidP="006A1F1D">
            <w:pPr>
              <w:jc w:val="center"/>
              <w:rPr>
                <w:bCs/>
              </w:rPr>
            </w:pPr>
            <w:r>
              <w:rPr>
                <w:bCs/>
              </w:rPr>
              <w:t>7952500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1D" w:rsidRDefault="006A1F1D" w:rsidP="006A1F1D">
            <w:pPr>
              <w:jc w:val="center"/>
              <w:rPr>
                <w:bCs/>
              </w:rPr>
            </w:pPr>
            <w:r>
              <w:rPr>
                <w:bCs/>
              </w:rPr>
              <w:t>3 846,00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F1D" w:rsidRDefault="006A1F1D" w:rsidP="006A1F1D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1F1D" w:rsidRDefault="00462299" w:rsidP="00462299">
            <w:pPr>
              <w:jc w:val="center"/>
              <w:rPr>
                <w:bCs/>
              </w:rPr>
            </w:pPr>
            <w:r>
              <w:rPr>
                <w:bCs/>
              </w:rPr>
              <w:t>-3 846</w:t>
            </w:r>
            <w:r w:rsidR="006A1F1D">
              <w:rPr>
                <w:bCs/>
              </w:rPr>
              <w:t>,00</w:t>
            </w:r>
          </w:p>
        </w:tc>
      </w:tr>
      <w:tr w:rsidR="006A1F1D" w:rsidTr="0058736C">
        <w:trPr>
          <w:trHeight w:val="21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1F1D" w:rsidRPr="00A6719C" w:rsidRDefault="006A1F1D" w:rsidP="006A1F1D">
            <w:pPr>
              <w:rPr>
                <w:sz w:val="22"/>
                <w:szCs w:val="22"/>
              </w:rPr>
            </w:pPr>
            <w:r w:rsidRPr="00A6719C">
              <w:rPr>
                <w:bCs/>
                <w:sz w:val="22"/>
                <w:szCs w:val="22"/>
              </w:rPr>
              <w:lastRenderedPageBreak/>
              <w:t>МЦП «Развитие муниципальной службы в администрации НГО на 2012-2016 годы»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F1D" w:rsidRDefault="006A1F1D" w:rsidP="006A1F1D">
            <w:pPr>
              <w:jc w:val="center"/>
              <w:rPr>
                <w:bCs/>
              </w:rPr>
            </w:pPr>
            <w:r>
              <w:rPr>
                <w:bCs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F1D" w:rsidRDefault="006A1F1D" w:rsidP="006A1F1D">
            <w:pPr>
              <w:jc w:val="center"/>
              <w:rPr>
                <w:bCs/>
              </w:rPr>
            </w:pPr>
            <w:r>
              <w:rPr>
                <w:bCs/>
              </w:rPr>
              <w:t>7953000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1D" w:rsidRDefault="006A1F1D" w:rsidP="006A1F1D">
            <w:pPr>
              <w:jc w:val="center"/>
              <w:rPr>
                <w:bCs/>
              </w:rPr>
            </w:pPr>
            <w:r>
              <w:rPr>
                <w:bCs/>
              </w:rPr>
              <w:t>1 180,45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F1D" w:rsidRDefault="00A04F89" w:rsidP="006A1F1D">
            <w:pPr>
              <w:jc w:val="center"/>
              <w:rPr>
                <w:bCs/>
              </w:rPr>
            </w:pPr>
            <w:r>
              <w:rPr>
                <w:bCs/>
              </w:rPr>
              <w:t>285</w:t>
            </w:r>
            <w:r w:rsidR="006A1F1D">
              <w:rPr>
                <w:bCs/>
              </w:rPr>
              <w:t>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1F1D" w:rsidRDefault="00A04F89" w:rsidP="00A04F89">
            <w:pPr>
              <w:jc w:val="center"/>
              <w:rPr>
                <w:bCs/>
              </w:rPr>
            </w:pPr>
            <w:r>
              <w:rPr>
                <w:bCs/>
              </w:rPr>
              <w:t>-895,45</w:t>
            </w:r>
          </w:p>
        </w:tc>
      </w:tr>
      <w:tr w:rsidR="006A1F1D" w:rsidTr="0058736C">
        <w:trPr>
          <w:trHeight w:val="21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F1D" w:rsidRPr="00A6719C" w:rsidRDefault="006A1F1D" w:rsidP="006A1F1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МП «Информатизация администрации НГО на 2014-2016 годы»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F1D" w:rsidRDefault="006A1F1D" w:rsidP="006A1F1D">
            <w:pPr>
              <w:jc w:val="center"/>
              <w:rPr>
                <w:bCs/>
              </w:rPr>
            </w:pPr>
            <w:r>
              <w:rPr>
                <w:bCs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F1D" w:rsidRDefault="006A1F1D" w:rsidP="006A1F1D">
            <w:pPr>
              <w:jc w:val="center"/>
              <w:rPr>
                <w:bCs/>
              </w:rPr>
            </w:pPr>
            <w:r>
              <w:rPr>
                <w:bCs/>
              </w:rPr>
              <w:t>7953500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F1D" w:rsidRDefault="006A1F1D" w:rsidP="006A1F1D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F1D" w:rsidRDefault="006A1F1D" w:rsidP="006A1F1D">
            <w:pPr>
              <w:jc w:val="center"/>
              <w:rPr>
                <w:bCs/>
              </w:rPr>
            </w:pPr>
            <w:r>
              <w:rPr>
                <w:bCs/>
              </w:rPr>
              <w:t>3 520,00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F1D" w:rsidRDefault="00462299" w:rsidP="006A1F1D">
            <w:pPr>
              <w:jc w:val="center"/>
              <w:rPr>
                <w:bCs/>
              </w:rPr>
            </w:pPr>
            <w:r>
              <w:rPr>
                <w:bCs/>
              </w:rPr>
              <w:t>+3 520,00</w:t>
            </w:r>
          </w:p>
        </w:tc>
      </w:tr>
      <w:tr w:rsidR="006A1F1D" w:rsidTr="0058736C">
        <w:trPr>
          <w:trHeight w:val="21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1F1D" w:rsidRPr="00A6719C" w:rsidRDefault="006A1F1D" w:rsidP="006A1F1D">
            <w:pPr>
              <w:rPr>
                <w:b/>
                <w:bCs/>
                <w:sz w:val="22"/>
                <w:szCs w:val="22"/>
              </w:rPr>
            </w:pPr>
            <w:r w:rsidRPr="00A6719C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F1D" w:rsidRPr="005F7D74" w:rsidRDefault="006A1F1D" w:rsidP="006A1F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F1D" w:rsidRPr="005F7D74" w:rsidRDefault="006A1F1D" w:rsidP="006A1F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1D" w:rsidRPr="005F7D74" w:rsidRDefault="006A1F1D" w:rsidP="006A1F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7 082,65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F1D" w:rsidRPr="005F7D74" w:rsidRDefault="00462299" w:rsidP="006A1F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5 677,00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1F1D" w:rsidRPr="005F7D74" w:rsidRDefault="006A1F1D" w:rsidP="004622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  <w:r w:rsidR="00462299">
              <w:rPr>
                <w:b/>
                <w:bCs/>
              </w:rPr>
              <w:t>1</w:t>
            </w:r>
            <w:r>
              <w:rPr>
                <w:b/>
                <w:bCs/>
              </w:rPr>
              <w:t xml:space="preserve"> </w:t>
            </w:r>
            <w:r w:rsidR="00462299">
              <w:rPr>
                <w:b/>
                <w:bCs/>
              </w:rPr>
              <w:t>40</w:t>
            </w:r>
            <w:r>
              <w:rPr>
                <w:b/>
                <w:bCs/>
              </w:rPr>
              <w:t>5,</w:t>
            </w:r>
            <w:r w:rsidR="00462299">
              <w:rPr>
                <w:b/>
                <w:bCs/>
              </w:rPr>
              <w:t>6</w:t>
            </w:r>
            <w:r>
              <w:rPr>
                <w:b/>
                <w:bCs/>
              </w:rPr>
              <w:t>5</w:t>
            </w:r>
          </w:p>
        </w:tc>
      </w:tr>
      <w:tr w:rsidR="006A1F1D" w:rsidTr="0058736C">
        <w:trPr>
          <w:trHeight w:val="21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1F1D" w:rsidRPr="00A6719C" w:rsidRDefault="006A1F1D" w:rsidP="00CC73DC">
            <w:pPr>
              <w:rPr>
                <w:bCs/>
                <w:sz w:val="22"/>
                <w:szCs w:val="22"/>
              </w:rPr>
            </w:pPr>
            <w:r w:rsidRPr="00A6719C">
              <w:rPr>
                <w:bCs/>
                <w:sz w:val="22"/>
                <w:szCs w:val="22"/>
              </w:rPr>
              <w:t>ДМЦП «Пожарная безопасность и предупреждение чрезвычайных ситуаций на 2012-201</w:t>
            </w:r>
            <w:r w:rsidR="00CC73DC">
              <w:rPr>
                <w:bCs/>
                <w:sz w:val="22"/>
                <w:szCs w:val="22"/>
              </w:rPr>
              <w:t>5</w:t>
            </w:r>
            <w:r w:rsidRPr="00A6719C">
              <w:rPr>
                <w:bCs/>
                <w:sz w:val="22"/>
                <w:szCs w:val="22"/>
              </w:rPr>
              <w:t xml:space="preserve"> годы»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F1D" w:rsidRDefault="006A1F1D" w:rsidP="006A1F1D">
            <w:pPr>
              <w:jc w:val="center"/>
              <w:rPr>
                <w:bCs/>
              </w:rPr>
            </w:pPr>
            <w:r>
              <w:rPr>
                <w:bCs/>
              </w:rPr>
              <w:t>0309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F1D" w:rsidRDefault="006A1F1D" w:rsidP="006A1F1D">
            <w:pPr>
              <w:jc w:val="center"/>
              <w:rPr>
                <w:bCs/>
              </w:rPr>
            </w:pPr>
            <w:r>
              <w:rPr>
                <w:bCs/>
              </w:rPr>
              <w:t>7952800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1D" w:rsidRDefault="006A1F1D" w:rsidP="006A1F1D">
            <w:pPr>
              <w:jc w:val="center"/>
              <w:rPr>
                <w:bCs/>
              </w:rPr>
            </w:pPr>
            <w:r>
              <w:rPr>
                <w:bCs/>
              </w:rPr>
              <w:t>7 082,65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F1D" w:rsidRDefault="006A1F1D" w:rsidP="006A1F1D">
            <w:pPr>
              <w:jc w:val="center"/>
              <w:rPr>
                <w:bCs/>
              </w:rPr>
            </w:pPr>
            <w:r>
              <w:rPr>
                <w:bCs/>
              </w:rPr>
              <w:t>5 677,00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1F1D" w:rsidRDefault="006A1F1D" w:rsidP="00462299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  <w:r w:rsidR="00462299">
              <w:rPr>
                <w:bCs/>
              </w:rPr>
              <w:t>1</w:t>
            </w:r>
            <w:r>
              <w:rPr>
                <w:bCs/>
              </w:rPr>
              <w:t> </w:t>
            </w:r>
            <w:r w:rsidR="00462299">
              <w:rPr>
                <w:bCs/>
              </w:rPr>
              <w:t>40</w:t>
            </w:r>
            <w:r>
              <w:rPr>
                <w:bCs/>
              </w:rPr>
              <w:t>5,</w:t>
            </w:r>
            <w:r w:rsidR="00462299">
              <w:rPr>
                <w:bCs/>
              </w:rPr>
              <w:t>6</w:t>
            </w:r>
            <w:r>
              <w:rPr>
                <w:bCs/>
              </w:rPr>
              <w:t>5</w:t>
            </w:r>
          </w:p>
        </w:tc>
      </w:tr>
      <w:tr w:rsidR="006A1F1D" w:rsidTr="0058736C">
        <w:trPr>
          <w:trHeight w:val="21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1F1D" w:rsidRPr="00A6719C" w:rsidRDefault="006A1F1D" w:rsidP="006A1F1D">
            <w:pPr>
              <w:rPr>
                <w:b/>
                <w:bCs/>
                <w:sz w:val="22"/>
                <w:szCs w:val="22"/>
              </w:rPr>
            </w:pPr>
            <w:r w:rsidRPr="00A6719C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1D" w:rsidRDefault="006A1F1D" w:rsidP="006A1F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1D" w:rsidRDefault="006A1F1D" w:rsidP="006A1F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1D" w:rsidRDefault="006A1F1D" w:rsidP="006A1F1D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</w:rPr>
              <w:t>104 194,22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F1D" w:rsidRPr="00800D86" w:rsidRDefault="00800D86" w:rsidP="006A1F1D">
            <w:pPr>
              <w:jc w:val="center"/>
              <w:rPr>
                <w:b/>
                <w:bCs/>
              </w:rPr>
            </w:pPr>
            <w:r w:rsidRPr="00800D86">
              <w:rPr>
                <w:b/>
                <w:bCs/>
              </w:rPr>
              <w:t>114 380,00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1F1D" w:rsidRDefault="00800D86" w:rsidP="00800D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  <w:r w:rsidR="006A1F1D">
              <w:rPr>
                <w:b/>
                <w:bCs/>
              </w:rPr>
              <w:t>10 </w:t>
            </w:r>
            <w:r>
              <w:rPr>
                <w:b/>
                <w:bCs/>
              </w:rPr>
              <w:t>1</w:t>
            </w:r>
            <w:r w:rsidR="006A1F1D">
              <w:rPr>
                <w:b/>
                <w:bCs/>
              </w:rPr>
              <w:t>8</w:t>
            </w:r>
            <w:r>
              <w:rPr>
                <w:b/>
                <w:bCs/>
              </w:rPr>
              <w:t>5</w:t>
            </w:r>
            <w:r w:rsidR="006A1F1D">
              <w:rPr>
                <w:b/>
                <w:bCs/>
              </w:rPr>
              <w:t>,</w:t>
            </w:r>
            <w:r>
              <w:rPr>
                <w:b/>
                <w:bCs/>
              </w:rPr>
              <w:t>78</w:t>
            </w:r>
          </w:p>
        </w:tc>
      </w:tr>
      <w:tr w:rsidR="006A1F1D" w:rsidTr="0058736C">
        <w:trPr>
          <w:trHeight w:val="21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1F1D" w:rsidRPr="00A6719C" w:rsidRDefault="006A1F1D" w:rsidP="006A1F1D">
            <w:pPr>
              <w:rPr>
                <w:b/>
                <w:bCs/>
                <w:i/>
                <w:sz w:val="22"/>
                <w:szCs w:val="22"/>
              </w:rPr>
            </w:pPr>
            <w:r w:rsidRPr="00A6719C">
              <w:rPr>
                <w:b/>
                <w:bCs/>
                <w:i/>
                <w:sz w:val="22"/>
                <w:szCs w:val="22"/>
              </w:rPr>
              <w:t>Дорожное хозяйство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1D" w:rsidRPr="00647683" w:rsidRDefault="006A1F1D" w:rsidP="006A1F1D">
            <w:pPr>
              <w:jc w:val="center"/>
              <w:rPr>
                <w:b/>
                <w:bCs/>
                <w:i/>
              </w:rPr>
            </w:pPr>
            <w:r w:rsidRPr="00647683">
              <w:rPr>
                <w:b/>
                <w:bCs/>
                <w:i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1D" w:rsidRPr="00647683" w:rsidRDefault="006A1F1D" w:rsidP="006A1F1D">
            <w:pPr>
              <w:jc w:val="center"/>
              <w:rPr>
                <w:b/>
                <w:bCs/>
                <w:i/>
              </w:rPr>
            </w:pPr>
            <w:r w:rsidRPr="00647683">
              <w:rPr>
                <w:b/>
                <w:bCs/>
                <w:i/>
              </w:rPr>
              <w:t>0000000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1D" w:rsidRPr="00647683" w:rsidRDefault="006A1F1D" w:rsidP="006A1F1D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101 154,50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F1D" w:rsidRPr="00647683" w:rsidRDefault="00462299" w:rsidP="006A1F1D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111 708,00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1F1D" w:rsidRPr="00647683" w:rsidRDefault="00462299" w:rsidP="00462299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+</w:t>
            </w:r>
            <w:r w:rsidR="006A1F1D" w:rsidRPr="00647683">
              <w:rPr>
                <w:b/>
                <w:bCs/>
                <w:i/>
              </w:rPr>
              <w:t>10 </w:t>
            </w:r>
            <w:r w:rsidR="006A1F1D">
              <w:rPr>
                <w:b/>
                <w:bCs/>
                <w:i/>
              </w:rPr>
              <w:t>5</w:t>
            </w:r>
            <w:r>
              <w:rPr>
                <w:b/>
                <w:bCs/>
                <w:i/>
              </w:rPr>
              <w:t>53</w:t>
            </w:r>
            <w:r w:rsidR="006A1F1D" w:rsidRPr="00647683">
              <w:rPr>
                <w:b/>
                <w:bCs/>
                <w:i/>
              </w:rPr>
              <w:t>,</w:t>
            </w:r>
            <w:r>
              <w:rPr>
                <w:b/>
                <w:bCs/>
                <w:i/>
              </w:rPr>
              <w:t>50</w:t>
            </w:r>
          </w:p>
        </w:tc>
      </w:tr>
      <w:tr w:rsidR="006A1F1D" w:rsidTr="0058736C">
        <w:trPr>
          <w:trHeight w:val="21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1F1D" w:rsidRPr="00A6719C" w:rsidRDefault="006A1F1D" w:rsidP="006A1F1D">
            <w:pPr>
              <w:rPr>
                <w:bCs/>
                <w:sz w:val="22"/>
                <w:szCs w:val="22"/>
              </w:rPr>
            </w:pPr>
            <w:r w:rsidRPr="00A6719C">
              <w:rPr>
                <w:bCs/>
                <w:sz w:val="22"/>
                <w:szCs w:val="22"/>
              </w:rPr>
              <w:t>ДЦП «Ремонт дорог общего пользования НГО на 2011-2015г.»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1D" w:rsidRPr="00DA4BBB" w:rsidRDefault="006A1F1D" w:rsidP="006A1F1D">
            <w:pPr>
              <w:jc w:val="center"/>
              <w:rPr>
                <w:bCs/>
              </w:rPr>
            </w:pPr>
            <w:r>
              <w:rPr>
                <w:bCs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1D" w:rsidRPr="00DA4BBB" w:rsidRDefault="006A1F1D" w:rsidP="006A1F1D">
            <w:pPr>
              <w:jc w:val="center"/>
              <w:rPr>
                <w:bCs/>
              </w:rPr>
            </w:pPr>
            <w:r>
              <w:rPr>
                <w:bCs/>
              </w:rPr>
              <w:t>7950500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1D" w:rsidRPr="00DA4BBB" w:rsidRDefault="006A1F1D" w:rsidP="006A1F1D">
            <w:pPr>
              <w:jc w:val="center"/>
              <w:rPr>
                <w:bCs/>
              </w:rPr>
            </w:pPr>
            <w:r>
              <w:rPr>
                <w:bCs/>
              </w:rPr>
              <w:t>55 550,00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F1D" w:rsidRPr="00DA4BBB" w:rsidRDefault="006A1F1D" w:rsidP="006A1F1D">
            <w:pPr>
              <w:jc w:val="center"/>
              <w:rPr>
                <w:bCs/>
              </w:rPr>
            </w:pPr>
            <w:r>
              <w:rPr>
                <w:bCs/>
              </w:rPr>
              <w:t>69 408,00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1F1D" w:rsidRPr="00DA4BBB" w:rsidRDefault="00462299" w:rsidP="00462299">
            <w:pPr>
              <w:jc w:val="center"/>
              <w:rPr>
                <w:bCs/>
              </w:rPr>
            </w:pPr>
            <w:r>
              <w:rPr>
                <w:bCs/>
              </w:rPr>
              <w:t>+</w:t>
            </w:r>
            <w:r w:rsidR="006A1F1D">
              <w:rPr>
                <w:bCs/>
              </w:rPr>
              <w:t>1</w:t>
            </w:r>
            <w:r>
              <w:rPr>
                <w:bCs/>
              </w:rPr>
              <w:t>3</w:t>
            </w:r>
            <w:r w:rsidR="006A1F1D">
              <w:rPr>
                <w:bCs/>
              </w:rPr>
              <w:t> </w:t>
            </w:r>
            <w:r>
              <w:rPr>
                <w:bCs/>
              </w:rPr>
              <w:t>858</w:t>
            </w:r>
            <w:r w:rsidR="006A1F1D">
              <w:rPr>
                <w:bCs/>
              </w:rPr>
              <w:t>,</w:t>
            </w:r>
            <w:r>
              <w:rPr>
                <w:bCs/>
              </w:rPr>
              <w:t>00</w:t>
            </w:r>
          </w:p>
        </w:tc>
      </w:tr>
      <w:tr w:rsidR="006A1F1D" w:rsidTr="0058736C">
        <w:trPr>
          <w:trHeight w:val="21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1F1D" w:rsidRPr="00A6719C" w:rsidRDefault="006A1F1D" w:rsidP="006A1F1D">
            <w:pPr>
              <w:rPr>
                <w:bCs/>
                <w:sz w:val="22"/>
                <w:szCs w:val="22"/>
              </w:rPr>
            </w:pPr>
            <w:r w:rsidRPr="00A6719C">
              <w:rPr>
                <w:bCs/>
                <w:sz w:val="22"/>
                <w:szCs w:val="22"/>
              </w:rPr>
              <w:t>Программа «Ремонт внутридворовых проездов, ливнестоков, подпорных стенок НГО» на 2011-2015 гг.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1D" w:rsidRDefault="006A1F1D" w:rsidP="006A1F1D">
            <w:pPr>
              <w:jc w:val="center"/>
              <w:rPr>
                <w:bCs/>
              </w:rPr>
            </w:pPr>
            <w:r>
              <w:rPr>
                <w:bCs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1D" w:rsidRDefault="006A1F1D" w:rsidP="006A1F1D">
            <w:pPr>
              <w:jc w:val="center"/>
              <w:rPr>
                <w:bCs/>
              </w:rPr>
            </w:pPr>
            <w:r>
              <w:rPr>
                <w:bCs/>
              </w:rPr>
              <w:t>7950600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1D" w:rsidRDefault="006A1F1D" w:rsidP="006A1F1D">
            <w:pPr>
              <w:jc w:val="center"/>
              <w:rPr>
                <w:bCs/>
              </w:rPr>
            </w:pPr>
            <w:r>
              <w:rPr>
                <w:bCs/>
              </w:rPr>
              <w:t>21 776,70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F1D" w:rsidRDefault="006A1F1D" w:rsidP="006A1F1D">
            <w:pPr>
              <w:jc w:val="center"/>
              <w:rPr>
                <w:bCs/>
              </w:rPr>
            </w:pPr>
            <w:r>
              <w:rPr>
                <w:bCs/>
              </w:rPr>
              <w:t>21 300,00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1F1D" w:rsidRDefault="006A1F1D" w:rsidP="00462299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  <w:r w:rsidR="00462299">
              <w:rPr>
                <w:bCs/>
              </w:rPr>
              <w:t>476</w:t>
            </w:r>
            <w:r>
              <w:rPr>
                <w:bCs/>
              </w:rPr>
              <w:t>,</w:t>
            </w:r>
            <w:r w:rsidR="00462299">
              <w:rPr>
                <w:bCs/>
              </w:rPr>
              <w:t>7</w:t>
            </w:r>
            <w:r>
              <w:rPr>
                <w:bCs/>
              </w:rPr>
              <w:t>0</w:t>
            </w:r>
          </w:p>
        </w:tc>
      </w:tr>
      <w:tr w:rsidR="006A1F1D" w:rsidTr="0058736C">
        <w:trPr>
          <w:trHeight w:val="21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1F1D" w:rsidRPr="00A6719C" w:rsidRDefault="006A1F1D" w:rsidP="006A1F1D">
            <w:pPr>
              <w:rPr>
                <w:bCs/>
                <w:sz w:val="22"/>
                <w:szCs w:val="22"/>
              </w:rPr>
            </w:pPr>
            <w:r w:rsidRPr="00A6719C">
              <w:rPr>
                <w:bCs/>
                <w:sz w:val="22"/>
                <w:szCs w:val="22"/>
              </w:rPr>
              <w:t>МЦП «Повышение безопасности дорожного движения в НГО в 2013-2018 годах»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1D" w:rsidRDefault="006A1F1D" w:rsidP="006A1F1D">
            <w:pPr>
              <w:jc w:val="center"/>
              <w:rPr>
                <w:bCs/>
              </w:rPr>
            </w:pPr>
            <w:r>
              <w:rPr>
                <w:bCs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1D" w:rsidRDefault="006A1F1D" w:rsidP="006A1F1D">
            <w:pPr>
              <w:jc w:val="center"/>
              <w:rPr>
                <w:bCs/>
              </w:rPr>
            </w:pPr>
            <w:r>
              <w:rPr>
                <w:bCs/>
              </w:rPr>
              <w:t>7951100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1D" w:rsidRDefault="006A1F1D" w:rsidP="006A1F1D">
            <w:pPr>
              <w:jc w:val="center"/>
              <w:rPr>
                <w:bCs/>
              </w:rPr>
            </w:pPr>
            <w:r>
              <w:rPr>
                <w:bCs/>
              </w:rPr>
              <w:t>23 827,80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F1D" w:rsidRDefault="006A1F1D" w:rsidP="006A1F1D">
            <w:pPr>
              <w:jc w:val="center"/>
              <w:rPr>
                <w:bCs/>
              </w:rPr>
            </w:pPr>
            <w:r>
              <w:rPr>
                <w:bCs/>
              </w:rPr>
              <w:t>21 000,00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1F1D" w:rsidRDefault="00462299" w:rsidP="00800D86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  <w:r w:rsidR="006A1F1D">
              <w:rPr>
                <w:bCs/>
              </w:rPr>
              <w:t>2 </w:t>
            </w:r>
            <w:r w:rsidR="00800D86">
              <w:rPr>
                <w:bCs/>
              </w:rPr>
              <w:t>827</w:t>
            </w:r>
            <w:r w:rsidR="006A1F1D">
              <w:rPr>
                <w:bCs/>
              </w:rPr>
              <w:t>,</w:t>
            </w:r>
            <w:r w:rsidR="00800D86">
              <w:rPr>
                <w:bCs/>
              </w:rPr>
              <w:t>8</w:t>
            </w:r>
            <w:r w:rsidR="006A1F1D">
              <w:rPr>
                <w:bCs/>
              </w:rPr>
              <w:t>0</w:t>
            </w:r>
          </w:p>
        </w:tc>
      </w:tr>
      <w:tr w:rsidR="006A1F1D" w:rsidTr="000E6E9C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1F1D" w:rsidRPr="00A6719C" w:rsidRDefault="006A1F1D" w:rsidP="006A1F1D">
            <w:pPr>
              <w:rPr>
                <w:b/>
                <w:bCs/>
                <w:i/>
                <w:sz w:val="22"/>
                <w:szCs w:val="22"/>
              </w:rPr>
            </w:pPr>
            <w:r w:rsidRPr="00A6719C">
              <w:rPr>
                <w:b/>
                <w:bCs/>
                <w:i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F1D" w:rsidRPr="00647683" w:rsidRDefault="006A1F1D" w:rsidP="006A1F1D">
            <w:pPr>
              <w:jc w:val="center"/>
              <w:rPr>
                <w:b/>
                <w:bCs/>
                <w:i/>
                <w:sz w:val="22"/>
              </w:rPr>
            </w:pPr>
            <w:r w:rsidRPr="00647683">
              <w:rPr>
                <w:b/>
                <w:bCs/>
                <w:i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F1D" w:rsidRPr="00647683" w:rsidRDefault="006A1F1D" w:rsidP="006A1F1D">
            <w:pPr>
              <w:jc w:val="center"/>
              <w:rPr>
                <w:b/>
                <w:bCs/>
                <w:i/>
                <w:sz w:val="22"/>
              </w:rPr>
            </w:pPr>
            <w:r w:rsidRPr="00647683">
              <w:rPr>
                <w:b/>
                <w:bCs/>
                <w:i/>
              </w:rPr>
              <w:t>0000000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F1D" w:rsidRPr="00647683" w:rsidRDefault="006A1F1D" w:rsidP="006A1F1D">
            <w:pPr>
              <w:jc w:val="center"/>
              <w:rPr>
                <w:b/>
                <w:bCs/>
                <w:i/>
                <w:sz w:val="22"/>
              </w:rPr>
            </w:pPr>
            <w:r>
              <w:rPr>
                <w:b/>
                <w:bCs/>
                <w:i/>
              </w:rPr>
              <w:t>3</w:t>
            </w:r>
            <w:r w:rsidRPr="00647683">
              <w:rPr>
                <w:b/>
                <w:bCs/>
                <w:i/>
              </w:rPr>
              <w:t> </w:t>
            </w:r>
            <w:r>
              <w:rPr>
                <w:b/>
                <w:bCs/>
                <w:i/>
              </w:rPr>
              <w:t>039</w:t>
            </w:r>
            <w:r w:rsidRPr="00647683">
              <w:rPr>
                <w:b/>
                <w:bCs/>
                <w:i/>
              </w:rPr>
              <w:t>,</w:t>
            </w:r>
            <w:r>
              <w:rPr>
                <w:b/>
                <w:bCs/>
                <w:i/>
              </w:rPr>
              <w:t>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F1D" w:rsidRPr="00800D86" w:rsidRDefault="00800D86" w:rsidP="006A1F1D">
            <w:pPr>
              <w:jc w:val="center"/>
              <w:rPr>
                <w:b/>
                <w:bCs/>
                <w:i/>
              </w:rPr>
            </w:pPr>
            <w:r w:rsidRPr="00800D86">
              <w:rPr>
                <w:b/>
                <w:bCs/>
                <w:i/>
              </w:rPr>
              <w:t>2 672,00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1F1D" w:rsidRPr="00647683" w:rsidRDefault="006A1F1D" w:rsidP="00800D86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-</w:t>
            </w:r>
            <w:r w:rsidR="00800D86">
              <w:rPr>
                <w:b/>
                <w:bCs/>
                <w:i/>
              </w:rPr>
              <w:t>3</w:t>
            </w:r>
            <w:r>
              <w:rPr>
                <w:b/>
                <w:bCs/>
                <w:i/>
              </w:rPr>
              <w:t>6</w:t>
            </w:r>
            <w:r w:rsidR="00800D86">
              <w:rPr>
                <w:b/>
                <w:bCs/>
                <w:i/>
              </w:rPr>
              <w:t>7</w:t>
            </w:r>
            <w:r w:rsidRPr="00647683">
              <w:rPr>
                <w:b/>
                <w:bCs/>
                <w:i/>
              </w:rPr>
              <w:t>,</w:t>
            </w:r>
            <w:r w:rsidR="00800D86">
              <w:rPr>
                <w:b/>
                <w:bCs/>
                <w:i/>
              </w:rPr>
              <w:t>72</w:t>
            </w:r>
          </w:p>
        </w:tc>
      </w:tr>
      <w:tr w:rsidR="006A1F1D" w:rsidTr="000E6E9C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1F1D" w:rsidRPr="00A6719C" w:rsidRDefault="006A1F1D" w:rsidP="006A1F1D">
            <w:pPr>
              <w:rPr>
                <w:bCs/>
                <w:sz w:val="22"/>
                <w:szCs w:val="22"/>
              </w:rPr>
            </w:pPr>
            <w:r w:rsidRPr="00A6719C">
              <w:rPr>
                <w:bCs/>
                <w:sz w:val="22"/>
                <w:szCs w:val="22"/>
              </w:rPr>
              <w:t xml:space="preserve">Краевая целевая программа «Развитие малого и среднего предпринимательства в Приморском крае»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F1D" w:rsidRDefault="006A1F1D" w:rsidP="006A1F1D">
            <w:pPr>
              <w:jc w:val="center"/>
              <w:rPr>
                <w:bCs/>
                <w:sz w:val="22"/>
              </w:rPr>
            </w:pPr>
            <w:r>
              <w:rPr>
                <w:bCs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F1D" w:rsidRDefault="006A1F1D" w:rsidP="006A1F1D">
            <w:pPr>
              <w:jc w:val="center"/>
              <w:rPr>
                <w:bCs/>
                <w:sz w:val="22"/>
              </w:rPr>
            </w:pPr>
            <w:r>
              <w:rPr>
                <w:bCs/>
              </w:rPr>
              <w:t>5223502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1D" w:rsidRDefault="006A1F1D" w:rsidP="006A1F1D">
            <w:pPr>
              <w:jc w:val="center"/>
              <w:rPr>
                <w:bCs/>
                <w:sz w:val="22"/>
              </w:rPr>
            </w:pPr>
            <w:r>
              <w:rPr>
                <w:bCs/>
              </w:rPr>
              <w:t>680,00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1D" w:rsidRDefault="006A1F1D" w:rsidP="006A1F1D">
            <w:pPr>
              <w:jc w:val="center"/>
              <w:rPr>
                <w:bCs/>
                <w:sz w:val="22"/>
              </w:rPr>
            </w:pPr>
            <w:r>
              <w:rPr>
                <w:bCs/>
              </w:rPr>
              <w:t>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1F1D" w:rsidRPr="00800D86" w:rsidRDefault="006A1F1D" w:rsidP="00800D86">
            <w:pPr>
              <w:jc w:val="center"/>
              <w:rPr>
                <w:bCs/>
              </w:rPr>
            </w:pPr>
            <w:r w:rsidRPr="00800D86">
              <w:rPr>
                <w:bCs/>
              </w:rPr>
              <w:t>-</w:t>
            </w:r>
            <w:r w:rsidR="00800D86" w:rsidRPr="00800D86">
              <w:rPr>
                <w:bCs/>
              </w:rPr>
              <w:t>68</w:t>
            </w:r>
            <w:r w:rsidRPr="00800D86">
              <w:rPr>
                <w:bCs/>
              </w:rPr>
              <w:t>0,00</w:t>
            </w:r>
          </w:p>
        </w:tc>
      </w:tr>
      <w:tr w:rsidR="006A1F1D" w:rsidTr="0058736C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1F1D" w:rsidRPr="00A6719C" w:rsidRDefault="006A1F1D" w:rsidP="006A1F1D">
            <w:pPr>
              <w:rPr>
                <w:bCs/>
                <w:sz w:val="22"/>
                <w:szCs w:val="22"/>
              </w:rPr>
            </w:pPr>
            <w:r w:rsidRPr="00A6719C">
              <w:rPr>
                <w:bCs/>
                <w:sz w:val="22"/>
                <w:szCs w:val="22"/>
              </w:rPr>
              <w:t>МЦП «Развитие малого и среднего предпринимательства на территории НГО» на 2012-2014 годы.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F1D" w:rsidRDefault="006A1F1D" w:rsidP="006A1F1D">
            <w:pPr>
              <w:jc w:val="center"/>
              <w:rPr>
                <w:bCs/>
                <w:sz w:val="22"/>
              </w:rPr>
            </w:pPr>
            <w:r>
              <w:rPr>
                <w:bCs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F1D" w:rsidRDefault="006A1F1D" w:rsidP="006A1F1D">
            <w:pPr>
              <w:jc w:val="center"/>
              <w:rPr>
                <w:bCs/>
                <w:sz w:val="22"/>
              </w:rPr>
            </w:pPr>
            <w:r>
              <w:rPr>
                <w:bCs/>
              </w:rPr>
              <w:t>795 1400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1D" w:rsidRDefault="006A1F1D" w:rsidP="006A1F1D">
            <w:pPr>
              <w:jc w:val="center"/>
              <w:rPr>
                <w:bCs/>
              </w:rPr>
            </w:pPr>
            <w:r>
              <w:rPr>
                <w:bCs/>
              </w:rPr>
              <w:t>1 700,00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F1D" w:rsidRDefault="006A1F1D" w:rsidP="006A1F1D">
            <w:pPr>
              <w:jc w:val="center"/>
              <w:rPr>
                <w:bCs/>
              </w:rPr>
            </w:pPr>
            <w:r>
              <w:rPr>
                <w:bCs/>
              </w:rPr>
              <w:t>2 000,00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1F1D" w:rsidRDefault="006A1F1D" w:rsidP="006A1F1D">
            <w:pPr>
              <w:jc w:val="center"/>
              <w:rPr>
                <w:bCs/>
              </w:rPr>
            </w:pPr>
            <w:r>
              <w:rPr>
                <w:bCs/>
              </w:rPr>
              <w:t>+200,00</w:t>
            </w:r>
          </w:p>
        </w:tc>
      </w:tr>
      <w:tr w:rsidR="006A1F1D" w:rsidTr="0058736C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1F1D" w:rsidRPr="00A6719C" w:rsidRDefault="006A1F1D" w:rsidP="006A1F1D">
            <w:pPr>
              <w:rPr>
                <w:bCs/>
                <w:sz w:val="22"/>
                <w:szCs w:val="22"/>
              </w:rPr>
            </w:pPr>
            <w:r w:rsidRPr="00A6719C">
              <w:rPr>
                <w:bCs/>
                <w:sz w:val="22"/>
                <w:szCs w:val="22"/>
              </w:rPr>
              <w:t>МЦП «Развитие и обустройство мест массового отдыха населения на территориях морского побережья НГО» на 2011-2015 годы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F1D" w:rsidRDefault="006A1F1D" w:rsidP="006A1F1D">
            <w:pPr>
              <w:jc w:val="center"/>
              <w:rPr>
                <w:bCs/>
              </w:rPr>
            </w:pPr>
            <w:r>
              <w:rPr>
                <w:bCs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F1D" w:rsidRDefault="006A1F1D" w:rsidP="006A1F1D">
            <w:pPr>
              <w:jc w:val="center"/>
              <w:rPr>
                <w:bCs/>
              </w:rPr>
            </w:pPr>
            <w:r>
              <w:rPr>
                <w:bCs/>
              </w:rPr>
              <w:t>7951600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1D" w:rsidRDefault="006A1F1D" w:rsidP="006A1F1D">
            <w:pPr>
              <w:jc w:val="center"/>
              <w:rPr>
                <w:bCs/>
              </w:rPr>
            </w:pPr>
            <w:r>
              <w:rPr>
                <w:bCs/>
              </w:rPr>
              <w:t>260,00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F1D" w:rsidRDefault="006A1F1D" w:rsidP="006A1F1D">
            <w:pPr>
              <w:jc w:val="center"/>
              <w:rPr>
                <w:bCs/>
              </w:rPr>
            </w:pPr>
            <w:r>
              <w:rPr>
                <w:bCs/>
              </w:rPr>
              <w:t>260,00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1F1D" w:rsidRDefault="006A1F1D" w:rsidP="006A1F1D">
            <w:pPr>
              <w:jc w:val="center"/>
              <w:rPr>
                <w:bCs/>
              </w:rPr>
            </w:pPr>
            <w:r>
              <w:rPr>
                <w:bCs/>
              </w:rPr>
              <w:t>+19,50</w:t>
            </w:r>
          </w:p>
        </w:tc>
      </w:tr>
      <w:tr w:rsidR="006A1F1D" w:rsidTr="0058736C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1F1D" w:rsidRPr="00A6719C" w:rsidRDefault="006A1F1D" w:rsidP="006A1F1D">
            <w:pPr>
              <w:rPr>
                <w:bCs/>
                <w:sz w:val="22"/>
                <w:szCs w:val="22"/>
              </w:rPr>
            </w:pPr>
            <w:r w:rsidRPr="00A6719C">
              <w:rPr>
                <w:bCs/>
                <w:sz w:val="22"/>
                <w:szCs w:val="22"/>
              </w:rPr>
              <w:t>МЦП «Развитие внутреннего и въездного туризма в НГО на 2011-2015 годы»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F1D" w:rsidRDefault="006A1F1D" w:rsidP="006A1F1D">
            <w:pPr>
              <w:jc w:val="center"/>
              <w:rPr>
                <w:bCs/>
              </w:rPr>
            </w:pPr>
            <w:r>
              <w:rPr>
                <w:bCs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F1D" w:rsidRDefault="006A1F1D" w:rsidP="006A1F1D">
            <w:pPr>
              <w:jc w:val="center"/>
              <w:rPr>
                <w:bCs/>
              </w:rPr>
            </w:pPr>
            <w:r>
              <w:rPr>
                <w:bCs/>
              </w:rPr>
              <w:t>7951900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1D" w:rsidRDefault="006A1F1D" w:rsidP="006A1F1D">
            <w:pPr>
              <w:jc w:val="center"/>
              <w:rPr>
                <w:bCs/>
              </w:rPr>
            </w:pPr>
            <w:r>
              <w:rPr>
                <w:bCs/>
              </w:rPr>
              <w:t>156,72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F1D" w:rsidRDefault="006A1F1D" w:rsidP="006A1F1D">
            <w:pPr>
              <w:jc w:val="center"/>
              <w:rPr>
                <w:bCs/>
              </w:rPr>
            </w:pPr>
            <w:r>
              <w:rPr>
                <w:bCs/>
              </w:rPr>
              <w:t>134,00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1F1D" w:rsidRDefault="006A1F1D" w:rsidP="006A1F1D">
            <w:pPr>
              <w:jc w:val="center"/>
              <w:rPr>
                <w:bCs/>
              </w:rPr>
            </w:pPr>
            <w:r>
              <w:rPr>
                <w:bCs/>
              </w:rPr>
              <w:t>+66,00</w:t>
            </w:r>
          </w:p>
        </w:tc>
      </w:tr>
      <w:tr w:rsidR="006A1F1D" w:rsidTr="0058736C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1F1D" w:rsidRPr="00A6719C" w:rsidRDefault="006A1F1D" w:rsidP="006A1F1D">
            <w:pPr>
              <w:rPr>
                <w:bCs/>
                <w:sz w:val="22"/>
                <w:szCs w:val="22"/>
              </w:rPr>
            </w:pPr>
            <w:r w:rsidRPr="00A6719C">
              <w:rPr>
                <w:bCs/>
                <w:sz w:val="22"/>
                <w:szCs w:val="22"/>
              </w:rPr>
              <w:t>ДМЦП «Развитие торговли на территории НГО на 2012-2015 годы»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F1D" w:rsidRDefault="006A1F1D" w:rsidP="006A1F1D">
            <w:pPr>
              <w:jc w:val="center"/>
              <w:rPr>
                <w:bCs/>
              </w:rPr>
            </w:pPr>
            <w:r>
              <w:rPr>
                <w:bCs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F1D" w:rsidRDefault="006A1F1D" w:rsidP="006A1F1D">
            <w:pPr>
              <w:jc w:val="center"/>
              <w:rPr>
                <w:bCs/>
              </w:rPr>
            </w:pPr>
            <w:r>
              <w:rPr>
                <w:bCs/>
              </w:rPr>
              <w:t>7952700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1D" w:rsidRDefault="006A1F1D" w:rsidP="006A1F1D">
            <w:pPr>
              <w:jc w:val="center"/>
              <w:rPr>
                <w:bCs/>
              </w:rPr>
            </w:pPr>
            <w:r>
              <w:rPr>
                <w:bCs/>
              </w:rPr>
              <w:t>243,00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F1D" w:rsidRDefault="006A1F1D" w:rsidP="006A1F1D">
            <w:pPr>
              <w:jc w:val="center"/>
              <w:rPr>
                <w:bCs/>
              </w:rPr>
            </w:pPr>
            <w:r>
              <w:rPr>
                <w:bCs/>
              </w:rPr>
              <w:t>258,00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1F1D" w:rsidRDefault="006A1F1D" w:rsidP="006A1F1D">
            <w:pPr>
              <w:jc w:val="center"/>
              <w:rPr>
                <w:bCs/>
              </w:rPr>
            </w:pPr>
            <w:r>
              <w:rPr>
                <w:bCs/>
              </w:rPr>
              <w:t>+18,00</w:t>
            </w:r>
          </w:p>
        </w:tc>
      </w:tr>
      <w:tr w:rsidR="006A1F1D" w:rsidTr="0058736C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1F1D" w:rsidRPr="00A6719C" w:rsidRDefault="006A1F1D" w:rsidP="006A1F1D">
            <w:pPr>
              <w:rPr>
                <w:sz w:val="22"/>
                <w:szCs w:val="22"/>
              </w:rPr>
            </w:pPr>
            <w:r w:rsidRPr="00A6719C">
              <w:rPr>
                <w:bCs/>
                <w:sz w:val="22"/>
                <w:szCs w:val="22"/>
              </w:rPr>
              <w:t>МЦП «Развитие муниципальной службы в администрации НГО на 2012-2016 годы»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F1D" w:rsidRDefault="006A1F1D" w:rsidP="006A1F1D">
            <w:pPr>
              <w:jc w:val="center"/>
              <w:rPr>
                <w:bCs/>
              </w:rPr>
            </w:pPr>
            <w:r>
              <w:rPr>
                <w:bCs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F1D" w:rsidRDefault="006A1F1D" w:rsidP="006A1F1D">
            <w:pPr>
              <w:jc w:val="center"/>
              <w:rPr>
                <w:bCs/>
              </w:rPr>
            </w:pPr>
            <w:r>
              <w:rPr>
                <w:bCs/>
              </w:rPr>
              <w:t>7953000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1D" w:rsidRDefault="006A1F1D" w:rsidP="006A1F1D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F1D" w:rsidRDefault="006A1F1D" w:rsidP="006A1F1D">
            <w:pPr>
              <w:jc w:val="center"/>
              <w:rPr>
                <w:bCs/>
              </w:rPr>
            </w:pPr>
            <w:r>
              <w:rPr>
                <w:bCs/>
              </w:rPr>
              <w:t>20,00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1F1D" w:rsidRDefault="006A1F1D" w:rsidP="006A1F1D">
            <w:pPr>
              <w:jc w:val="center"/>
              <w:rPr>
                <w:bCs/>
              </w:rPr>
            </w:pPr>
            <w:r>
              <w:rPr>
                <w:bCs/>
              </w:rPr>
              <w:t>+20,00</w:t>
            </w:r>
          </w:p>
        </w:tc>
      </w:tr>
      <w:tr w:rsidR="006A1F1D" w:rsidTr="000E6E9C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1F1D" w:rsidRPr="00A6719C" w:rsidRDefault="006A1F1D" w:rsidP="006A1F1D">
            <w:pPr>
              <w:rPr>
                <w:b/>
                <w:bCs/>
                <w:sz w:val="22"/>
                <w:szCs w:val="22"/>
              </w:rPr>
            </w:pPr>
            <w:r w:rsidRPr="00A6719C">
              <w:rPr>
                <w:b/>
                <w:bCs/>
                <w:sz w:val="22"/>
                <w:szCs w:val="22"/>
              </w:rPr>
              <w:t xml:space="preserve"> ЖИЛИЩНО-КОММУНАЛЬНОЕ ХОЗЯЙСТВО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F1D" w:rsidRDefault="006A1F1D" w:rsidP="006A1F1D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</w:rPr>
              <w:t>0500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F1D" w:rsidRDefault="006A1F1D" w:rsidP="006A1F1D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</w:rPr>
              <w:t>0000000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1D" w:rsidRDefault="006A1F1D" w:rsidP="006A1F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500 857,83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1D" w:rsidRDefault="00142458" w:rsidP="00971A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272</w:t>
            </w:r>
            <w:r w:rsidR="006A1F1D">
              <w:rPr>
                <w:b/>
                <w:bCs/>
              </w:rPr>
              <w:t> </w:t>
            </w:r>
            <w:r>
              <w:rPr>
                <w:b/>
                <w:bCs/>
              </w:rPr>
              <w:t>7</w:t>
            </w:r>
            <w:r w:rsidR="006A1F1D">
              <w:rPr>
                <w:b/>
                <w:bCs/>
              </w:rPr>
              <w:t>2</w:t>
            </w:r>
            <w:r w:rsidR="00971A9C">
              <w:rPr>
                <w:b/>
                <w:bCs/>
              </w:rPr>
              <w:t>4</w:t>
            </w:r>
            <w:r w:rsidR="006A1F1D">
              <w:rPr>
                <w:b/>
                <w:bCs/>
              </w:rPr>
              <w:t>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1F1D" w:rsidRDefault="00971A9C" w:rsidP="00971A9C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-228</w:t>
            </w:r>
            <w:r w:rsidR="006A1F1D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133</w:t>
            </w:r>
            <w:r w:rsidR="006A1F1D">
              <w:rPr>
                <w:b/>
                <w:bCs/>
              </w:rPr>
              <w:t>,</w:t>
            </w:r>
            <w:r>
              <w:rPr>
                <w:b/>
                <w:bCs/>
              </w:rPr>
              <w:t>8</w:t>
            </w:r>
            <w:r w:rsidR="006A1F1D">
              <w:rPr>
                <w:b/>
                <w:bCs/>
              </w:rPr>
              <w:t>3</w:t>
            </w:r>
          </w:p>
        </w:tc>
      </w:tr>
      <w:tr w:rsidR="006A1F1D" w:rsidTr="000E6E9C">
        <w:trPr>
          <w:trHeight w:val="29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F1D" w:rsidRPr="00A6719C" w:rsidRDefault="006A1F1D" w:rsidP="006A1F1D">
            <w:pPr>
              <w:rPr>
                <w:b/>
                <w:bCs/>
                <w:i/>
                <w:sz w:val="22"/>
                <w:szCs w:val="22"/>
              </w:rPr>
            </w:pPr>
            <w:r w:rsidRPr="00A6719C">
              <w:rPr>
                <w:b/>
                <w:bCs/>
                <w:i/>
                <w:sz w:val="22"/>
                <w:szCs w:val="22"/>
              </w:rPr>
              <w:t>Жилищное хозяйство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F1D" w:rsidRPr="00647683" w:rsidRDefault="006A1F1D" w:rsidP="006A1F1D">
            <w:pPr>
              <w:jc w:val="center"/>
              <w:rPr>
                <w:b/>
                <w:bCs/>
                <w:i/>
                <w:sz w:val="22"/>
              </w:rPr>
            </w:pPr>
            <w:r w:rsidRPr="00647683">
              <w:rPr>
                <w:b/>
                <w:bCs/>
                <w:i/>
              </w:rPr>
              <w:t>0501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F1D" w:rsidRPr="00647683" w:rsidRDefault="006A1F1D" w:rsidP="006A1F1D">
            <w:pPr>
              <w:jc w:val="center"/>
              <w:rPr>
                <w:b/>
                <w:bCs/>
                <w:i/>
                <w:sz w:val="22"/>
              </w:rPr>
            </w:pPr>
            <w:r w:rsidRPr="00647683">
              <w:rPr>
                <w:b/>
                <w:bCs/>
                <w:i/>
              </w:rPr>
              <w:t>0000000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1D" w:rsidRPr="00647683" w:rsidRDefault="006A1F1D" w:rsidP="006A1F1D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290</w:t>
            </w:r>
            <w:r w:rsidRPr="00647683">
              <w:rPr>
                <w:b/>
                <w:bCs/>
                <w:i/>
              </w:rPr>
              <w:t> </w:t>
            </w:r>
            <w:r>
              <w:rPr>
                <w:b/>
                <w:bCs/>
                <w:i/>
              </w:rPr>
              <w:t>987</w:t>
            </w:r>
            <w:r w:rsidRPr="00647683">
              <w:rPr>
                <w:b/>
                <w:bCs/>
                <w:i/>
              </w:rPr>
              <w:t>,</w:t>
            </w:r>
            <w:r>
              <w:rPr>
                <w:b/>
                <w:bCs/>
                <w:i/>
              </w:rP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1D" w:rsidRPr="00647683" w:rsidRDefault="006A1F1D" w:rsidP="00800D86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</w:t>
            </w:r>
            <w:r w:rsidR="00800D86">
              <w:rPr>
                <w:b/>
                <w:bCs/>
                <w:i/>
              </w:rPr>
              <w:t>97</w:t>
            </w:r>
            <w:r w:rsidRPr="00647683">
              <w:rPr>
                <w:b/>
                <w:bCs/>
                <w:i/>
              </w:rPr>
              <w:t> </w:t>
            </w:r>
            <w:r w:rsidR="00800D86">
              <w:rPr>
                <w:b/>
                <w:bCs/>
                <w:i/>
              </w:rPr>
              <w:t>62</w:t>
            </w:r>
            <w:r>
              <w:rPr>
                <w:b/>
                <w:bCs/>
                <w:i/>
              </w:rPr>
              <w:t>4</w:t>
            </w:r>
            <w:r w:rsidRPr="00647683">
              <w:rPr>
                <w:b/>
                <w:bCs/>
                <w:i/>
              </w:rPr>
              <w:t>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1F1D" w:rsidRPr="00647683" w:rsidRDefault="00800D86" w:rsidP="00800D86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-</w:t>
            </w:r>
            <w:r w:rsidR="006A1F1D">
              <w:rPr>
                <w:b/>
                <w:bCs/>
                <w:i/>
              </w:rPr>
              <w:t>9</w:t>
            </w:r>
            <w:r>
              <w:rPr>
                <w:b/>
                <w:bCs/>
                <w:i/>
              </w:rPr>
              <w:t>3</w:t>
            </w:r>
            <w:r w:rsidR="006A1F1D" w:rsidRPr="00647683">
              <w:rPr>
                <w:b/>
                <w:bCs/>
                <w:i/>
              </w:rPr>
              <w:t> </w:t>
            </w:r>
            <w:r>
              <w:rPr>
                <w:b/>
                <w:bCs/>
                <w:i/>
              </w:rPr>
              <w:t>363</w:t>
            </w:r>
            <w:r w:rsidR="006A1F1D" w:rsidRPr="00647683">
              <w:rPr>
                <w:b/>
                <w:bCs/>
                <w:i/>
              </w:rPr>
              <w:t>,</w:t>
            </w:r>
            <w:r>
              <w:rPr>
                <w:b/>
                <w:bCs/>
                <w:i/>
              </w:rPr>
              <w:t>36</w:t>
            </w:r>
          </w:p>
        </w:tc>
      </w:tr>
      <w:tr w:rsidR="006A1F1D" w:rsidTr="000E6E9C">
        <w:trPr>
          <w:trHeight w:val="55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1F1D" w:rsidRPr="00A6719C" w:rsidRDefault="006A1F1D" w:rsidP="006A1F1D">
            <w:pPr>
              <w:rPr>
                <w:bCs/>
                <w:sz w:val="22"/>
                <w:szCs w:val="22"/>
              </w:rPr>
            </w:pPr>
            <w:r w:rsidRPr="00A6719C">
              <w:rPr>
                <w:bCs/>
                <w:sz w:val="22"/>
                <w:szCs w:val="22"/>
              </w:rPr>
              <w:t>Муниципальная адресная программа «Капитальный ремонт многоквартирных домов НГО» на 2013-2015 годы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F1D" w:rsidRDefault="006A1F1D" w:rsidP="006A1F1D">
            <w:pPr>
              <w:jc w:val="center"/>
              <w:rPr>
                <w:bCs/>
                <w:sz w:val="22"/>
              </w:rPr>
            </w:pPr>
            <w:r>
              <w:rPr>
                <w:bCs/>
              </w:rPr>
              <w:t>0501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F1D" w:rsidRDefault="006A1F1D" w:rsidP="006A1F1D">
            <w:pPr>
              <w:jc w:val="center"/>
              <w:rPr>
                <w:bCs/>
                <w:sz w:val="22"/>
              </w:rPr>
            </w:pPr>
            <w:r>
              <w:rPr>
                <w:bCs/>
              </w:rPr>
              <w:t>7951200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1D" w:rsidRDefault="006A1F1D" w:rsidP="006A1F1D">
            <w:pPr>
              <w:jc w:val="center"/>
              <w:rPr>
                <w:bCs/>
              </w:rPr>
            </w:pPr>
            <w:r>
              <w:rPr>
                <w:bCs/>
              </w:rPr>
              <w:t>49 870,08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1D" w:rsidRDefault="006A1F1D" w:rsidP="006A1F1D">
            <w:pPr>
              <w:jc w:val="center"/>
              <w:rPr>
                <w:bCs/>
              </w:rPr>
            </w:pPr>
            <w:r>
              <w:rPr>
                <w:bCs/>
              </w:rPr>
              <w:t>27 561,00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1F1D" w:rsidRDefault="00800D86" w:rsidP="00800D86">
            <w:pPr>
              <w:jc w:val="center"/>
              <w:rPr>
                <w:bCs/>
              </w:rPr>
            </w:pPr>
            <w:r>
              <w:rPr>
                <w:bCs/>
              </w:rPr>
              <w:t>-2</w:t>
            </w:r>
            <w:r w:rsidR="006A1F1D">
              <w:rPr>
                <w:bCs/>
              </w:rPr>
              <w:t>2 3</w:t>
            </w:r>
            <w:r>
              <w:rPr>
                <w:bCs/>
              </w:rPr>
              <w:t>09</w:t>
            </w:r>
            <w:r w:rsidR="006A1F1D">
              <w:rPr>
                <w:bCs/>
              </w:rPr>
              <w:t>,0</w:t>
            </w:r>
            <w:r>
              <w:rPr>
                <w:bCs/>
              </w:rPr>
              <w:t>8</w:t>
            </w:r>
          </w:p>
        </w:tc>
      </w:tr>
      <w:tr w:rsidR="006A1F1D" w:rsidTr="000E6E9C">
        <w:trPr>
          <w:trHeight w:val="55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1F1D" w:rsidRPr="00A6719C" w:rsidRDefault="006A1F1D" w:rsidP="006A1F1D">
            <w:pPr>
              <w:rPr>
                <w:bCs/>
                <w:sz w:val="22"/>
                <w:szCs w:val="22"/>
              </w:rPr>
            </w:pPr>
            <w:r w:rsidRPr="00A6719C">
              <w:rPr>
                <w:bCs/>
                <w:sz w:val="22"/>
                <w:szCs w:val="22"/>
              </w:rPr>
              <w:t>МЦП «Адресная программа по проведению капитального ремонта многоквартирных домов, расположенных на территории НГО на 201</w:t>
            </w:r>
            <w:r>
              <w:rPr>
                <w:bCs/>
                <w:sz w:val="22"/>
                <w:szCs w:val="22"/>
              </w:rPr>
              <w:t>4</w:t>
            </w:r>
            <w:r w:rsidRPr="00A6719C">
              <w:rPr>
                <w:bCs/>
                <w:sz w:val="22"/>
                <w:szCs w:val="22"/>
              </w:rPr>
              <w:t xml:space="preserve">г.»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F1D" w:rsidRDefault="006A1F1D" w:rsidP="006A1F1D">
            <w:pPr>
              <w:jc w:val="center"/>
              <w:rPr>
                <w:bCs/>
              </w:rPr>
            </w:pPr>
            <w:r>
              <w:rPr>
                <w:bCs/>
              </w:rPr>
              <w:t>0501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F1D" w:rsidRDefault="006A1F1D" w:rsidP="006A1F1D">
            <w:pPr>
              <w:jc w:val="center"/>
              <w:rPr>
                <w:bCs/>
              </w:rPr>
            </w:pPr>
            <w:r>
              <w:rPr>
                <w:bCs/>
              </w:rPr>
              <w:t>7953600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1D" w:rsidRDefault="006A1F1D" w:rsidP="006A1F1D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1D" w:rsidRDefault="006A1F1D" w:rsidP="006A1F1D">
            <w:pPr>
              <w:jc w:val="center"/>
              <w:rPr>
                <w:bCs/>
              </w:rPr>
            </w:pPr>
            <w:r>
              <w:rPr>
                <w:bCs/>
              </w:rPr>
              <w:t>17 396,00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1F1D" w:rsidRDefault="00800D86" w:rsidP="00800D86">
            <w:pPr>
              <w:jc w:val="center"/>
              <w:rPr>
                <w:bCs/>
              </w:rPr>
            </w:pPr>
            <w:r>
              <w:rPr>
                <w:bCs/>
              </w:rPr>
              <w:t>+17</w:t>
            </w:r>
            <w:r w:rsidR="006A1F1D">
              <w:rPr>
                <w:bCs/>
              </w:rPr>
              <w:t> 3</w:t>
            </w:r>
            <w:r>
              <w:rPr>
                <w:bCs/>
              </w:rPr>
              <w:t>96</w:t>
            </w:r>
            <w:r w:rsidR="006A1F1D">
              <w:rPr>
                <w:bCs/>
              </w:rPr>
              <w:t>,</w:t>
            </w:r>
            <w:r>
              <w:rPr>
                <w:bCs/>
              </w:rPr>
              <w:t>00</w:t>
            </w:r>
          </w:p>
        </w:tc>
      </w:tr>
      <w:tr w:rsidR="006A1F1D" w:rsidTr="000E6E9C">
        <w:trPr>
          <w:trHeight w:val="55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1F1D" w:rsidRPr="00A6719C" w:rsidRDefault="006A1F1D" w:rsidP="00CC73DC">
            <w:pPr>
              <w:rPr>
                <w:bCs/>
                <w:sz w:val="22"/>
                <w:szCs w:val="22"/>
              </w:rPr>
            </w:pPr>
            <w:r w:rsidRPr="00A6719C">
              <w:rPr>
                <w:bCs/>
                <w:sz w:val="22"/>
                <w:szCs w:val="22"/>
              </w:rPr>
              <w:lastRenderedPageBreak/>
              <w:t>МП «Переселение граждан из аварийного жилого фонда НГО на 2013-2015гг.»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F1D" w:rsidRDefault="006A1F1D" w:rsidP="006A1F1D">
            <w:pPr>
              <w:jc w:val="center"/>
              <w:rPr>
                <w:bCs/>
              </w:rPr>
            </w:pPr>
            <w:r>
              <w:rPr>
                <w:bCs/>
              </w:rPr>
              <w:t>0501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F1D" w:rsidRDefault="00CC73DC" w:rsidP="00CC73DC">
            <w:pPr>
              <w:jc w:val="center"/>
              <w:rPr>
                <w:bCs/>
              </w:rPr>
            </w:pPr>
            <w:r>
              <w:rPr>
                <w:bCs/>
              </w:rPr>
              <w:t>06</w:t>
            </w:r>
            <w:r w:rsidR="006A1F1D">
              <w:rPr>
                <w:bCs/>
              </w:rPr>
              <w:t>7</w:t>
            </w:r>
            <w:r>
              <w:rPr>
                <w:bCs/>
              </w:rPr>
              <w:t>96</w:t>
            </w:r>
            <w:r w:rsidR="006A1F1D">
              <w:rPr>
                <w:bCs/>
              </w:rPr>
              <w:t>0</w:t>
            </w:r>
            <w:r>
              <w:rPr>
                <w:bCs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1D" w:rsidRDefault="006A1F1D" w:rsidP="006A1F1D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1D" w:rsidRDefault="006A1F1D" w:rsidP="006A1F1D">
            <w:pPr>
              <w:jc w:val="center"/>
              <w:rPr>
                <w:bCs/>
              </w:rPr>
            </w:pPr>
            <w:r>
              <w:rPr>
                <w:bCs/>
              </w:rPr>
              <w:t>152 667,00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1F1D" w:rsidRDefault="006A1F1D" w:rsidP="00800D86">
            <w:pPr>
              <w:jc w:val="center"/>
              <w:rPr>
                <w:bCs/>
              </w:rPr>
            </w:pPr>
            <w:r>
              <w:rPr>
                <w:bCs/>
              </w:rPr>
              <w:t>+</w:t>
            </w:r>
            <w:r w:rsidR="00800D86">
              <w:rPr>
                <w:bCs/>
              </w:rPr>
              <w:t>152</w:t>
            </w:r>
            <w:r>
              <w:rPr>
                <w:bCs/>
              </w:rPr>
              <w:t> </w:t>
            </w:r>
            <w:r w:rsidR="00800D86">
              <w:rPr>
                <w:bCs/>
              </w:rPr>
              <w:t>66</w:t>
            </w:r>
            <w:r>
              <w:rPr>
                <w:bCs/>
              </w:rPr>
              <w:t>7,0</w:t>
            </w:r>
          </w:p>
        </w:tc>
      </w:tr>
      <w:tr w:rsidR="006A1F1D" w:rsidTr="000E6E9C">
        <w:trPr>
          <w:trHeight w:val="55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F1D" w:rsidRPr="00A6719C" w:rsidRDefault="006A1F1D" w:rsidP="006A1F1D">
            <w:pPr>
              <w:rPr>
                <w:bCs/>
                <w:sz w:val="22"/>
                <w:szCs w:val="22"/>
              </w:rPr>
            </w:pPr>
            <w:r w:rsidRPr="00A6719C">
              <w:rPr>
                <w:sz w:val="22"/>
                <w:szCs w:val="22"/>
              </w:rPr>
              <w:t>Субсидии на переселение граждан из аварийного жилого фонда за счет средств корпорации Фонд содействия реформированию ЖКХ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F1D" w:rsidRDefault="006A1F1D" w:rsidP="006A1F1D">
            <w:pPr>
              <w:jc w:val="center"/>
              <w:rPr>
                <w:bCs/>
              </w:rPr>
            </w:pPr>
            <w:r>
              <w:rPr>
                <w:bCs/>
              </w:rPr>
              <w:t>0501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F1D" w:rsidRDefault="006A1F1D" w:rsidP="006A1F1D">
            <w:pPr>
              <w:jc w:val="center"/>
              <w:rPr>
                <w:bCs/>
              </w:rPr>
            </w:pPr>
            <w:r>
              <w:rPr>
                <w:bCs/>
              </w:rPr>
              <w:t>0980104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F1D" w:rsidRDefault="006A1F1D" w:rsidP="006A1F1D">
            <w:pPr>
              <w:jc w:val="center"/>
              <w:rPr>
                <w:bCs/>
              </w:rPr>
            </w:pPr>
            <w:r>
              <w:rPr>
                <w:bCs/>
              </w:rPr>
              <w:t>149 433,01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F1D" w:rsidRDefault="00800D86" w:rsidP="006A1F1D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F1D" w:rsidRDefault="00800D86" w:rsidP="006A1F1D">
            <w:pPr>
              <w:jc w:val="center"/>
              <w:rPr>
                <w:bCs/>
              </w:rPr>
            </w:pPr>
            <w:r>
              <w:rPr>
                <w:bCs/>
              </w:rPr>
              <w:t>-149 433,01</w:t>
            </w:r>
          </w:p>
        </w:tc>
      </w:tr>
      <w:tr w:rsidR="006A1F1D" w:rsidTr="000E6E9C">
        <w:trPr>
          <w:trHeight w:val="55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F1D" w:rsidRPr="00A6719C" w:rsidRDefault="006A1F1D" w:rsidP="006A1F1D">
            <w:pPr>
              <w:rPr>
                <w:sz w:val="22"/>
                <w:szCs w:val="22"/>
              </w:rPr>
            </w:pPr>
            <w:r w:rsidRPr="00A6719C">
              <w:rPr>
                <w:sz w:val="22"/>
                <w:szCs w:val="22"/>
              </w:rPr>
              <w:t>Субсидии на переселение граждан из аварийного жилого фонда за счет средств бюджетов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F1D" w:rsidRDefault="006A1F1D" w:rsidP="006A1F1D">
            <w:pPr>
              <w:jc w:val="center"/>
              <w:rPr>
                <w:bCs/>
              </w:rPr>
            </w:pPr>
            <w:r>
              <w:rPr>
                <w:bCs/>
              </w:rPr>
              <w:t>0501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F1D" w:rsidRDefault="006A1F1D" w:rsidP="006A1F1D">
            <w:pPr>
              <w:jc w:val="center"/>
              <w:rPr>
                <w:bCs/>
              </w:rPr>
            </w:pPr>
            <w:r>
              <w:rPr>
                <w:bCs/>
              </w:rPr>
              <w:t>0980204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F1D" w:rsidRDefault="006A1F1D" w:rsidP="006A1F1D">
            <w:pPr>
              <w:jc w:val="center"/>
              <w:rPr>
                <w:bCs/>
              </w:rPr>
            </w:pPr>
            <w:r>
              <w:rPr>
                <w:bCs/>
              </w:rPr>
              <w:t>91 684,27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F1D" w:rsidRDefault="00800D86" w:rsidP="006A1F1D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F1D" w:rsidRDefault="00800D86" w:rsidP="006A1F1D">
            <w:pPr>
              <w:jc w:val="center"/>
              <w:rPr>
                <w:bCs/>
              </w:rPr>
            </w:pPr>
            <w:r>
              <w:rPr>
                <w:bCs/>
              </w:rPr>
              <w:t>-91 684,27</w:t>
            </w:r>
          </w:p>
        </w:tc>
      </w:tr>
      <w:tr w:rsidR="006A1F1D" w:rsidTr="000E6E9C">
        <w:trPr>
          <w:trHeight w:val="55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1F1D" w:rsidRPr="00A6719C" w:rsidRDefault="006A1F1D" w:rsidP="006A1F1D">
            <w:pPr>
              <w:rPr>
                <w:b/>
                <w:bCs/>
                <w:i/>
                <w:sz w:val="22"/>
                <w:szCs w:val="22"/>
              </w:rPr>
            </w:pPr>
            <w:r w:rsidRPr="00A6719C">
              <w:rPr>
                <w:b/>
                <w:bCs/>
                <w:i/>
                <w:sz w:val="22"/>
                <w:szCs w:val="22"/>
              </w:rPr>
              <w:t xml:space="preserve">Коммунальное хозяйство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F1D" w:rsidRPr="00647683" w:rsidRDefault="006A1F1D" w:rsidP="006A1F1D">
            <w:pPr>
              <w:jc w:val="center"/>
              <w:rPr>
                <w:b/>
                <w:bCs/>
                <w:i/>
                <w:sz w:val="22"/>
              </w:rPr>
            </w:pPr>
            <w:r w:rsidRPr="00647683">
              <w:rPr>
                <w:b/>
                <w:bCs/>
                <w:i/>
              </w:rPr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F1D" w:rsidRPr="00647683" w:rsidRDefault="006A1F1D" w:rsidP="006A1F1D">
            <w:pPr>
              <w:jc w:val="center"/>
              <w:rPr>
                <w:b/>
                <w:bCs/>
                <w:i/>
                <w:sz w:val="22"/>
              </w:rPr>
            </w:pPr>
            <w:r w:rsidRPr="00647683">
              <w:rPr>
                <w:b/>
                <w:bCs/>
                <w:i/>
              </w:rPr>
              <w:t>0000000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1D" w:rsidRPr="00647683" w:rsidRDefault="006A1F1D" w:rsidP="006A1F1D">
            <w:pPr>
              <w:jc w:val="center"/>
              <w:rPr>
                <w:b/>
                <w:bCs/>
                <w:i/>
              </w:rPr>
            </w:pPr>
            <w:r w:rsidRPr="00647683">
              <w:rPr>
                <w:b/>
                <w:bCs/>
                <w:i/>
              </w:rPr>
              <w:t>1</w:t>
            </w:r>
            <w:r>
              <w:rPr>
                <w:b/>
                <w:bCs/>
                <w:i/>
              </w:rPr>
              <w:t>41</w:t>
            </w:r>
            <w:r w:rsidRPr="00647683">
              <w:rPr>
                <w:b/>
                <w:bCs/>
                <w:i/>
              </w:rPr>
              <w:t> </w:t>
            </w:r>
            <w:r>
              <w:rPr>
                <w:b/>
                <w:bCs/>
                <w:i/>
              </w:rPr>
              <w:t>151</w:t>
            </w:r>
            <w:r w:rsidRPr="00647683">
              <w:rPr>
                <w:b/>
                <w:bCs/>
                <w:i/>
              </w:rPr>
              <w:t>,</w:t>
            </w:r>
            <w:r>
              <w:rPr>
                <w:b/>
                <w:bCs/>
                <w:i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1D" w:rsidRPr="00647683" w:rsidRDefault="006A1F1D" w:rsidP="00800D86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</w:t>
            </w:r>
            <w:r w:rsidR="00800D86">
              <w:rPr>
                <w:b/>
                <w:bCs/>
                <w:i/>
              </w:rPr>
              <w:t>4</w:t>
            </w:r>
            <w:r w:rsidRPr="00647683">
              <w:rPr>
                <w:b/>
                <w:bCs/>
                <w:i/>
              </w:rPr>
              <w:t> </w:t>
            </w:r>
            <w:r w:rsidR="00800D86">
              <w:rPr>
                <w:b/>
                <w:bCs/>
                <w:i/>
              </w:rPr>
              <w:t>6</w:t>
            </w:r>
            <w:r>
              <w:rPr>
                <w:b/>
                <w:bCs/>
                <w:i/>
              </w:rPr>
              <w:t>00</w:t>
            </w:r>
            <w:r w:rsidRPr="00647683">
              <w:rPr>
                <w:b/>
                <w:bCs/>
                <w:i/>
              </w:rPr>
              <w:t>,</w:t>
            </w:r>
            <w:r>
              <w:rPr>
                <w:b/>
                <w:bCs/>
                <w:i/>
              </w:rPr>
              <w:t>0</w:t>
            </w:r>
            <w:r w:rsidRPr="00647683">
              <w:rPr>
                <w:b/>
                <w:bCs/>
                <w:i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1F1D" w:rsidRPr="00647683" w:rsidRDefault="006A1F1D" w:rsidP="00800D86">
            <w:pPr>
              <w:jc w:val="center"/>
              <w:rPr>
                <w:b/>
                <w:bCs/>
                <w:i/>
              </w:rPr>
            </w:pPr>
            <w:r w:rsidRPr="00647683">
              <w:rPr>
                <w:b/>
                <w:bCs/>
                <w:i/>
              </w:rPr>
              <w:t>-</w:t>
            </w:r>
            <w:r w:rsidR="00800D86">
              <w:rPr>
                <w:b/>
                <w:bCs/>
                <w:i/>
              </w:rPr>
              <w:t>126</w:t>
            </w:r>
            <w:r w:rsidRPr="00647683">
              <w:rPr>
                <w:b/>
                <w:bCs/>
                <w:i/>
              </w:rPr>
              <w:t xml:space="preserve"> </w:t>
            </w:r>
            <w:r w:rsidR="00800D86">
              <w:rPr>
                <w:b/>
                <w:bCs/>
                <w:i/>
              </w:rPr>
              <w:t>551</w:t>
            </w:r>
            <w:r w:rsidRPr="00647683">
              <w:rPr>
                <w:b/>
                <w:bCs/>
                <w:i/>
              </w:rPr>
              <w:t>,</w:t>
            </w:r>
            <w:r w:rsidR="00800D86">
              <w:rPr>
                <w:b/>
                <w:bCs/>
                <w:i/>
              </w:rPr>
              <w:t>2</w:t>
            </w:r>
            <w:r>
              <w:rPr>
                <w:b/>
                <w:bCs/>
                <w:i/>
              </w:rPr>
              <w:t>0</w:t>
            </w:r>
          </w:p>
        </w:tc>
      </w:tr>
      <w:tr w:rsidR="006A1F1D" w:rsidTr="000E6E9C">
        <w:trPr>
          <w:trHeight w:val="55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1F1D" w:rsidRPr="00A6719C" w:rsidRDefault="006A1F1D" w:rsidP="006A1F1D">
            <w:pPr>
              <w:rPr>
                <w:bCs/>
                <w:sz w:val="22"/>
                <w:szCs w:val="22"/>
              </w:rPr>
            </w:pPr>
            <w:r w:rsidRPr="00A6719C">
              <w:rPr>
                <w:bCs/>
                <w:sz w:val="22"/>
                <w:szCs w:val="22"/>
              </w:rPr>
              <w:t>Подпрограмма «Энерго</w:t>
            </w:r>
            <w:r>
              <w:rPr>
                <w:bCs/>
                <w:sz w:val="22"/>
                <w:szCs w:val="22"/>
              </w:rPr>
              <w:t>ресурсо</w:t>
            </w:r>
            <w:r w:rsidRPr="00A6719C">
              <w:rPr>
                <w:bCs/>
                <w:sz w:val="22"/>
                <w:szCs w:val="22"/>
              </w:rPr>
              <w:t xml:space="preserve">сбережение и </w:t>
            </w:r>
            <w:r>
              <w:rPr>
                <w:bCs/>
                <w:sz w:val="22"/>
                <w:szCs w:val="22"/>
              </w:rPr>
              <w:t>модернизация</w:t>
            </w:r>
            <w:r w:rsidRPr="00A6719C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объектов</w:t>
            </w:r>
            <w:r w:rsidRPr="00A6719C">
              <w:rPr>
                <w:bCs/>
                <w:sz w:val="22"/>
                <w:szCs w:val="22"/>
              </w:rPr>
              <w:t xml:space="preserve"> коммунальной инфраструктуры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A6719C">
              <w:rPr>
                <w:bCs/>
                <w:sz w:val="22"/>
                <w:szCs w:val="22"/>
              </w:rPr>
              <w:t>П</w:t>
            </w:r>
            <w:r>
              <w:rPr>
                <w:bCs/>
                <w:sz w:val="22"/>
                <w:szCs w:val="22"/>
              </w:rPr>
              <w:t>К</w:t>
            </w:r>
            <w:r w:rsidRPr="00A6719C">
              <w:rPr>
                <w:bCs/>
                <w:sz w:val="22"/>
                <w:szCs w:val="22"/>
              </w:rPr>
              <w:t xml:space="preserve">» на 2010-2014 годы </w:t>
            </w:r>
            <w:r w:rsidRPr="00715EC1">
              <w:rPr>
                <w:sz w:val="22"/>
                <w:szCs w:val="22"/>
              </w:rPr>
              <w:t>в рам</w:t>
            </w:r>
            <w:r>
              <w:rPr>
                <w:sz w:val="22"/>
                <w:szCs w:val="22"/>
              </w:rPr>
              <w:t>ках КДЦП «Энергоресурсосбережение и повышение энергетической эффективности» на 2010-2014 годы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F1D" w:rsidRPr="004206D2" w:rsidRDefault="006A1F1D" w:rsidP="006A1F1D">
            <w:pPr>
              <w:jc w:val="center"/>
              <w:rPr>
                <w:bCs/>
              </w:rPr>
            </w:pPr>
            <w:r>
              <w:rPr>
                <w:bCs/>
              </w:rPr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F1D" w:rsidRPr="004206D2" w:rsidRDefault="006A1F1D" w:rsidP="006A1F1D">
            <w:pPr>
              <w:jc w:val="center"/>
              <w:rPr>
                <w:bCs/>
              </w:rPr>
            </w:pPr>
            <w:r>
              <w:rPr>
                <w:bCs/>
              </w:rPr>
              <w:t>5223410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1D" w:rsidRPr="004206D2" w:rsidRDefault="006A1F1D" w:rsidP="006A1F1D">
            <w:pPr>
              <w:jc w:val="center"/>
              <w:rPr>
                <w:bCs/>
              </w:rPr>
            </w:pPr>
            <w:r>
              <w:rPr>
                <w:bCs/>
              </w:rPr>
              <w:t>86 500,15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1D" w:rsidRPr="004206D2" w:rsidRDefault="006A1F1D" w:rsidP="006A1F1D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1F1D" w:rsidRPr="004206D2" w:rsidRDefault="006A1F1D" w:rsidP="00800D86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  <w:r w:rsidR="00800D86">
              <w:rPr>
                <w:bCs/>
              </w:rPr>
              <w:t>86</w:t>
            </w:r>
            <w:r>
              <w:rPr>
                <w:bCs/>
              </w:rPr>
              <w:t> </w:t>
            </w:r>
            <w:r w:rsidR="00800D86">
              <w:rPr>
                <w:bCs/>
              </w:rPr>
              <w:t>500</w:t>
            </w:r>
            <w:r>
              <w:rPr>
                <w:bCs/>
              </w:rPr>
              <w:t>,1</w:t>
            </w:r>
            <w:r w:rsidR="00800D86">
              <w:rPr>
                <w:bCs/>
              </w:rPr>
              <w:t>5</w:t>
            </w:r>
          </w:p>
        </w:tc>
      </w:tr>
      <w:tr w:rsidR="006A1F1D" w:rsidTr="000E6E9C">
        <w:trPr>
          <w:trHeight w:val="44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F1D" w:rsidRPr="00A6719C" w:rsidRDefault="006A1F1D" w:rsidP="006A1F1D">
            <w:pPr>
              <w:rPr>
                <w:bCs/>
                <w:sz w:val="22"/>
                <w:szCs w:val="22"/>
              </w:rPr>
            </w:pPr>
            <w:r w:rsidRPr="00A6719C">
              <w:rPr>
                <w:bCs/>
                <w:sz w:val="22"/>
                <w:szCs w:val="22"/>
              </w:rPr>
              <w:t>МЦП «Энергосбережение и повышение энергетической эффективности в НГО на 2010-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A6719C">
                <w:rPr>
                  <w:bCs/>
                  <w:sz w:val="22"/>
                  <w:szCs w:val="22"/>
                </w:rPr>
                <w:t>2014 годы и на перспективу до 2020 года</w:t>
              </w:r>
            </w:smartTag>
            <w:r w:rsidRPr="00A6719C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F1D" w:rsidRDefault="006A1F1D" w:rsidP="006A1F1D">
            <w:pPr>
              <w:jc w:val="center"/>
              <w:rPr>
                <w:sz w:val="22"/>
              </w:rPr>
            </w:pPr>
            <w:r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F1D" w:rsidRDefault="006A1F1D" w:rsidP="006A1F1D">
            <w:pPr>
              <w:jc w:val="center"/>
              <w:rPr>
                <w:sz w:val="22"/>
              </w:rPr>
            </w:pPr>
            <w:r>
              <w:t>7952100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F1D" w:rsidRPr="00A6719C" w:rsidRDefault="006A1F1D" w:rsidP="006A1F1D">
            <w:pPr>
              <w:jc w:val="center"/>
            </w:pPr>
            <w:r w:rsidRPr="00A6719C">
              <w:t>15 </w:t>
            </w:r>
            <w:r>
              <w:t>193</w:t>
            </w:r>
            <w:r w:rsidRPr="00A6719C">
              <w:t>,</w:t>
            </w:r>
            <w: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F1D" w:rsidRPr="00B537C7" w:rsidRDefault="006A1F1D" w:rsidP="006A1F1D">
            <w:pPr>
              <w:jc w:val="center"/>
            </w:pPr>
            <w:r w:rsidRPr="00B537C7">
              <w:t>12 600,00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F1D" w:rsidRDefault="006A1F1D" w:rsidP="00800D86">
            <w:pPr>
              <w:jc w:val="center"/>
              <w:rPr>
                <w:sz w:val="22"/>
              </w:rPr>
            </w:pPr>
            <w:r>
              <w:t>-2 5</w:t>
            </w:r>
            <w:r w:rsidR="00800D86">
              <w:t>9</w:t>
            </w:r>
            <w:r>
              <w:t>3,</w:t>
            </w:r>
            <w:r w:rsidR="00800D86">
              <w:t>50</w:t>
            </w:r>
          </w:p>
        </w:tc>
      </w:tr>
      <w:tr w:rsidR="006A1F1D" w:rsidTr="00A6719C">
        <w:trPr>
          <w:trHeight w:val="44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1D" w:rsidRPr="00A6719C" w:rsidRDefault="006A1F1D" w:rsidP="006A1F1D">
            <w:p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Фонд софинансирования</w:t>
            </w:r>
            <w:r w:rsidR="00CC73DC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Подпрограмма «Энергосбережение и повышение энергетической эффективности систем</w:t>
            </w:r>
            <w:r w:rsidRPr="00DE6A5C">
              <w:rPr>
                <w:sz w:val="22"/>
                <w:szCs w:val="22"/>
              </w:rPr>
              <w:t xml:space="preserve"> коммунальной инфраструктуры</w:t>
            </w:r>
            <w:r>
              <w:rPr>
                <w:sz w:val="22"/>
                <w:szCs w:val="22"/>
              </w:rPr>
              <w:t xml:space="preserve"> и жилищного фонда Приморского края»</w:t>
            </w:r>
            <w:r w:rsidRPr="00DE6A5C">
              <w:rPr>
                <w:sz w:val="22"/>
                <w:szCs w:val="22"/>
              </w:rPr>
              <w:t xml:space="preserve"> на 2010</w:t>
            </w:r>
            <w:r>
              <w:rPr>
                <w:sz w:val="22"/>
                <w:szCs w:val="22"/>
              </w:rPr>
              <w:t>-2014</w:t>
            </w:r>
            <w:r w:rsidRPr="00DE6A5C">
              <w:rPr>
                <w:sz w:val="22"/>
                <w:szCs w:val="22"/>
              </w:rPr>
              <w:t xml:space="preserve"> год</w:t>
            </w:r>
            <w:r>
              <w:rPr>
                <w:sz w:val="22"/>
                <w:szCs w:val="22"/>
              </w:rPr>
              <w:t>ы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F1D" w:rsidRPr="00836D47" w:rsidRDefault="006A1F1D" w:rsidP="006A1F1D">
            <w:pPr>
              <w:jc w:val="center"/>
            </w:pPr>
            <w:r w:rsidRPr="00836D47"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F1D" w:rsidRPr="00836D47" w:rsidRDefault="006A1F1D" w:rsidP="006A1F1D">
            <w:pPr>
              <w:jc w:val="center"/>
            </w:pPr>
            <w:r w:rsidRPr="00836D47">
              <w:t>5223430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F1D" w:rsidRPr="000175CD" w:rsidRDefault="006A1F1D" w:rsidP="006A1F1D">
            <w:pPr>
              <w:jc w:val="center"/>
            </w:pPr>
            <w:r>
              <w:t>37 457,55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F1D" w:rsidRDefault="00800D86" w:rsidP="006A1F1D">
            <w:pPr>
              <w:jc w:val="center"/>
            </w:pPr>
            <w:r>
              <w:t>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F1D" w:rsidRDefault="00800D86" w:rsidP="006A1F1D">
            <w:pPr>
              <w:jc w:val="center"/>
            </w:pPr>
            <w:r>
              <w:t>-37 457,55</w:t>
            </w:r>
          </w:p>
        </w:tc>
      </w:tr>
      <w:tr w:rsidR="006A1F1D" w:rsidTr="000E6E9C">
        <w:trPr>
          <w:trHeight w:val="44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F1D" w:rsidRPr="00A6719C" w:rsidRDefault="006A1F1D" w:rsidP="00CC73DC">
            <w:pPr>
              <w:rPr>
                <w:sz w:val="22"/>
                <w:szCs w:val="22"/>
              </w:rPr>
            </w:pPr>
            <w:r w:rsidRPr="00A6719C">
              <w:rPr>
                <w:sz w:val="22"/>
                <w:szCs w:val="22"/>
              </w:rPr>
              <w:t>ДМЦП «</w:t>
            </w:r>
            <w:r w:rsidRPr="00A6719C">
              <w:rPr>
                <w:bCs/>
                <w:sz w:val="22"/>
                <w:szCs w:val="22"/>
              </w:rPr>
              <w:t>Пожарная безопасность и предупреждение чрезвычайных ситуаций на 2012-201</w:t>
            </w:r>
            <w:r w:rsidR="00CC73DC">
              <w:rPr>
                <w:bCs/>
                <w:sz w:val="22"/>
                <w:szCs w:val="22"/>
              </w:rPr>
              <w:t>5</w:t>
            </w:r>
            <w:r w:rsidRPr="00A6719C">
              <w:rPr>
                <w:bCs/>
                <w:sz w:val="22"/>
                <w:szCs w:val="22"/>
              </w:rPr>
              <w:t xml:space="preserve"> годы»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F1D" w:rsidRDefault="006A1F1D" w:rsidP="006A1F1D">
            <w:pPr>
              <w:jc w:val="center"/>
              <w:rPr>
                <w:sz w:val="22"/>
              </w:rPr>
            </w:pPr>
            <w:r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F1D" w:rsidRDefault="006A1F1D" w:rsidP="006A1F1D">
            <w:pPr>
              <w:jc w:val="center"/>
              <w:rPr>
                <w:sz w:val="22"/>
              </w:rPr>
            </w:pPr>
            <w:r>
              <w:t>7952800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F1D" w:rsidRDefault="006A1F1D" w:rsidP="006A1F1D">
            <w:pPr>
              <w:jc w:val="center"/>
            </w:pPr>
            <w:r>
              <w:t>2 000,00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F1D" w:rsidRDefault="006A1F1D" w:rsidP="006A1F1D">
            <w:pPr>
              <w:jc w:val="center"/>
            </w:pPr>
            <w:r>
              <w:t>2 000,00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F1D" w:rsidRDefault="006A1F1D" w:rsidP="006A1F1D">
            <w:pPr>
              <w:jc w:val="center"/>
            </w:pPr>
            <w:r>
              <w:t>0,00</w:t>
            </w:r>
          </w:p>
        </w:tc>
      </w:tr>
      <w:tr w:rsidR="006A1F1D" w:rsidTr="000E6E9C">
        <w:trPr>
          <w:trHeight w:val="26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F1D" w:rsidRPr="00A6719C" w:rsidRDefault="006A1F1D" w:rsidP="006A1F1D">
            <w:pPr>
              <w:rPr>
                <w:i/>
                <w:sz w:val="22"/>
                <w:szCs w:val="22"/>
              </w:rPr>
            </w:pPr>
            <w:r w:rsidRPr="00A6719C">
              <w:rPr>
                <w:b/>
                <w:bCs/>
                <w:i/>
                <w:sz w:val="22"/>
                <w:szCs w:val="22"/>
              </w:rPr>
              <w:t xml:space="preserve"> Благоустройство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F1D" w:rsidRPr="00647683" w:rsidRDefault="006A1F1D" w:rsidP="006A1F1D">
            <w:pPr>
              <w:jc w:val="center"/>
              <w:rPr>
                <w:b/>
                <w:i/>
                <w:sz w:val="22"/>
              </w:rPr>
            </w:pPr>
            <w:r w:rsidRPr="00647683">
              <w:rPr>
                <w:b/>
                <w:i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F1D" w:rsidRPr="00647683" w:rsidRDefault="006A1F1D" w:rsidP="006A1F1D">
            <w:pPr>
              <w:jc w:val="center"/>
              <w:rPr>
                <w:b/>
                <w:i/>
                <w:sz w:val="22"/>
              </w:rPr>
            </w:pPr>
            <w:r w:rsidRPr="00647683">
              <w:rPr>
                <w:b/>
                <w:i/>
              </w:rPr>
              <w:t>0000000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F1D" w:rsidRPr="00647683" w:rsidRDefault="006A1F1D" w:rsidP="006A1F1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68</w:t>
            </w:r>
            <w:r w:rsidRPr="00647683">
              <w:rPr>
                <w:b/>
                <w:i/>
              </w:rPr>
              <w:t> </w:t>
            </w:r>
            <w:r>
              <w:rPr>
                <w:b/>
                <w:i/>
              </w:rPr>
              <w:t>7</w:t>
            </w:r>
            <w:r w:rsidRPr="00647683">
              <w:rPr>
                <w:b/>
                <w:i/>
              </w:rPr>
              <w:t>1</w:t>
            </w:r>
            <w:r>
              <w:rPr>
                <w:b/>
                <w:i/>
              </w:rPr>
              <w:t>9</w:t>
            </w:r>
            <w:r w:rsidRPr="00647683">
              <w:rPr>
                <w:b/>
                <w:i/>
              </w:rPr>
              <w:t>,</w:t>
            </w:r>
            <w:r>
              <w:rPr>
                <w:b/>
                <w:i/>
              </w:rPr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F1D" w:rsidRPr="00647683" w:rsidRDefault="00142458" w:rsidP="0014245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60</w:t>
            </w:r>
            <w:r w:rsidR="006A1F1D" w:rsidRPr="00647683">
              <w:rPr>
                <w:b/>
                <w:i/>
              </w:rPr>
              <w:t> </w:t>
            </w:r>
            <w:r>
              <w:rPr>
                <w:b/>
                <w:i/>
              </w:rPr>
              <w:t>500</w:t>
            </w:r>
            <w:r w:rsidR="006A1F1D" w:rsidRPr="00647683">
              <w:rPr>
                <w:b/>
                <w:i/>
              </w:rPr>
              <w:t>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F1D" w:rsidRPr="00647683" w:rsidRDefault="00142458" w:rsidP="0014245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-8</w:t>
            </w:r>
            <w:r w:rsidR="006A1F1D" w:rsidRPr="00647683">
              <w:rPr>
                <w:b/>
                <w:i/>
              </w:rPr>
              <w:t xml:space="preserve"> </w:t>
            </w:r>
            <w:r w:rsidR="006A1F1D">
              <w:rPr>
                <w:b/>
                <w:i/>
              </w:rPr>
              <w:t>2</w:t>
            </w:r>
            <w:r>
              <w:rPr>
                <w:b/>
                <w:i/>
              </w:rPr>
              <w:t>19</w:t>
            </w:r>
            <w:r w:rsidR="006A1F1D" w:rsidRPr="00647683">
              <w:rPr>
                <w:b/>
                <w:i/>
              </w:rPr>
              <w:t>,</w:t>
            </w:r>
            <w:r>
              <w:rPr>
                <w:b/>
                <w:i/>
              </w:rPr>
              <w:t>2</w:t>
            </w:r>
            <w:r w:rsidR="006A1F1D">
              <w:rPr>
                <w:b/>
                <w:i/>
              </w:rPr>
              <w:t>8</w:t>
            </w:r>
          </w:p>
        </w:tc>
      </w:tr>
      <w:tr w:rsidR="006A1F1D" w:rsidTr="0058736C">
        <w:trPr>
          <w:trHeight w:val="94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1D" w:rsidRPr="00A6719C" w:rsidRDefault="006A1F1D" w:rsidP="006A1F1D">
            <w:pPr>
              <w:rPr>
                <w:sz w:val="22"/>
                <w:szCs w:val="22"/>
              </w:rPr>
            </w:pPr>
            <w:r w:rsidRPr="00A6719C">
              <w:rPr>
                <w:sz w:val="22"/>
                <w:szCs w:val="22"/>
              </w:rPr>
              <w:t>МДЦП «Благоустройство и озеленение территории НГО на 2012-2015 годы»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F1D" w:rsidRPr="00B537C7" w:rsidRDefault="006A1F1D" w:rsidP="006A1F1D">
            <w:pPr>
              <w:jc w:val="center"/>
            </w:pPr>
            <w:r w:rsidRPr="00B537C7"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F1D" w:rsidRPr="00B537C7" w:rsidRDefault="006A1F1D" w:rsidP="006A1F1D">
            <w:pPr>
              <w:jc w:val="center"/>
            </w:pPr>
            <w:r w:rsidRPr="00B537C7">
              <w:t>7952300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1D" w:rsidRDefault="006A1F1D" w:rsidP="006A1F1D">
            <w:pPr>
              <w:jc w:val="center"/>
            </w:pPr>
            <w:r>
              <w:t>62 684,84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F1D" w:rsidRDefault="006A1F1D" w:rsidP="006A1F1D">
            <w:pPr>
              <w:jc w:val="center"/>
            </w:pPr>
            <w:r>
              <w:t>58 300,00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1F1D" w:rsidRDefault="00142458" w:rsidP="00142458">
            <w:pPr>
              <w:jc w:val="center"/>
            </w:pPr>
            <w:r>
              <w:t>-4</w:t>
            </w:r>
            <w:r w:rsidR="006A1F1D">
              <w:t> </w:t>
            </w:r>
            <w:r>
              <w:t>384</w:t>
            </w:r>
            <w:r w:rsidR="006A1F1D">
              <w:t>,8</w:t>
            </w:r>
            <w:r>
              <w:t>4</w:t>
            </w:r>
          </w:p>
        </w:tc>
      </w:tr>
      <w:tr w:rsidR="006A1F1D" w:rsidTr="0058736C">
        <w:trPr>
          <w:trHeight w:val="3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F1D" w:rsidRPr="00A6719C" w:rsidRDefault="006A1F1D" w:rsidP="006A1F1D">
            <w:pPr>
              <w:rPr>
                <w:bCs/>
                <w:sz w:val="22"/>
                <w:szCs w:val="22"/>
              </w:rPr>
            </w:pPr>
            <w:r w:rsidRPr="00A6719C">
              <w:rPr>
                <w:bCs/>
                <w:sz w:val="22"/>
                <w:szCs w:val="22"/>
              </w:rPr>
              <w:t>МЦП «Строительство и капитальный ремонт сетей наружного освещения на территории НГО на 20</w:t>
            </w:r>
            <w:r>
              <w:rPr>
                <w:bCs/>
                <w:sz w:val="22"/>
                <w:szCs w:val="22"/>
              </w:rPr>
              <w:t>13</w:t>
            </w:r>
            <w:r w:rsidRPr="00A6719C">
              <w:rPr>
                <w:bCs/>
                <w:sz w:val="22"/>
                <w:szCs w:val="22"/>
              </w:rPr>
              <w:t>-201</w:t>
            </w:r>
            <w:r>
              <w:rPr>
                <w:bCs/>
                <w:sz w:val="22"/>
                <w:szCs w:val="22"/>
              </w:rPr>
              <w:t>4</w:t>
            </w:r>
            <w:r w:rsidRPr="00A6719C">
              <w:rPr>
                <w:bCs/>
                <w:sz w:val="22"/>
                <w:szCs w:val="22"/>
              </w:rPr>
              <w:t xml:space="preserve"> годы».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F1D" w:rsidRDefault="006A1F1D" w:rsidP="006A1F1D">
            <w:pPr>
              <w:jc w:val="center"/>
              <w:rPr>
                <w:bCs/>
                <w:sz w:val="22"/>
              </w:rPr>
            </w:pPr>
            <w:r>
              <w:rPr>
                <w:bCs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F1D" w:rsidRDefault="006A1F1D" w:rsidP="006A1F1D">
            <w:pPr>
              <w:jc w:val="center"/>
              <w:rPr>
                <w:bCs/>
                <w:sz w:val="22"/>
              </w:rPr>
            </w:pPr>
            <w:r>
              <w:rPr>
                <w:bCs/>
              </w:rPr>
              <w:t>7951001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1D" w:rsidRDefault="006A1F1D" w:rsidP="006A1F1D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>4 000,00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F1D" w:rsidRPr="0058736C" w:rsidRDefault="006A1F1D" w:rsidP="006A1F1D">
            <w:pPr>
              <w:jc w:val="center"/>
              <w:rPr>
                <w:bCs/>
              </w:rPr>
            </w:pPr>
            <w:r w:rsidRPr="0058736C">
              <w:rPr>
                <w:bCs/>
              </w:rPr>
              <w:t>1 000,00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1F1D" w:rsidRDefault="006A1F1D" w:rsidP="00142458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  <w:r w:rsidR="00142458">
              <w:rPr>
                <w:bCs/>
              </w:rPr>
              <w:t>3</w:t>
            </w:r>
            <w:r>
              <w:rPr>
                <w:bCs/>
              </w:rPr>
              <w:t xml:space="preserve"> </w:t>
            </w:r>
            <w:r w:rsidR="00142458">
              <w:rPr>
                <w:bCs/>
              </w:rPr>
              <w:t>0</w:t>
            </w:r>
            <w:r>
              <w:rPr>
                <w:bCs/>
              </w:rPr>
              <w:t>00,00</w:t>
            </w:r>
          </w:p>
        </w:tc>
      </w:tr>
      <w:tr w:rsidR="006A1F1D" w:rsidTr="0058736C">
        <w:trPr>
          <w:trHeight w:val="3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F1D" w:rsidRPr="00A6719C" w:rsidRDefault="006A1F1D" w:rsidP="006A1F1D">
            <w:pPr>
              <w:rPr>
                <w:bCs/>
                <w:sz w:val="22"/>
                <w:szCs w:val="22"/>
              </w:rPr>
            </w:pPr>
            <w:r w:rsidRPr="00A6719C">
              <w:rPr>
                <w:bCs/>
                <w:sz w:val="22"/>
                <w:szCs w:val="22"/>
              </w:rPr>
              <w:t>МЦП «Сохранение памятников истории и культуры на территории НГО» на 2012-2015 годы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F1D" w:rsidRDefault="006A1F1D" w:rsidP="006A1F1D">
            <w:pPr>
              <w:jc w:val="center"/>
              <w:rPr>
                <w:bCs/>
              </w:rPr>
            </w:pPr>
            <w:r>
              <w:rPr>
                <w:bCs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F1D" w:rsidRDefault="006A1F1D" w:rsidP="006A1F1D">
            <w:pPr>
              <w:jc w:val="center"/>
              <w:rPr>
                <w:bCs/>
              </w:rPr>
            </w:pPr>
            <w:r>
              <w:rPr>
                <w:bCs/>
              </w:rPr>
              <w:t>7950400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1D" w:rsidRDefault="006A1F1D" w:rsidP="006A1F1D">
            <w:pPr>
              <w:jc w:val="center"/>
              <w:rPr>
                <w:bCs/>
              </w:rPr>
            </w:pPr>
            <w:r>
              <w:rPr>
                <w:bCs/>
              </w:rPr>
              <w:t>2 034,44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F1D" w:rsidRDefault="006A1F1D" w:rsidP="006A1F1D">
            <w:pPr>
              <w:jc w:val="center"/>
              <w:rPr>
                <w:bCs/>
              </w:rPr>
            </w:pPr>
            <w:r>
              <w:rPr>
                <w:bCs/>
              </w:rPr>
              <w:t>200,00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1F1D" w:rsidRDefault="00142458" w:rsidP="00142458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  <w:r w:rsidR="006A1F1D">
              <w:rPr>
                <w:bCs/>
              </w:rPr>
              <w:t>1</w:t>
            </w:r>
            <w:r>
              <w:rPr>
                <w:bCs/>
              </w:rPr>
              <w:t xml:space="preserve"> 834</w:t>
            </w:r>
            <w:r w:rsidR="006A1F1D">
              <w:rPr>
                <w:bCs/>
              </w:rPr>
              <w:t>,</w:t>
            </w:r>
            <w:r>
              <w:rPr>
                <w:bCs/>
              </w:rPr>
              <w:t>44</w:t>
            </w:r>
          </w:p>
        </w:tc>
      </w:tr>
      <w:tr w:rsidR="006A1F1D" w:rsidTr="0058736C">
        <w:trPr>
          <w:trHeight w:val="3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1D" w:rsidRPr="00A6719C" w:rsidRDefault="006A1F1D" w:rsidP="00CC73DC">
            <w:pPr>
              <w:rPr>
                <w:sz w:val="22"/>
                <w:szCs w:val="22"/>
              </w:rPr>
            </w:pPr>
            <w:r w:rsidRPr="00A6719C">
              <w:rPr>
                <w:sz w:val="22"/>
                <w:szCs w:val="22"/>
              </w:rPr>
              <w:t>ДМЦП «</w:t>
            </w:r>
            <w:r w:rsidRPr="00A6719C">
              <w:rPr>
                <w:bCs/>
                <w:sz w:val="22"/>
                <w:szCs w:val="22"/>
              </w:rPr>
              <w:t>Пожарная безопасность и предупреждение чрезвычайных ситуаций на 2012-201</w:t>
            </w:r>
            <w:r w:rsidR="00CC73DC">
              <w:rPr>
                <w:bCs/>
                <w:sz w:val="22"/>
                <w:szCs w:val="22"/>
              </w:rPr>
              <w:t>5</w:t>
            </w:r>
            <w:r w:rsidRPr="00A6719C">
              <w:rPr>
                <w:bCs/>
                <w:sz w:val="22"/>
                <w:szCs w:val="22"/>
              </w:rPr>
              <w:t xml:space="preserve"> годы»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F1D" w:rsidRDefault="006A1F1D" w:rsidP="006A1F1D">
            <w:pPr>
              <w:jc w:val="center"/>
              <w:rPr>
                <w:sz w:val="22"/>
              </w:rPr>
            </w:pPr>
            <w: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F1D" w:rsidRDefault="006A1F1D" w:rsidP="006A1F1D">
            <w:pPr>
              <w:jc w:val="center"/>
              <w:rPr>
                <w:sz w:val="22"/>
              </w:rPr>
            </w:pPr>
            <w:r>
              <w:t>7952800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F1D" w:rsidRDefault="006A1F1D" w:rsidP="006A1F1D">
            <w:pPr>
              <w:jc w:val="center"/>
            </w:pPr>
            <w: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F1D" w:rsidRDefault="006A1F1D" w:rsidP="006A1F1D">
            <w:pPr>
              <w:jc w:val="center"/>
            </w:pPr>
            <w:r>
              <w:t>1 000,00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F1D" w:rsidRDefault="00142458" w:rsidP="006A1F1D">
            <w:pPr>
              <w:jc w:val="center"/>
              <w:rPr>
                <w:bCs/>
              </w:rPr>
            </w:pPr>
            <w:r>
              <w:rPr>
                <w:bCs/>
              </w:rPr>
              <w:t>+1 000,00</w:t>
            </w:r>
          </w:p>
        </w:tc>
      </w:tr>
      <w:tr w:rsidR="006A1F1D" w:rsidTr="000E6E9C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1D" w:rsidRPr="00A6719C" w:rsidRDefault="006A1F1D" w:rsidP="006A1F1D">
            <w:pPr>
              <w:rPr>
                <w:b/>
                <w:bCs/>
                <w:sz w:val="22"/>
                <w:szCs w:val="22"/>
              </w:rPr>
            </w:pPr>
            <w:r w:rsidRPr="00A6719C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1D" w:rsidRDefault="006A1F1D" w:rsidP="006A1F1D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</w:rPr>
              <w:t>0700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1D" w:rsidRDefault="006A1F1D" w:rsidP="006A1F1D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</w:rPr>
              <w:t>0000000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1D" w:rsidRDefault="006A1F1D" w:rsidP="006A1F1D">
            <w:pPr>
              <w:jc w:val="center"/>
              <w:rPr>
                <w:b/>
              </w:rPr>
            </w:pPr>
            <w:r>
              <w:rPr>
                <w:b/>
              </w:rPr>
              <w:t>191 592,82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1D" w:rsidRDefault="0053655F" w:rsidP="0053655F">
            <w:pPr>
              <w:jc w:val="center"/>
              <w:rPr>
                <w:b/>
              </w:rPr>
            </w:pPr>
            <w:r>
              <w:rPr>
                <w:b/>
              </w:rPr>
              <w:t>67</w:t>
            </w:r>
            <w:r w:rsidR="006A1F1D">
              <w:rPr>
                <w:b/>
              </w:rPr>
              <w:t> </w:t>
            </w:r>
            <w:r>
              <w:rPr>
                <w:b/>
              </w:rPr>
              <w:t>656</w:t>
            </w:r>
            <w:r w:rsidR="006A1F1D">
              <w:rPr>
                <w:b/>
              </w:rPr>
              <w:t>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1F1D" w:rsidRDefault="0053655F" w:rsidP="005365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  <w:r w:rsidR="006A1F1D">
              <w:rPr>
                <w:b/>
                <w:bCs/>
              </w:rPr>
              <w:t>1</w:t>
            </w:r>
            <w:r>
              <w:rPr>
                <w:b/>
                <w:bCs/>
              </w:rPr>
              <w:t xml:space="preserve">23 </w:t>
            </w:r>
            <w:r w:rsidR="006A1F1D">
              <w:rPr>
                <w:b/>
                <w:bCs/>
              </w:rPr>
              <w:t>9</w:t>
            </w:r>
            <w:r>
              <w:rPr>
                <w:b/>
                <w:bCs/>
              </w:rPr>
              <w:t>36</w:t>
            </w:r>
            <w:r w:rsidR="006A1F1D">
              <w:rPr>
                <w:b/>
                <w:bCs/>
              </w:rPr>
              <w:t>,</w:t>
            </w:r>
            <w:r>
              <w:rPr>
                <w:b/>
                <w:bCs/>
              </w:rPr>
              <w:t>82</w:t>
            </w:r>
          </w:p>
        </w:tc>
      </w:tr>
      <w:tr w:rsidR="006A1F1D" w:rsidTr="000E6E9C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1D" w:rsidRPr="00A6719C" w:rsidRDefault="006A1F1D" w:rsidP="006A1F1D">
            <w:pPr>
              <w:rPr>
                <w:b/>
                <w:bCs/>
                <w:i/>
                <w:sz w:val="22"/>
                <w:szCs w:val="22"/>
              </w:rPr>
            </w:pPr>
            <w:r w:rsidRPr="00A6719C">
              <w:rPr>
                <w:b/>
                <w:bCs/>
                <w:i/>
                <w:sz w:val="22"/>
                <w:szCs w:val="22"/>
              </w:rPr>
              <w:t>Дошкольное образование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1D" w:rsidRPr="00647683" w:rsidRDefault="006A1F1D" w:rsidP="006A1F1D">
            <w:pPr>
              <w:jc w:val="center"/>
              <w:rPr>
                <w:b/>
                <w:bCs/>
                <w:i/>
              </w:rPr>
            </w:pPr>
            <w:r w:rsidRPr="00647683">
              <w:rPr>
                <w:b/>
                <w:bCs/>
                <w:i/>
              </w:rPr>
              <w:t>0701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1D" w:rsidRPr="00647683" w:rsidRDefault="006A1F1D" w:rsidP="006A1F1D">
            <w:pPr>
              <w:jc w:val="center"/>
              <w:rPr>
                <w:b/>
                <w:bCs/>
                <w:i/>
              </w:rPr>
            </w:pPr>
            <w:r w:rsidRPr="00647683">
              <w:rPr>
                <w:b/>
                <w:bCs/>
                <w:i/>
              </w:rPr>
              <w:t>0000000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1D" w:rsidRPr="00647683" w:rsidRDefault="006A1F1D" w:rsidP="006A1F1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121 448</w:t>
            </w:r>
            <w:r w:rsidRPr="00647683">
              <w:rPr>
                <w:b/>
                <w:i/>
              </w:rPr>
              <w:t>,</w:t>
            </w:r>
            <w:r>
              <w:rPr>
                <w:b/>
                <w:i/>
              </w:rPr>
              <w:t>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1D" w:rsidRPr="00647683" w:rsidRDefault="00971A9C" w:rsidP="00971A9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19</w:t>
            </w:r>
            <w:r w:rsidR="006A1F1D" w:rsidRPr="00647683">
              <w:rPr>
                <w:b/>
                <w:i/>
              </w:rPr>
              <w:t> </w:t>
            </w:r>
            <w:r w:rsidR="006A1F1D">
              <w:rPr>
                <w:b/>
                <w:i/>
              </w:rPr>
              <w:t>1</w:t>
            </w:r>
            <w:r>
              <w:rPr>
                <w:b/>
                <w:i/>
              </w:rPr>
              <w:t>84</w:t>
            </w:r>
            <w:r w:rsidR="006A1F1D" w:rsidRPr="00647683">
              <w:rPr>
                <w:b/>
                <w:i/>
              </w:rPr>
              <w:t>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1F1D" w:rsidRPr="00647683" w:rsidRDefault="00971A9C" w:rsidP="00971A9C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-102</w:t>
            </w:r>
            <w:r w:rsidR="006A1F1D" w:rsidRPr="00647683">
              <w:rPr>
                <w:b/>
                <w:bCs/>
                <w:i/>
              </w:rPr>
              <w:t> </w:t>
            </w:r>
            <w:r>
              <w:rPr>
                <w:b/>
                <w:bCs/>
                <w:i/>
              </w:rPr>
              <w:t>2</w:t>
            </w:r>
            <w:r w:rsidR="006A1F1D">
              <w:rPr>
                <w:b/>
                <w:bCs/>
                <w:i/>
              </w:rPr>
              <w:t>6</w:t>
            </w:r>
            <w:r>
              <w:rPr>
                <w:b/>
                <w:bCs/>
                <w:i/>
              </w:rPr>
              <w:t>4</w:t>
            </w:r>
            <w:r w:rsidR="006A1F1D" w:rsidRPr="00647683">
              <w:rPr>
                <w:b/>
                <w:bCs/>
                <w:i/>
              </w:rPr>
              <w:t>,</w:t>
            </w:r>
            <w:r>
              <w:rPr>
                <w:b/>
                <w:bCs/>
                <w:i/>
              </w:rPr>
              <w:t>77</w:t>
            </w:r>
          </w:p>
        </w:tc>
      </w:tr>
      <w:tr w:rsidR="006A1F1D" w:rsidTr="0058736C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1D" w:rsidRPr="00A6719C" w:rsidRDefault="006A1F1D" w:rsidP="006A1F1D">
            <w:pPr>
              <w:rPr>
                <w:bCs/>
                <w:sz w:val="22"/>
                <w:szCs w:val="22"/>
              </w:rPr>
            </w:pPr>
            <w:r w:rsidRPr="00A6719C">
              <w:rPr>
                <w:bCs/>
                <w:sz w:val="22"/>
                <w:szCs w:val="22"/>
              </w:rPr>
              <w:t>МДЦП «Развитие сети дошкольных образовательных учреждений в НГО на 2011-2013 г.г. Детский сад – детям»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1D" w:rsidRPr="00303688" w:rsidRDefault="006A1F1D" w:rsidP="006A1F1D">
            <w:pPr>
              <w:jc w:val="center"/>
              <w:rPr>
                <w:bCs/>
              </w:rPr>
            </w:pPr>
            <w:r>
              <w:rPr>
                <w:bCs/>
              </w:rPr>
              <w:t>0701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1D" w:rsidRPr="00303688" w:rsidRDefault="006A1F1D" w:rsidP="006A1F1D">
            <w:pPr>
              <w:jc w:val="center"/>
              <w:rPr>
                <w:bCs/>
              </w:rPr>
            </w:pPr>
            <w:r>
              <w:rPr>
                <w:bCs/>
              </w:rPr>
              <w:t>7952600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1D" w:rsidRPr="00303688" w:rsidRDefault="006A1F1D" w:rsidP="006A1F1D">
            <w:pPr>
              <w:jc w:val="center"/>
            </w:pPr>
            <w:r>
              <w:t>38 884,48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F1D" w:rsidRPr="00303688" w:rsidRDefault="006A1F1D" w:rsidP="006A1F1D">
            <w:pPr>
              <w:jc w:val="center"/>
            </w:pPr>
            <w:r>
              <w:t>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1F1D" w:rsidRPr="00303688" w:rsidRDefault="00971A9C" w:rsidP="005F5CEA">
            <w:pPr>
              <w:jc w:val="center"/>
              <w:rPr>
                <w:bCs/>
              </w:rPr>
            </w:pPr>
            <w:r>
              <w:rPr>
                <w:bCs/>
              </w:rPr>
              <w:t>-3</w:t>
            </w:r>
            <w:r w:rsidR="005F5CEA">
              <w:rPr>
                <w:bCs/>
              </w:rPr>
              <w:t>8</w:t>
            </w:r>
            <w:r w:rsidR="006A1F1D">
              <w:rPr>
                <w:bCs/>
              </w:rPr>
              <w:t> 8</w:t>
            </w:r>
            <w:r>
              <w:rPr>
                <w:bCs/>
              </w:rPr>
              <w:t>84</w:t>
            </w:r>
            <w:r w:rsidR="006A1F1D">
              <w:rPr>
                <w:bCs/>
              </w:rPr>
              <w:t>,</w:t>
            </w:r>
            <w:r>
              <w:rPr>
                <w:bCs/>
              </w:rPr>
              <w:t>48</w:t>
            </w:r>
          </w:p>
        </w:tc>
      </w:tr>
      <w:tr w:rsidR="005F5CEA" w:rsidTr="0058736C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CEA" w:rsidRPr="00A6719C" w:rsidRDefault="005F5CEA" w:rsidP="005F5CEA">
            <w:pPr>
              <w:rPr>
                <w:bCs/>
                <w:sz w:val="22"/>
                <w:szCs w:val="22"/>
              </w:rPr>
            </w:pPr>
            <w:r w:rsidRPr="00A6719C">
              <w:rPr>
                <w:bCs/>
                <w:sz w:val="22"/>
                <w:szCs w:val="22"/>
              </w:rPr>
              <w:lastRenderedPageBreak/>
              <w:t>МДЦП «Развитие сети дошкольных образовательных учреждений в НГО на 201</w:t>
            </w:r>
            <w:r>
              <w:rPr>
                <w:bCs/>
                <w:sz w:val="22"/>
                <w:szCs w:val="22"/>
              </w:rPr>
              <w:t>4</w:t>
            </w:r>
            <w:r w:rsidRPr="00A6719C">
              <w:rPr>
                <w:bCs/>
                <w:sz w:val="22"/>
                <w:szCs w:val="22"/>
              </w:rPr>
              <w:t>-201</w:t>
            </w:r>
            <w:r>
              <w:rPr>
                <w:bCs/>
                <w:sz w:val="22"/>
                <w:szCs w:val="22"/>
              </w:rPr>
              <w:t>6</w:t>
            </w:r>
            <w:r w:rsidRPr="00A6719C">
              <w:rPr>
                <w:bCs/>
                <w:sz w:val="22"/>
                <w:szCs w:val="22"/>
              </w:rPr>
              <w:t xml:space="preserve"> г.г. Детский сад – детям»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CEA" w:rsidRDefault="005F5CEA" w:rsidP="006A1F1D">
            <w:pPr>
              <w:jc w:val="center"/>
              <w:rPr>
                <w:bCs/>
              </w:rPr>
            </w:pPr>
            <w:r>
              <w:rPr>
                <w:bCs/>
              </w:rPr>
              <w:t>0701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CEA" w:rsidRDefault="005F5CEA" w:rsidP="006A1F1D">
            <w:pPr>
              <w:jc w:val="center"/>
              <w:rPr>
                <w:bCs/>
              </w:rPr>
            </w:pPr>
            <w:r>
              <w:rPr>
                <w:bCs/>
              </w:rPr>
              <w:t>7952600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CEA" w:rsidRDefault="005F5CEA" w:rsidP="006A1F1D">
            <w:pPr>
              <w:jc w:val="center"/>
            </w:pPr>
            <w: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CEA" w:rsidRDefault="005F5CEA" w:rsidP="006A1F1D">
            <w:pPr>
              <w:jc w:val="center"/>
            </w:pPr>
            <w:r>
              <w:t>1 000,00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5CEA" w:rsidRDefault="005F5CEA" w:rsidP="00971A9C">
            <w:pPr>
              <w:jc w:val="center"/>
              <w:rPr>
                <w:bCs/>
              </w:rPr>
            </w:pPr>
            <w:r>
              <w:rPr>
                <w:bCs/>
              </w:rPr>
              <w:t>+1 000,00</w:t>
            </w:r>
          </w:p>
        </w:tc>
      </w:tr>
      <w:tr w:rsidR="006A1F1D" w:rsidTr="0058736C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1D" w:rsidRPr="00A6719C" w:rsidRDefault="006A1F1D" w:rsidP="006A1F1D">
            <w:pPr>
              <w:rPr>
                <w:bCs/>
                <w:sz w:val="22"/>
                <w:szCs w:val="22"/>
              </w:rPr>
            </w:pPr>
            <w:r w:rsidRPr="00A6719C">
              <w:rPr>
                <w:bCs/>
                <w:sz w:val="22"/>
                <w:szCs w:val="22"/>
              </w:rPr>
              <w:t>МДЦП «Модернизация и развитие системы образования НГО на 2012-2015 годы»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1D" w:rsidRDefault="006A1F1D" w:rsidP="006A1F1D">
            <w:pPr>
              <w:jc w:val="center"/>
              <w:rPr>
                <w:bCs/>
              </w:rPr>
            </w:pPr>
            <w:r>
              <w:rPr>
                <w:bCs/>
              </w:rPr>
              <w:t>0701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1D" w:rsidRDefault="006A1F1D" w:rsidP="006A1F1D">
            <w:pPr>
              <w:jc w:val="center"/>
              <w:rPr>
                <w:bCs/>
              </w:rPr>
            </w:pPr>
            <w:r>
              <w:rPr>
                <w:bCs/>
              </w:rPr>
              <w:t>7951501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1D" w:rsidRDefault="006A1F1D" w:rsidP="006A1F1D">
            <w:pPr>
              <w:jc w:val="center"/>
            </w:pPr>
            <w:r>
              <w:t>4 901,91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F1D" w:rsidRDefault="006A1F1D" w:rsidP="006A1F1D">
            <w:pPr>
              <w:jc w:val="center"/>
            </w:pPr>
            <w:r>
              <w:t>5 000,00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1F1D" w:rsidRDefault="00971A9C" w:rsidP="00971A9C">
            <w:pPr>
              <w:jc w:val="center"/>
              <w:rPr>
                <w:bCs/>
              </w:rPr>
            </w:pPr>
            <w:r>
              <w:rPr>
                <w:bCs/>
              </w:rPr>
              <w:t>+9</w:t>
            </w:r>
            <w:r w:rsidR="006A1F1D">
              <w:rPr>
                <w:bCs/>
              </w:rPr>
              <w:t>8,0</w:t>
            </w:r>
            <w:r>
              <w:rPr>
                <w:bCs/>
              </w:rPr>
              <w:t>9</w:t>
            </w:r>
          </w:p>
        </w:tc>
      </w:tr>
      <w:tr w:rsidR="006A1F1D" w:rsidTr="0058736C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1D" w:rsidRPr="00A6719C" w:rsidRDefault="006A1F1D" w:rsidP="006A1F1D">
            <w:pPr>
              <w:rPr>
                <w:bCs/>
                <w:sz w:val="22"/>
                <w:szCs w:val="22"/>
              </w:rPr>
            </w:pPr>
            <w:r w:rsidRPr="00A6719C">
              <w:rPr>
                <w:bCs/>
                <w:sz w:val="22"/>
                <w:szCs w:val="22"/>
              </w:rPr>
              <w:t>МДЦП «Комплексные меры по профилактике терроризма и экстремизма в НГО» на 2012-2016 годы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1D" w:rsidRDefault="006A1F1D" w:rsidP="006A1F1D">
            <w:pPr>
              <w:jc w:val="center"/>
              <w:rPr>
                <w:bCs/>
              </w:rPr>
            </w:pPr>
            <w:r>
              <w:rPr>
                <w:bCs/>
              </w:rPr>
              <w:t>0701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1D" w:rsidRDefault="006A1F1D" w:rsidP="006A1F1D">
            <w:pPr>
              <w:jc w:val="center"/>
              <w:rPr>
                <w:bCs/>
              </w:rPr>
            </w:pPr>
            <w:r>
              <w:rPr>
                <w:bCs/>
              </w:rPr>
              <w:t>7951800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1D" w:rsidRDefault="006A1F1D" w:rsidP="006A1F1D">
            <w:pPr>
              <w:jc w:val="center"/>
            </w:pPr>
            <w:r>
              <w:t>855,00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F1D" w:rsidRDefault="006A1F1D" w:rsidP="006A1F1D">
            <w:pPr>
              <w:jc w:val="center"/>
            </w:pPr>
            <w:r>
              <w:t>5 933,00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1F1D" w:rsidRDefault="00971A9C" w:rsidP="00971A9C">
            <w:pPr>
              <w:jc w:val="center"/>
              <w:rPr>
                <w:bCs/>
              </w:rPr>
            </w:pPr>
            <w:r>
              <w:rPr>
                <w:bCs/>
              </w:rPr>
              <w:t>+5</w:t>
            </w:r>
            <w:r w:rsidR="006A1F1D">
              <w:rPr>
                <w:bCs/>
              </w:rPr>
              <w:t> 0</w:t>
            </w:r>
            <w:r>
              <w:rPr>
                <w:bCs/>
              </w:rPr>
              <w:t>7</w:t>
            </w:r>
            <w:r w:rsidR="006A1F1D">
              <w:rPr>
                <w:bCs/>
              </w:rPr>
              <w:t>8,00</w:t>
            </w:r>
          </w:p>
        </w:tc>
      </w:tr>
      <w:tr w:rsidR="006A1F1D" w:rsidTr="0058736C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1D" w:rsidRPr="00A6719C" w:rsidRDefault="006A1F1D" w:rsidP="00CC73DC">
            <w:pPr>
              <w:rPr>
                <w:bCs/>
                <w:sz w:val="22"/>
                <w:szCs w:val="22"/>
              </w:rPr>
            </w:pPr>
            <w:r w:rsidRPr="00A6719C">
              <w:rPr>
                <w:sz w:val="22"/>
                <w:szCs w:val="22"/>
              </w:rPr>
              <w:t>ДМЦП «</w:t>
            </w:r>
            <w:r w:rsidRPr="00A6719C">
              <w:rPr>
                <w:bCs/>
                <w:sz w:val="22"/>
                <w:szCs w:val="22"/>
              </w:rPr>
              <w:t>Пожарная безопасность и предупреждение чрезвычайных ситуаций на 2012-201</w:t>
            </w:r>
            <w:r w:rsidR="00CC73DC">
              <w:rPr>
                <w:bCs/>
                <w:sz w:val="22"/>
                <w:szCs w:val="22"/>
              </w:rPr>
              <w:t>5</w:t>
            </w:r>
            <w:r w:rsidRPr="00A6719C">
              <w:rPr>
                <w:bCs/>
                <w:sz w:val="22"/>
                <w:szCs w:val="22"/>
              </w:rPr>
              <w:t xml:space="preserve"> годы»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1D" w:rsidRDefault="006A1F1D" w:rsidP="006A1F1D">
            <w:pPr>
              <w:jc w:val="center"/>
              <w:rPr>
                <w:bCs/>
              </w:rPr>
            </w:pPr>
            <w:r>
              <w:rPr>
                <w:bCs/>
              </w:rPr>
              <w:t>0701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1D" w:rsidRDefault="006A1F1D" w:rsidP="006A1F1D">
            <w:pPr>
              <w:jc w:val="center"/>
              <w:rPr>
                <w:bCs/>
              </w:rPr>
            </w:pPr>
            <w:r>
              <w:rPr>
                <w:bCs/>
              </w:rPr>
              <w:t>7952800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1D" w:rsidRDefault="006A1F1D" w:rsidP="006A1F1D">
            <w:pPr>
              <w:jc w:val="center"/>
            </w:pPr>
            <w:r>
              <w:t>4 790,09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F1D" w:rsidRDefault="006A1F1D" w:rsidP="006A1F1D">
            <w:pPr>
              <w:jc w:val="center"/>
            </w:pPr>
            <w:r>
              <w:t>3 251,00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1F1D" w:rsidRDefault="00971A9C" w:rsidP="00971A9C">
            <w:pPr>
              <w:jc w:val="center"/>
              <w:rPr>
                <w:bCs/>
              </w:rPr>
            </w:pPr>
            <w:r>
              <w:rPr>
                <w:bCs/>
              </w:rPr>
              <w:t>-1</w:t>
            </w:r>
            <w:r w:rsidR="006A1F1D">
              <w:rPr>
                <w:bCs/>
              </w:rPr>
              <w:t> </w:t>
            </w:r>
            <w:r>
              <w:rPr>
                <w:bCs/>
              </w:rPr>
              <w:t>5</w:t>
            </w:r>
            <w:r w:rsidR="006A1F1D">
              <w:rPr>
                <w:bCs/>
              </w:rPr>
              <w:t>3</w:t>
            </w:r>
            <w:r>
              <w:rPr>
                <w:bCs/>
              </w:rPr>
              <w:t>9</w:t>
            </w:r>
            <w:r w:rsidR="006A1F1D">
              <w:rPr>
                <w:bCs/>
              </w:rPr>
              <w:t>,</w:t>
            </w:r>
            <w:r>
              <w:rPr>
                <w:bCs/>
              </w:rPr>
              <w:t>09</w:t>
            </w:r>
          </w:p>
        </w:tc>
      </w:tr>
      <w:tr w:rsidR="006A1F1D" w:rsidTr="0058736C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1D" w:rsidRPr="00A6719C" w:rsidRDefault="006A1F1D" w:rsidP="006A1F1D">
            <w:pPr>
              <w:rPr>
                <w:sz w:val="22"/>
                <w:szCs w:val="22"/>
              </w:rPr>
            </w:pPr>
            <w:r w:rsidRPr="00A6719C">
              <w:rPr>
                <w:bCs/>
                <w:sz w:val="22"/>
                <w:szCs w:val="22"/>
              </w:rPr>
              <w:t>МЦП «Энергосбережение и повышение энергетической эффективности в НГО на 2010-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A6719C">
                <w:rPr>
                  <w:bCs/>
                  <w:sz w:val="22"/>
                  <w:szCs w:val="22"/>
                </w:rPr>
                <w:t>2014 годы и на перспективу до 2020 года</w:t>
              </w:r>
            </w:smartTag>
            <w:r w:rsidRPr="00A6719C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1D" w:rsidRDefault="006A1F1D" w:rsidP="006A1F1D">
            <w:pPr>
              <w:jc w:val="center"/>
              <w:rPr>
                <w:bCs/>
              </w:rPr>
            </w:pPr>
            <w:r>
              <w:rPr>
                <w:bCs/>
              </w:rPr>
              <w:t>0701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1D" w:rsidRDefault="006A1F1D" w:rsidP="006A1F1D">
            <w:pPr>
              <w:jc w:val="center"/>
              <w:rPr>
                <w:sz w:val="22"/>
              </w:rPr>
            </w:pPr>
            <w:r>
              <w:t>7952100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1D" w:rsidRDefault="006A1F1D" w:rsidP="006A1F1D">
            <w:pPr>
              <w:jc w:val="center"/>
            </w:pPr>
            <w:r>
              <w:t>10 526,00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F1D" w:rsidRDefault="00971A9C" w:rsidP="006A1F1D">
            <w:pPr>
              <w:jc w:val="center"/>
            </w:pPr>
            <w:r>
              <w:t>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1F1D" w:rsidRDefault="00971A9C" w:rsidP="00971A9C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  <w:r w:rsidR="006A1F1D">
              <w:rPr>
                <w:bCs/>
              </w:rPr>
              <w:t>10 526,00</w:t>
            </w:r>
          </w:p>
        </w:tc>
      </w:tr>
      <w:tr w:rsidR="006A1F1D" w:rsidTr="000E6E9C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F1D" w:rsidRPr="00A6719C" w:rsidRDefault="006A1F1D" w:rsidP="006A1F1D">
            <w:pPr>
              <w:rPr>
                <w:bCs/>
                <w:sz w:val="22"/>
                <w:szCs w:val="22"/>
              </w:rPr>
            </w:pPr>
            <w:r w:rsidRPr="00A6719C">
              <w:rPr>
                <w:bCs/>
                <w:sz w:val="22"/>
                <w:szCs w:val="22"/>
              </w:rPr>
              <w:t>МДЦП «Социальная поддержка граждан НГО на 2012-2014 годы»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F1D" w:rsidRPr="00226B3E" w:rsidRDefault="006A1F1D" w:rsidP="006A1F1D">
            <w:pPr>
              <w:jc w:val="center"/>
              <w:rPr>
                <w:bCs/>
              </w:rPr>
            </w:pPr>
            <w:r>
              <w:rPr>
                <w:bCs/>
              </w:rPr>
              <w:t>0701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F1D" w:rsidRPr="00226B3E" w:rsidRDefault="006A1F1D" w:rsidP="006A1F1D">
            <w:pPr>
              <w:jc w:val="center"/>
              <w:rPr>
                <w:bCs/>
              </w:rPr>
            </w:pPr>
            <w:r>
              <w:rPr>
                <w:bCs/>
              </w:rPr>
              <w:t>7950800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F1D" w:rsidRDefault="006A1F1D" w:rsidP="006A1F1D">
            <w:pPr>
              <w:jc w:val="center"/>
            </w:pPr>
            <w:r>
              <w:t>4 000,00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F1D" w:rsidRDefault="006A1F1D" w:rsidP="006A1F1D">
            <w:pPr>
              <w:jc w:val="center"/>
            </w:pPr>
            <w:r>
              <w:t>4 000,00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F1D" w:rsidRDefault="00971A9C" w:rsidP="006A1F1D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  <w:tr w:rsidR="006A1F1D" w:rsidTr="000E6E9C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F1D" w:rsidRPr="00A309B5" w:rsidRDefault="006A1F1D" w:rsidP="006A1F1D">
            <w:pPr>
              <w:rPr>
                <w:bCs/>
                <w:sz w:val="22"/>
                <w:szCs w:val="22"/>
              </w:rPr>
            </w:pPr>
            <w:r w:rsidRPr="00A309B5">
              <w:rPr>
                <w:bCs/>
                <w:sz w:val="22"/>
                <w:szCs w:val="22"/>
              </w:rPr>
              <w:t>Субсидии</w:t>
            </w:r>
            <w:r w:rsidRPr="006627CF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на модернизацию региональных систем дошкольного образования ПК в 2013 году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F1D" w:rsidRDefault="006A1F1D" w:rsidP="006A1F1D">
            <w:pPr>
              <w:jc w:val="center"/>
              <w:rPr>
                <w:bCs/>
              </w:rPr>
            </w:pPr>
            <w:r>
              <w:rPr>
                <w:bCs/>
              </w:rPr>
              <w:t>0701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F1D" w:rsidRDefault="006A1F1D" w:rsidP="006A1F1D">
            <w:pPr>
              <w:jc w:val="center"/>
              <w:rPr>
                <w:bCs/>
              </w:rPr>
            </w:pPr>
            <w:r>
              <w:rPr>
                <w:bCs/>
              </w:rPr>
              <w:t>4362700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F1D" w:rsidRDefault="006A1F1D" w:rsidP="006A1F1D">
            <w:pPr>
              <w:jc w:val="center"/>
            </w:pPr>
            <w:r>
              <w:t>18 466,29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F1D" w:rsidRDefault="00971A9C" w:rsidP="006A1F1D">
            <w:pPr>
              <w:jc w:val="center"/>
            </w:pPr>
            <w:r>
              <w:t>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F1D" w:rsidRDefault="00971A9C" w:rsidP="006A1F1D">
            <w:pPr>
              <w:jc w:val="center"/>
              <w:rPr>
                <w:bCs/>
              </w:rPr>
            </w:pPr>
            <w:r>
              <w:rPr>
                <w:bCs/>
              </w:rPr>
              <w:t>-18 466,29</w:t>
            </w:r>
          </w:p>
        </w:tc>
      </w:tr>
      <w:tr w:rsidR="006A1F1D" w:rsidTr="000E6E9C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F1D" w:rsidRPr="006627CF" w:rsidRDefault="006A1F1D" w:rsidP="006A1F1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Субсидии на капитальный ремонт зданий муниципальных дошкольных образовательных учреждений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F1D" w:rsidRDefault="006A1F1D" w:rsidP="006A1F1D">
            <w:pPr>
              <w:jc w:val="center"/>
              <w:rPr>
                <w:bCs/>
              </w:rPr>
            </w:pPr>
            <w:r>
              <w:rPr>
                <w:bCs/>
              </w:rPr>
              <w:t>0701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F1D" w:rsidRDefault="006A1F1D" w:rsidP="006A1F1D">
            <w:pPr>
              <w:jc w:val="center"/>
              <w:rPr>
                <w:bCs/>
              </w:rPr>
            </w:pPr>
            <w:r>
              <w:rPr>
                <w:bCs/>
              </w:rPr>
              <w:t>5224902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F1D" w:rsidRDefault="006A1F1D" w:rsidP="006A1F1D">
            <w:pPr>
              <w:jc w:val="center"/>
            </w:pPr>
            <w:r>
              <w:t>4 821,00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F1D" w:rsidRDefault="00971A9C" w:rsidP="006A1F1D">
            <w:pPr>
              <w:jc w:val="center"/>
            </w:pPr>
            <w:r>
              <w:t>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F1D" w:rsidRDefault="00971A9C" w:rsidP="006A1F1D">
            <w:pPr>
              <w:jc w:val="center"/>
              <w:rPr>
                <w:bCs/>
              </w:rPr>
            </w:pPr>
            <w:r>
              <w:rPr>
                <w:bCs/>
              </w:rPr>
              <w:t>-4 821,00</w:t>
            </w:r>
          </w:p>
        </w:tc>
      </w:tr>
      <w:tr w:rsidR="006A1F1D" w:rsidTr="000E6E9C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F1D" w:rsidRPr="006627CF" w:rsidRDefault="006A1F1D" w:rsidP="006A1F1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Субсидии на повышение оплаты труда педагогических работников муниципальных дошкольных образовательных учреждений до средней заработной платы в 2013году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F1D" w:rsidRDefault="006A1F1D" w:rsidP="006A1F1D">
            <w:pPr>
              <w:jc w:val="center"/>
              <w:rPr>
                <w:bCs/>
              </w:rPr>
            </w:pPr>
            <w:r>
              <w:rPr>
                <w:bCs/>
              </w:rPr>
              <w:t>0701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F1D" w:rsidRDefault="006A1F1D" w:rsidP="006A1F1D">
            <w:pPr>
              <w:jc w:val="center"/>
              <w:rPr>
                <w:bCs/>
              </w:rPr>
            </w:pPr>
            <w:r>
              <w:rPr>
                <w:bCs/>
              </w:rPr>
              <w:t>5224905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F1D" w:rsidRDefault="006A1F1D" w:rsidP="006A1F1D">
            <w:pPr>
              <w:jc w:val="center"/>
            </w:pPr>
            <w:r>
              <w:t>34 204,00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F1D" w:rsidRDefault="00971A9C" w:rsidP="006A1F1D">
            <w:pPr>
              <w:jc w:val="center"/>
            </w:pPr>
            <w:r>
              <w:t>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F1D" w:rsidRDefault="00971A9C" w:rsidP="006A1F1D">
            <w:pPr>
              <w:jc w:val="center"/>
              <w:rPr>
                <w:bCs/>
              </w:rPr>
            </w:pPr>
            <w:r>
              <w:rPr>
                <w:bCs/>
              </w:rPr>
              <w:t>-34 204,00</w:t>
            </w:r>
          </w:p>
        </w:tc>
      </w:tr>
      <w:tr w:rsidR="006A1F1D" w:rsidTr="000E6E9C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1D" w:rsidRPr="00A6719C" w:rsidRDefault="006A1F1D" w:rsidP="006A1F1D">
            <w:pPr>
              <w:rPr>
                <w:b/>
                <w:bCs/>
                <w:i/>
                <w:sz w:val="22"/>
                <w:szCs w:val="22"/>
              </w:rPr>
            </w:pPr>
            <w:r w:rsidRPr="00A6719C">
              <w:rPr>
                <w:b/>
                <w:bCs/>
                <w:i/>
                <w:sz w:val="22"/>
                <w:szCs w:val="22"/>
              </w:rPr>
              <w:t>Общее образование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1D" w:rsidRPr="00647683" w:rsidRDefault="006A1F1D" w:rsidP="006A1F1D">
            <w:pPr>
              <w:jc w:val="center"/>
              <w:rPr>
                <w:b/>
                <w:bCs/>
                <w:i/>
              </w:rPr>
            </w:pPr>
            <w:r w:rsidRPr="00647683">
              <w:rPr>
                <w:b/>
                <w:bCs/>
                <w:i/>
              </w:rPr>
              <w:t>0702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1D" w:rsidRPr="00647683" w:rsidRDefault="006A1F1D" w:rsidP="006A1F1D">
            <w:pPr>
              <w:jc w:val="center"/>
              <w:rPr>
                <w:b/>
                <w:bCs/>
                <w:i/>
              </w:rPr>
            </w:pPr>
            <w:r w:rsidRPr="00647683">
              <w:rPr>
                <w:b/>
                <w:bCs/>
                <w:i/>
              </w:rPr>
              <w:t>0000000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1D" w:rsidRPr="00647683" w:rsidRDefault="006A1F1D" w:rsidP="006A1F1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39</w:t>
            </w:r>
            <w:r w:rsidRPr="00647683">
              <w:rPr>
                <w:b/>
                <w:i/>
              </w:rPr>
              <w:t> </w:t>
            </w:r>
            <w:r>
              <w:rPr>
                <w:b/>
                <w:i/>
              </w:rPr>
              <w:t>062</w:t>
            </w:r>
            <w:r w:rsidRPr="00647683">
              <w:rPr>
                <w:b/>
                <w:i/>
              </w:rPr>
              <w:t>,</w:t>
            </w:r>
            <w:r>
              <w:rPr>
                <w:b/>
                <w:i/>
              </w:rPr>
              <w:t>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1D" w:rsidRPr="00647683" w:rsidRDefault="00971A9C" w:rsidP="00971A9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27</w:t>
            </w:r>
            <w:r w:rsidR="006A1F1D" w:rsidRPr="00647683">
              <w:rPr>
                <w:b/>
                <w:i/>
              </w:rPr>
              <w:t> </w:t>
            </w:r>
            <w:r w:rsidR="006A1F1D">
              <w:rPr>
                <w:b/>
                <w:i/>
              </w:rPr>
              <w:t>4</w:t>
            </w:r>
            <w:r>
              <w:rPr>
                <w:b/>
                <w:i/>
              </w:rPr>
              <w:t>87</w:t>
            </w:r>
            <w:r w:rsidR="006A1F1D" w:rsidRPr="00647683">
              <w:rPr>
                <w:b/>
                <w:i/>
              </w:rPr>
              <w:t>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1F1D" w:rsidRPr="00647683" w:rsidRDefault="00971A9C" w:rsidP="00971A9C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-11</w:t>
            </w:r>
            <w:r w:rsidR="006A1F1D" w:rsidRPr="00647683">
              <w:rPr>
                <w:b/>
                <w:bCs/>
                <w:i/>
              </w:rPr>
              <w:t> </w:t>
            </w:r>
            <w:r>
              <w:rPr>
                <w:b/>
                <w:bCs/>
                <w:i/>
              </w:rPr>
              <w:t>575</w:t>
            </w:r>
            <w:r w:rsidR="006A1F1D" w:rsidRPr="00647683">
              <w:rPr>
                <w:b/>
                <w:bCs/>
                <w:i/>
              </w:rPr>
              <w:t>,</w:t>
            </w:r>
            <w:r>
              <w:rPr>
                <w:b/>
                <w:bCs/>
                <w:i/>
              </w:rPr>
              <w:t>7</w:t>
            </w:r>
            <w:r w:rsidR="006A1F1D">
              <w:rPr>
                <w:b/>
                <w:bCs/>
                <w:i/>
              </w:rPr>
              <w:t>6</w:t>
            </w:r>
          </w:p>
        </w:tc>
      </w:tr>
      <w:tr w:rsidR="006A1F1D" w:rsidTr="0058736C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1D" w:rsidRPr="00A6719C" w:rsidRDefault="006A1F1D" w:rsidP="006A1F1D">
            <w:pPr>
              <w:rPr>
                <w:bCs/>
                <w:sz w:val="22"/>
                <w:szCs w:val="22"/>
              </w:rPr>
            </w:pPr>
            <w:r w:rsidRPr="00A6719C">
              <w:rPr>
                <w:bCs/>
                <w:sz w:val="22"/>
                <w:szCs w:val="22"/>
              </w:rPr>
              <w:t>МДЦП «Социальная поддержка граждан НГО на 2012-2014 годы»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1D" w:rsidRPr="00226B3E" w:rsidRDefault="006A1F1D" w:rsidP="006A1F1D">
            <w:pPr>
              <w:jc w:val="center"/>
              <w:rPr>
                <w:bCs/>
              </w:rPr>
            </w:pPr>
            <w:r>
              <w:rPr>
                <w:bCs/>
              </w:rPr>
              <w:t>0702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1D" w:rsidRPr="00226B3E" w:rsidRDefault="006A1F1D" w:rsidP="006A1F1D">
            <w:pPr>
              <w:jc w:val="center"/>
              <w:rPr>
                <w:bCs/>
              </w:rPr>
            </w:pPr>
            <w:r>
              <w:rPr>
                <w:bCs/>
              </w:rPr>
              <w:t>7950800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1D" w:rsidRPr="00226B3E" w:rsidRDefault="006A1F1D" w:rsidP="006A1F1D">
            <w:pPr>
              <w:jc w:val="center"/>
            </w:pPr>
            <w:r>
              <w:t>7 163,00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F1D" w:rsidRPr="00226B3E" w:rsidRDefault="006A1F1D" w:rsidP="006A1F1D">
            <w:pPr>
              <w:jc w:val="center"/>
            </w:pPr>
            <w:r>
              <w:t>6 000,00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1F1D" w:rsidRPr="00226B3E" w:rsidRDefault="00971A9C" w:rsidP="00971A9C">
            <w:pPr>
              <w:jc w:val="center"/>
              <w:rPr>
                <w:bCs/>
              </w:rPr>
            </w:pPr>
            <w:r>
              <w:rPr>
                <w:bCs/>
              </w:rPr>
              <w:t xml:space="preserve">-1 </w:t>
            </w:r>
            <w:r w:rsidR="006A1F1D">
              <w:rPr>
                <w:bCs/>
              </w:rPr>
              <w:t>1</w:t>
            </w:r>
            <w:r>
              <w:rPr>
                <w:bCs/>
              </w:rPr>
              <w:t>63</w:t>
            </w:r>
            <w:r w:rsidR="006A1F1D">
              <w:rPr>
                <w:bCs/>
              </w:rPr>
              <w:t>,00</w:t>
            </w:r>
          </w:p>
        </w:tc>
      </w:tr>
      <w:tr w:rsidR="006A1F1D" w:rsidTr="0058736C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1D" w:rsidRPr="00A6719C" w:rsidRDefault="006A1F1D" w:rsidP="006A1F1D">
            <w:pPr>
              <w:rPr>
                <w:bCs/>
                <w:sz w:val="22"/>
                <w:szCs w:val="22"/>
              </w:rPr>
            </w:pPr>
            <w:r w:rsidRPr="00A6719C">
              <w:rPr>
                <w:bCs/>
                <w:sz w:val="22"/>
                <w:szCs w:val="22"/>
              </w:rPr>
              <w:t>МЦП «Развитие физической культуры и массового спорта в НГО» на 2012-2015 годы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1D" w:rsidRDefault="006A1F1D" w:rsidP="006A1F1D">
            <w:pPr>
              <w:jc w:val="center"/>
              <w:rPr>
                <w:bCs/>
              </w:rPr>
            </w:pPr>
            <w:r>
              <w:rPr>
                <w:bCs/>
              </w:rPr>
              <w:t>0702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1D" w:rsidRDefault="006A1F1D" w:rsidP="006A1F1D">
            <w:pPr>
              <w:jc w:val="center"/>
              <w:rPr>
                <w:bCs/>
              </w:rPr>
            </w:pPr>
            <w:r>
              <w:rPr>
                <w:bCs/>
              </w:rPr>
              <w:t>7951300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1D" w:rsidRDefault="006A1F1D" w:rsidP="006A1F1D">
            <w:pPr>
              <w:jc w:val="center"/>
            </w:pPr>
            <w:r>
              <w:t>1 974,59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F1D" w:rsidRPr="00226B3E" w:rsidRDefault="006A1F1D" w:rsidP="006A1F1D">
            <w:pPr>
              <w:jc w:val="center"/>
            </w:pPr>
            <w:r>
              <w:t>2 000,00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1F1D" w:rsidRPr="00226B3E" w:rsidRDefault="006A1F1D" w:rsidP="00971A9C">
            <w:pPr>
              <w:jc w:val="center"/>
              <w:rPr>
                <w:bCs/>
              </w:rPr>
            </w:pPr>
            <w:r>
              <w:rPr>
                <w:bCs/>
              </w:rPr>
              <w:t>+</w:t>
            </w:r>
            <w:r w:rsidR="00971A9C">
              <w:rPr>
                <w:bCs/>
              </w:rPr>
              <w:t>25</w:t>
            </w:r>
            <w:r>
              <w:rPr>
                <w:bCs/>
              </w:rPr>
              <w:t>,</w:t>
            </w:r>
            <w:r w:rsidR="00971A9C">
              <w:rPr>
                <w:bCs/>
              </w:rPr>
              <w:t>41</w:t>
            </w:r>
          </w:p>
        </w:tc>
      </w:tr>
      <w:tr w:rsidR="006A1F1D" w:rsidTr="0058736C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1D" w:rsidRPr="00A6719C" w:rsidRDefault="006A1F1D" w:rsidP="006A1F1D">
            <w:pPr>
              <w:rPr>
                <w:bCs/>
                <w:sz w:val="22"/>
                <w:szCs w:val="22"/>
              </w:rPr>
            </w:pPr>
            <w:r w:rsidRPr="00A6719C">
              <w:rPr>
                <w:bCs/>
                <w:sz w:val="22"/>
                <w:szCs w:val="22"/>
              </w:rPr>
              <w:t>МДЦП «Комплексные меры по профилактике терроризма и экстремизма в НГО на 2012-2016 годы»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1D" w:rsidRDefault="006A1F1D" w:rsidP="006A1F1D">
            <w:pPr>
              <w:jc w:val="center"/>
              <w:rPr>
                <w:bCs/>
              </w:rPr>
            </w:pPr>
            <w:r>
              <w:rPr>
                <w:bCs/>
              </w:rPr>
              <w:t>0702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1D" w:rsidRDefault="006A1F1D" w:rsidP="006A1F1D">
            <w:pPr>
              <w:jc w:val="center"/>
              <w:rPr>
                <w:bCs/>
              </w:rPr>
            </w:pPr>
            <w:r>
              <w:rPr>
                <w:bCs/>
              </w:rPr>
              <w:t>7951800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1D" w:rsidRDefault="006A1F1D" w:rsidP="006A1F1D">
            <w:pPr>
              <w:jc w:val="center"/>
            </w:pPr>
            <w:r>
              <w:t>9 560,00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F1D" w:rsidRPr="00226B3E" w:rsidRDefault="006A1F1D" w:rsidP="006A1F1D">
            <w:pPr>
              <w:jc w:val="center"/>
            </w:pPr>
            <w:r>
              <w:t>1 868,00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1F1D" w:rsidRPr="00226B3E" w:rsidRDefault="00971A9C" w:rsidP="00971A9C">
            <w:pPr>
              <w:jc w:val="center"/>
              <w:rPr>
                <w:bCs/>
              </w:rPr>
            </w:pPr>
            <w:r>
              <w:rPr>
                <w:bCs/>
              </w:rPr>
              <w:t>-7 692</w:t>
            </w:r>
            <w:r w:rsidR="006A1F1D">
              <w:rPr>
                <w:bCs/>
              </w:rPr>
              <w:t>,00</w:t>
            </w:r>
          </w:p>
        </w:tc>
      </w:tr>
      <w:tr w:rsidR="006A1F1D" w:rsidTr="0058736C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1D" w:rsidRPr="00A6719C" w:rsidRDefault="006A1F1D" w:rsidP="00CC73DC">
            <w:pPr>
              <w:rPr>
                <w:bCs/>
                <w:sz w:val="22"/>
                <w:szCs w:val="22"/>
              </w:rPr>
            </w:pPr>
            <w:r w:rsidRPr="00A6719C">
              <w:rPr>
                <w:bCs/>
                <w:sz w:val="22"/>
                <w:szCs w:val="22"/>
              </w:rPr>
              <w:t>ДМЦП «Пожарная безопасность и предупреждение чрезвычайных ситуаций на 2012-201</w:t>
            </w:r>
            <w:r w:rsidR="00CC73DC">
              <w:rPr>
                <w:bCs/>
                <w:sz w:val="22"/>
                <w:szCs w:val="22"/>
              </w:rPr>
              <w:t>5</w:t>
            </w:r>
            <w:r w:rsidRPr="00A6719C">
              <w:rPr>
                <w:bCs/>
                <w:sz w:val="22"/>
                <w:szCs w:val="22"/>
              </w:rPr>
              <w:t xml:space="preserve"> годы»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1D" w:rsidRDefault="006A1F1D" w:rsidP="006A1F1D">
            <w:pPr>
              <w:jc w:val="center"/>
              <w:rPr>
                <w:bCs/>
              </w:rPr>
            </w:pPr>
            <w:r>
              <w:rPr>
                <w:bCs/>
              </w:rPr>
              <w:t>0702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1D" w:rsidRDefault="006A1F1D" w:rsidP="006A1F1D">
            <w:pPr>
              <w:jc w:val="center"/>
              <w:rPr>
                <w:bCs/>
              </w:rPr>
            </w:pPr>
            <w:r>
              <w:rPr>
                <w:bCs/>
              </w:rPr>
              <w:t>7952800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1D" w:rsidRDefault="006A1F1D" w:rsidP="006A1F1D">
            <w:pPr>
              <w:jc w:val="center"/>
            </w:pPr>
            <w:r>
              <w:t>4 582,91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F1D" w:rsidRDefault="006A1F1D" w:rsidP="006A1F1D">
            <w:pPr>
              <w:jc w:val="center"/>
            </w:pPr>
            <w:r>
              <w:t>6 122,00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1F1D" w:rsidRDefault="006A1F1D" w:rsidP="0026625F">
            <w:pPr>
              <w:jc w:val="center"/>
              <w:rPr>
                <w:bCs/>
              </w:rPr>
            </w:pPr>
            <w:r>
              <w:rPr>
                <w:bCs/>
              </w:rPr>
              <w:t>+</w:t>
            </w:r>
            <w:r w:rsidR="0026625F">
              <w:rPr>
                <w:bCs/>
              </w:rPr>
              <w:t>1</w:t>
            </w:r>
            <w:r>
              <w:rPr>
                <w:bCs/>
              </w:rPr>
              <w:t> </w:t>
            </w:r>
            <w:r w:rsidR="0026625F">
              <w:rPr>
                <w:bCs/>
              </w:rPr>
              <w:t>539</w:t>
            </w:r>
            <w:r>
              <w:rPr>
                <w:bCs/>
              </w:rPr>
              <w:t>,</w:t>
            </w:r>
            <w:r w:rsidR="0026625F">
              <w:rPr>
                <w:bCs/>
              </w:rPr>
              <w:t>09</w:t>
            </w:r>
          </w:p>
        </w:tc>
      </w:tr>
      <w:tr w:rsidR="006A1F1D" w:rsidTr="0058736C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1D" w:rsidRPr="00A6719C" w:rsidRDefault="006A1F1D" w:rsidP="006A1F1D">
            <w:pPr>
              <w:rPr>
                <w:bCs/>
                <w:sz w:val="22"/>
                <w:szCs w:val="22"/>
              </w:rPr>
            </w:pPr>
            <w:r w:rsidRPr="00A6719C">
              <w:rPr>
                <w:bCs/>
                <w:sz w:val="22"/>
                <w:szCs w:val="22"/>
              </w:rPr>
              <w:t>МДЦП «Модернизация и развитие системы образования НГО на 2012-2015 годы»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1D" w:rsidRDefault="006A1F1D" w:rsidP="006A1F1D">
            <w:pPr>
              <w:jc w:val="center"/>
              <w:rPr>
                <w:bCs/>
              </w:rPr>
            </w:pPr>
            <w:r>
              <w:rPr>
                <w:bCs/>
              </w:rPr>
              <w:t>0702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1D" w:rsidRDefault="006A1F1D" w:rsidP="006A1F1D">
            <w:pPr>
              <w:jc w:val="center"/>
              <w:rPr>
                <w:bCs/>
              </w:rPr>
            </w:pPr>
            <w:r>
              <w:rPr>
                <w:bCs/>
              </w:rPr>
              <w:t>7951500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1D" w:rsidRDefault="006A1F1D" w:rsidP="006A1F1D">
            <w:pPr>
              <w:jc w:val="center"/>
            </w:pPr>
            <w:r>
              <w:t>7 044,57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F1D" w:rsidRDefault="006A1F1D" w:rsidP="006A1F1D">
            <w:pPr>
              <w:jc w:val="center"/>
            </w:pPr>
            <w:r>
              <w:t>7 670,00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1F1D" w:rsidRDefault="0026625F" w:rsidP="0026625F">
            <w:pPr>
              <w:jc w:val="center"/>
              <w:rPr>
                <w:bCs/>
              </w:rPr>
            </w:pPr>
            <w:r>
              <w:rPr>
                <w:bCs/>
              </w:rPr>
              <w:t>+62</w:t>
            </w:r>
            <w:r w:rsidR="006A1F1D">
              <w:rPr>
                <w:bCs/>
              </w:rPr>
              <w:t>5,</w:t>
            </w:r>
            <w:r>
              <w:rPr>
                <w:bCs/>
              </w:rPr>
              <w:t>43</w:t>
            </w:r>
          </w:p>
        </w:tc>
      </w:tr>
      <w:tr w:rsidR="006A1F1D" w:rsidTr="0058736C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1D" w:rsidRPr="00A6719C" w:rsidRDefault="006A1F1D" w:rsidP="006A1F1D">
            <w:pPr>
              <w:rPr>
                <w:sz w:val="22"/>
                <w:szCs w:val="22"/>
              </w:rPr>
            </w:pPr>
            <w:r w:rsidRPr="00A6719C">
              <w:rPr>
                <w:bCs/>
                <w:sz w:val="22"/>
                <w:szCs w:val="22"/>
              </w:rPr>
              <w:t>МЦП «Энергосбережение и повышение энергетической эффективности в НГО на 2010-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A6719C">
                <w:rPr>
                  <w:bCs/>
                  <w:sz w:val="22"/>
                  <w:szCs w:val="22"/>
                </w:rPr>
                <w:t>2014 годы и на перспективу до 2020 года</w:t>
              </w:r>
            </w:smartTag>
            <w:r w:rsidRPr="00A6719C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1D" w:rsidRDefault="006A1F1D" w:rsidP="006A1F1D">
            <w:pPr>
              <w:jc w:val="center"/>
              <w:rPr>
                <w:bCs/>
              </w:rPr>
            </w:pPr>
            <w:r>
              <w:rPr>
                <w:bCs/>
              </w:rPr>
              <w:t>0702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1D" w:rsidRDefault="006A1F1D" w:rsidP="006A1F1D">
            <w:pPr>
              <w:jc w:val="center"/>
              <w:rPr>
                <w:sz w:val="22"/>
              </w:rPr>
            </w:pPr>
            <w:r>
              <w:t>7952100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1D" w:rsidRDefault="006A1F1D" w:rsidP="006A1F1D">
            <w:pPr>
              <w:jc w:val="center"/>
            </w:pPr>
            <w:r>
              <w:t>3 150,00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F1D" w:rsidRDefault="006A1F1D" w:rsidP="006A1F1D">
            <w:pPr>
              <w:jc w:val="center"/>
            </w:pPr>
            <w:r>
              <w:t>251,00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1F1D" w:rsidRDefault="0026625F" w:rsidP="0026625F">
            <w:pPr>
              <w:jc w:val="center"/>
              <w:rPr>
                <w:bCs/>
              </w:rPr>
            </w:pPr>
            <w:r>
              <w:rPr>
                <w:bCs/>
              </w:rPr>
              <w:t>-2</w:t>
            </w:r>
            <w:r w:rsidR="006A1F1D">
              <w:rPr>
                <w:bCs/>
              </w:rPr>
              <w:t> </w:t>
            </w:r>
            <w:r>
              <w:rPr>
                <w:bCs/>
              </w:rPr>
              <w:t>899</w:t>
            </w:r>
            <w:r w:rsidR="006A1F1D">
              <w:rPr>
                <w:bCs/>
              </w:rPr>
              <w:t>,00</w:t>
            </w:r>
          </w:p>
        </w:tc>
      </w:tr>
      <w:tr w:rsidR="006A1F1D" w:rsidTr="000E6E9C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1D" w:rsidRPr="00A6719C" w:rsidRDefault="006A1F1D" w:rsidP="006A1F1D">
            <w:pPr>
              <w:rPr>
                <w:bCs/>
                <w:sz w:val="22"/>
                <w:szCs w:val="22"/>
              </w:rPr>
            </w:pPr>
            <w:r w:rsidRPr="00A6719C">
              <w:rPr>
                <w:bCs/>
                <w:sz w:val="22"/>
                <w:szCs w:val="22"/>
              </w:rPr>
              <w:t>МДЦП «Развитие и поддержка одаренных детей в области культуры и искусства в НГО на 2012-2015г.г.»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1D" w:rsidRDefault="006A1F1D" w:rsidP="006A1F1D">
            <w:pPr>
              <w:jc w:val="center"/>
              <w:rPr>
                <w:bCs/>
              </w:rPr>
            </w:pPr>
            <w:r>
              <w:rPr>
                <w:bCs/>
              </w:rPr>
              <w:t>0702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1D" w:rsidRDefault="006A1F1D" w:rsidP="006A1F1D">
            <w:pPr>
              <w:jc w:val="center"/>
            </w:pPr>
            <w:r>
              <w:t>7950300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1D" w:rsidRDefault="006A1F1D" w:rsidP="006A1F1D">
            <w:pPr>
              <w:jc w:val="center"/>
            </w:pPr>
            <w:r>
              <w:t>1 090,90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1D" w:rsidRDefault="006A1F1D" w:rsidP="006A1F1D">
            <w:pPr>
              <w:jc w:val="center"/>
            </w:pPr>
            <w:r>
              <w:t>1 261,00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1F1D" w:rsidRDefault="006A1F1D" w:rsidP="0026625F">
            <w:pPr>
              <w:jc w:val="center"/>
              <w:rPr>
                <w:bCs/>
              </w:rPr>
            </w:pPr>
            <w:r>
              <w:rPr>
                <w:bCs/>
              </w:rPr>
              <w:t>+</w:t>
            </w:r>
            <w:r w:rsidR="0026625F">
              <w:rPr>
                <w:bCs/>
              </w:rPr>
              <w:t>170</w:t>
            </w:r>
            <w:r>
              <w:rPr>
                <w:bCs/>
              </w:rPr>
              <w:t>,</w:t>
            </w:r>
            <w:r w:rsidR="0026625F">
              <w:rPr>
                <w:bCs/>
              </w:rPr>
              <w:t>1</w:t>
            </w:r>
            <w:r>
              <w:rPr>
                <w:bCs/>
              </w:rPr>
              <w:t>0</w:t>
            </w:r>
          </w:p>
        </w:tc>
      </w:tr>
      <w:tr w:rsidR="006A1F1D" w:rsidTr="000E6E9C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F1D" w:rsidRPr="00A6719C" w:rsidRDefault="006A1F1D" w:rsidP="006A1F1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ДМЦП «Школьное питание на 2011-2015 годы»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F1D" w:rsidRDefault="006A1F1D" w:rsidP="006A1F1D">
            <w:pPr>
              <w:jc w:val="center"/>
              <w:rPr>
                <w:bCs/>
              </w:rPr>
            </w:pPr>
            <w:r>
              <w:rPr>
                <w:bCs/>
              </w:rPr>
              <w:t>0702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F1D" w:rsidRDefault="006A1F1D" w:rsidP="006A1F1D">
            <w:pPr>
              <w:jc w:val="center"/>
            </w:pPr>
            <w:r>
              <w:t>7950700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F1D" w:rsidRDefault="006A1F1D" w:rsidP="006A1F1D">
            <w:pPr>
              <w:jc w:val="center"/>
            </w:pPr>
            <w:r>
              <w:t>3 455,00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F1D" w:rsidRDefault="006A1F1D" w:rsidP="006A1F1D">
            <w:pPr>
              <w:jc w:val="center"/>
            </w:pPr>
            <w:r>
              <w:t>2 000,00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F1D" w:rsidRDefault="0026625F" w:rsidP="0026625F">
            <w:pPr>
              <w:jc w:val="center"/>
              <w:rPr>
                <w:bCs/>
              </w:rPr>
            </w:pPr>
            <w:r>
              <w:rPr>
                <w:bCs/>
              </w:rPr>
              <w:t>-1 455,00</w:t>
            </w:r>
          </w:p>
        </w:tc>
      </w:tr>
      <w:tr w:rsidR="006A1F1D" w:rsidTr="000E6E9C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F1D" w:rsidRDefault="006A1F1D" w:rsidP="006A1F1D">
            <w:pPr>
              <w:rPr>
                <w:bCs/>
                <w:sz w:val="22"/>
                <w:szCs w:val="22"/>
              </w:rPr>
            </w:pPr>
            <w:r w:rsidRPr="00A309B5">
              <w:rPr>
                <w:bCs/>
                <w:sz w:val="22"/>
                <w:szCs w:val="22"/>
              </w:rPr>
              <w:lastRenderedPageBreak/>
              <w:t>Субсидии</w:t>
            </w:r>
            <w:r w:rsidRPr="006627CF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на модернизацию региональных систем общего образования ПК в 2013 году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F1D" w:rsidRDefault="006A1F1D" w:rsidP="006A1F1D">
            <w:pPr>
              <w:jc w:val="center"/>
              <w:rPr>
                <w:bCs/>
              </w:rPr>
            </w:pPr>
            <w:r>
              <w:rPr>
                <w:bCs/>
              </w:rPr>
              <w:t>0702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F1D" w:rsidRDefault="006A1F1D" w:rsidP="006A1F1D">
            <w:pPr>
              <w:jc w:val="center"/>
            </w:pPr>
            <w:r>
              <w:t>4362100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F1D" w:rsidRDefault="006A1F1D" w:rsidP="006A1F1D">
            <w:pPr>
              <w:jc w:val="center"/>
            </w:pPr>
            <w:r>
              <w:t>1 041,79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F1D" w:rsidRDefault="006A1F1D" w:rsidP="006A1F1D">
            <w:pPr>
              <w:jc w:val="center"/>
            </w:pPr>
            <w:r>
              <w:t>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F1D" w:rsidRDefault="0026625F" w:rsidP="006A1F1D">
            <w:pPr>
              <w:jc w:val="center"/>
              <w:rPr>
                <w:bCs/>
              </w:rPr>
            </w:pPr>
            <w:r>
              <w:rPr>
                <w:bCs/>
              </w:rPr>
              <w:t>-1 041,79</w:t>
            </w:r>
          </w:p>
        </w:tc>
      </w:tr>
      <w:tr w:rsidR="006A1F1D" w:rsidTr="000E6E9C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F1D" w:rsidRPr="00A309B5" w:rsidRDefault="006A1F1D" w:rsidP="00F4640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МП «Формирование доступной среды жизнедеятельности для инвалидов и других маломобильных групп НГО на 201</w:t>
            </w:r>
            <w:r w:rsidR="00F46405">
              <w:rPr>
                <w:bCs/>
                <w:sz w:val="22"/>
                <w:szCs w:val="22"/>
              </w:rPr>
              <w:t>4</w:t>
            </w:r>
            <w:r>
              <w:rPr>
                <w:bCs/>
                <w:sz w:val="22"/>
                <w:szCs w:val="22"/>
              </w:rPr>
              <w:t>-201</w:t>
            </w:r>
            <w:r w:rsidR="00F46405">
              <w:rPr>
                <w:bCs/>
                <w:sz w:val="22"/>
                <w:szCs w:val="22"/>
              </w:rPr>
              <w:t>7</w:t>
            </w:r>
            <w:r>
              <w:rPr>
                <w:bCs/>
                <w:sz w:val="22"/>
                <w:szCs w:val="22"/>
              </w:rPr>
              <w:t>г.г.»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F1D" w:rsidRDefault="006A1F1D" w:rsidP="006A1F1D">
            <w:pPr>
              <w:jc w:val="center"/>
              <w:rPr>
                <w:bCs/>
              </w:rPr>
            </w:pPr>
            <w:r>
              <w:rPr>
                <w:bCs/>
              </w:rPr>
              <w:t>0702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F1D" w:rsidRDefault="006A1F1D" w:rsidP="006A1F1D">
            <w:pPr>
              <w:jc w:val="center"/>
            </w:pPr>
            <w:r>
              <w:t>7953200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F1D" w:rsidRDefault="006A1F1D" w:rsidP="006A1F1D">
            <w:pPr>
              <w:jc w:val="center"/>
            </w:pPr>
            <w: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F1D" w:rsidRDefault="006A1F1D" w:rsidP="006A1F1D">
            <w:pPr>
              <w:jc w:val="center"/>
            </w:pPr>
            <w:r>
              <w:t>315,00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F1D" w:rsidRDefault="0026625F" w:rsidP="006A1F1D">
            <w:pPr>
              <w:jc w:val="center"/>
              <w:rPr>
                <w:bCs/>
              </w:rPr>
            </w:pPr>
            <w:r>
              <w:rPr>
                <w:bCs/>
              </w:rPr>
              <w:t>+315,00</w:t>
            </w:r>
          </w:p>
        </w:tc>
      </w:tr>
      <w:tr w:rsidR="006A1F1D" w:rsidTr="000E6E9C">
        <w:trPr>
          <w:trHeight w:val="65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1D" w:rsidRPr="00A6719C" w:rsidRDefault="006A1F1D" w:rsidP="006A1F1D">
            <w:pPr>
              <w:rPr>
                <w:b/>
                <w:i/>
                <w:sz w:val="22"/>
                <w:szCs w:val="22"/>
              </w:rPr>
            </w:pPr>
            <w:r w:rsidRPr="00A6719C">
              <w:rPr>
                <w:b/>
                <w:i/>
                <w:sz w:val="22"/>
                <w:szCs w:val="22"/>
              </w:rPr>
              <w:t>Молодежная политика и оздоровление детей</w:t>
            </w:r>
          </w:p>
          <w:p w:rsidR="006A1F1D" w:rsidRPr="00A6719C" w:rsidRDefault="006A1F1D" w:rsidP="006A1F1D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F1D" w:rsidRPr="00647683" w:rsidRDefault="006A1F1D" w:rsidP="006A1F1D">
            <w:pPr>
              <w:jc w:val="center"/>
              <w:rPr>
                <w:b/>
                <w:i/>
                <w:sz w:val="22"/>
              </w:rPr>
            </w:pPr>
            <w:r w:rsidRPr="00647683">
              <w:rPr>
                <w:b/>
                <w:i/>
              </w:rPr>
              <w:t>0707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F1D" w:rsidRPr="00647683" w:rsidRDefault="006A1F1D" w:rsidP="006A1F1D">
            <w:pPr>
              <w:jc w:val="center"/>
              <w:rPr>
                <w:b/>
                <w:i/>
                <w:sz w:val="22"/>
              </w:rPr>
            </w:pPr>
            <w:r w:rsidRPr="00647683">
              <w:rPr>
                <w:b/>
                <w:i/>
              </w:rPr>
              <w:t>0000000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1D" w:rsidRPr="00647683" w:rsidRDefault="006A1F1D" w:rsidP="006A1F1D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</w:rPr>
              <w:t>18</w:t>
            </w:r>
            <w:r w:rsidRPr="00647683">
              <w:rPr>
                <w:b/>
                <w:i/>
              </w:rPr>
              <w:t> </w:t>
            </w:r>
            <w:r>
              <w:rPr>
                <w:b/>
                <w:i/>
              </w:rPr>
              <w:t>990</w:t>
            </w:r>
            <w:r w:rsidRPr="00647683">
              <w:rPr>
                <w:b/>
                <w:i/>
              </w:rPr>
              <w:t>,</w:t>
            </w:r>
            <w:r>
              <w:rPr>
                <w:b/>
                <w:i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1D" w:rsidRPr="00647683" w:rsidRDefault="0026625F" w:rsidP="0026625F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</w:rPr>
              <w:t>10</w:t>
            </w:r>
            <w:r w:rsidR="006A1F1D" w:rsidRPr="00647683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21</w:t>
            </w:r>
            <w:r w:rsidR="006A1F1D">
              <w:rPr>
                <w:b/>
                <w:i/>
              </w:rPr>
              <w:t>0</w:t>
            </w:r>
            <w:r w:rsidR="006A1F1D" w:rsidRPr="00647683">
              <w:rPr>
                <w:b/>
                <w:i/>
              </w:rPr>
              <w:t>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1D" w:rsidRPr="00647683" w:rsidRDefault="0026625F" w:rsidP="0026625F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</w:rPr>
              <w:t>-8</w:t>
            </w:r>
            <w:r w:rsidR="006A1F1D" w:rsidRPr="00647683">
              <w:rPr>
                <w:b/>
                <w:i/>
              </w:rPr>
              <w:t> </w:t>
            </w:r>
            <w:r>
              <w:rPr>
                <w:b/>
                <w:i/>
              </w:rPr>
              <w:t>7</w:t>
            </w:r>
            <w:r w:rsidR="006A1F1D">
              <w:rPr>
                <w:b/>
                <w:i/>
              </w:rPr>
              <w:t>8</w:t>
            </w:r>
            <w:r>
              <w:rPr>
                <w:b/>
                <w:i/>
              </w:rPr>
              <w:t>0</w:t>
            </w:r>
            <w:r w:rsidR="006A1F1D" w:rsidRPr="00647683">
              <w:rPr>
                <w:b/>
                <w:i/>
              </w:rPr>
              <w:t>,</w:t>
            </w:r>
            <w:r>
              <w:rPr>
                <w:b/>
                <w:i/>
              </w:rPr>
              <w:t>20</w:t>
            </w:r>
          </w:p>
        </w:tc>
      </w:tr>
      <w:tr w:rsidR="006A1F1D" w:rsidTr="0058736C">
        <w:trPr>
          <w:trHeight w:val="2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F1D" w:rsidRPr="00A6719C" w:rsidRDefault="006A1F1D" w:rsidP="006A1F1D">
            <w:pPr>
              <w:rPr>
                <w:sz w:val="22"/>
                <w:szCs w:val="22"/>
              </w:rPr>
            </w:pPr>
            <w:r w:rsidRPr="00A6719C">
              <w:rPr>
                <w:sz w:val="22"/>
                <w:szCs w:val="22"/>
              </w:rPr>
              <w:t>МДЦП «Находка против наркотиков» на 2011-2015 годы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1D" w:rsidRDefault="006A1F1D" w:rsidP="006A1F1D">
            <w:pPr>
              <w:jc w:val="center"/>
              <w:rPr>
                <w:sz w:val="22"/>
              </w:rPr>
            </w:pPr>
            <w:r>
              <w:t>0707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1D" w:rsidRDefault="006A1F1D" w:rsidP="006A1F1D">
            <w:pPr>
              <w:jc w:val="center"/>
              <w:rPr>
                <w:sz w:val="22"/>
              </w:rPr>
            </w:pPr>
            <w:r>
              <w:t>7950900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1D" w:rsidRDefault="006A1F1D" w:rsidP="006A1F1D">
            <w:pPr>
              <w:jc w:val="center"/>
            </w:pPr>
            <w:r>
              <w:t>5 470,00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F1D" w:rsidRDefault="006A1F1D" w:rsidP="006A1F1D">
            <w:pPr>
              <w:jc w:val="center"/>
            </w:pPr>
            <w:r>
              <w:t>5 800,00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1D" w:rsidRDefault="006A1F1D" w:rsidP="0026625F">
            <w:pPr>
              <w:jc w:val="center"/>
            </w:pPr>
            <w:r>
              <w:t>+3</w:t>
            </w:r>
            <w:r w:rsidR="0026625F">
              <w:t>3</w:t>
            </w:r>
            <w:r>
              <w:t>0,00</w:t>
            </w:r>
          </w:p>
        </w:tc>
      </w:tr>
      <w:tr w:rsidR="006A1F1D" w:rsidTr="0058736C">
        <w:trPr>
          <w:trHeight w:val="6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F1D" w:rsidRPr="00A6719C" w:rsidRDefault="006A1F1D" w:rsidP="006A1F1D">
            <w:pPr>
              <w:rPr>
                <w:sz w:val="22"/>
                <w:szCs w:val="22"/>
              </w:rPr>
            </w:pPr>
            <w:r w:rsidRPr="00A6719C">
              <w:rPr>
                <w:sz w:val="22"/>
                <w:szCs w:val="22"/>
              </w:rPr>
              <w:t>МДЦП «Комплексные меры по реализации молодежной политики на территории НГО» на 2012-2014 года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F1D" w:rsidRDefault="006A1F1D" w:rsidP="006A1F1D">
            <w:pPr>
              <w:jc w:val="center"/>
            </w:pPr>
            <w:r>
              <w:t>0707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F1D" w:rsidRDefault="006A1F1D" w:rsidP="006A1F1D">
            <w:pPr>
              <w:jc w:val="center"/>
            </w:pPr>
            <w:r>
              <w:t>7951700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1D" w:rsidRDefault="006A1F1D" w:rsidP="006A1F1D">
            <w:pPr>
              <w:jc w:val="center"/>
            </w:pPr>
            <w:r>
              <w:t>3 514,20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F1D" w:rsidRDefault="006A1F1D" w:rsidP="006A1F1D">
            <w:pPr>
              <w:jc w:val="center"/>
            </w:pPr>
            <w:r>
              <w:t>4 275,00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1D" w:rsidRDefault="006A1F1D" w:rsidP="0026625F">
            <w:pPr>
              <w:jc w:val="center"/>
            </w:pPr>
            <w:r>
              <w:t>+</w:t>
            </w:r>
            <w:r w:rsidR="0026625F">
              <w:t>760</w:t>
            </w:r>
            <w:r>
              <w:t>,</w:t>
            </w:r>
            <w:r w:rsidR="0026625F">
              <w:t>80</w:t>
            </w:r>
          </w:p>
        </w:tc>
      </w:tr>
      <w:tr w:rsidR="006A1F1D" w:rsidTr="0058736C">
        <w:trPr>
          <w:trHeight w:val="6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1D" w:rsidRPr="00A6719C" w:rsidRDefault="006A1F1D" w:rsidP="00CC73DC">
            <w:pPr>
              <w:rPr>
                <w:sz w:val="22"/>
                <w:szCs w:val="22"/>
              </w:rPr>
            </w:pPr>
            <w:r w:rsidRPr="00A6719C">
              <w:rPr>
                <w:sz w:val="22"/>
                <w:szCs w:val="22"/>
              </w:rPr>
              <w:t>ДМЦП «</w:t>
            </w:r>
            <w:r w:rsidRPr="00A6719C">
              <w:rPr>
                <w:bCs/>
                <w:sz w:val="22"/>
                <w:szCs w:val="22"/>
              </w:rPr>
              <w:t>Пожарная безопасность и предупреждение чрезвычайных ситуаций на 2012-201</w:t>
            </w:r>
            <w:r w:rsidR="00CC73DC">
              <w:rPr>
                <w:bCs/>
                <w:sz w:val="22"/>
                <w:szCs w:val="22"/>
              </w:rPr>
              <w:t>5</w:t>
            </w:r>
            <w:r w:rsidRPr="00A6719C">
              <w:rPr>
                <w:bCs/>
                <w:sz w:val="22"/>
                <w:szCs w:val="22"/>
              </w:rPr>
              <w:t xml:space="preserve"> годы»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F1D" w:rsidRDefault="006A1F1D" w:rsidP="006A1F1D">
            <w:pPr>
              <w:jc w:val="center"/>
              <w:rPr>
                <w:sz w:val="22"/>
              </w:rPr>
            </w:pPr>
            <w:r>
              <w:t>0707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F1D" w:rsidRDefault="006A1F1D" w:rsidP="006A1F1D">
            <w:pPr>
              <w:jc w:val="center"/>
              <w:rPr>
                <w:sz w:val="22"/>
              </w:rPr>
            </w:pPr>
            <w:r>
              <w:t>7952800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F1D" w:rsidRDefault="006A1F1D" w:rsidP="006A1F1D">
            <w:pPr>
              <w:jc w:val="center"/>
            </w:pPr>
            <w: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F1D" w:rsidRDefault="006A1F1D" w:rsidP="006A1F1D">
            <w:pPr>
              <w:jc w:val="center"/>
            </w:pPr>
            <w:r>
              <w:t>135,00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F1D" w:rsidRDefault="0026625F" w:rsidP="006A1F1D">
            <w:pPr>
              <w:jc w:val="center"/>
            </w:pPr>
            <w:r>
              <w:t>+135,00</w:t>
            </w:r>
          </w:p>
        </w:tc>
      </w:tr>
      <w:tr w:rsidR="006A1F1D" w:rsidTr="000E6E9C">
        <w:trPr>
          <w:trHeight w:val="6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1D" w:rsidRPr="00A6719C" w:rsidRDefault="006A1F1D" w:rsidP="006A1F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на организацию отдыха детей в каникулярное время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F1D" w:rsidRDefault="006A1F1D" w:rsidP="006A1F1D">
            <w:pPr>
              <w:jc w:val="center"/>
            </w:pPr>
            <w:r>
              <w:t>0707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F1D" w:rsidRDefault="006A1F1D" w:rsidP="006A1F1D">
            <w:pPr>
              <w:jc w:val="center"/>
            </w:pPr>
            <w:r>
              <w:t>5225507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F1D" w:rsidRDefault="006A1F1D" w:rsidP="006A1F1D">
            <w:pPr>
              <w:jc w:val="center"/>
            </w:pPr>
            <w:r>
              <w:t>10 006,00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F1D" w:rsidRDefault="0026625F" w:rsidP="006A1F1D">
            <w:pPr>
              <w:jc w:val="center"/>
            </w:pPr>
            <w:r>
              <w:t>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F1D" w:rsidRDefault="0026625F" w:rsidP="006A1F1D">
            <w:pPr>
              <w:jc w:val="center"/>
            </w:pPr>
            <w:r>
              <w:t>-10 006,00</w:t>
            </w:r>
          </w:p>
        </w:tc>
      </w:tr>
      <w:tr w:rsidR="006A1F1D" w:rsidTr="000E6E9C">
        <w:trPr>
          <w:trHeight w:val="12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F1D" w:rsidRPr="00A6719C" w:rsidRDefault="006A1F1D" w:rsidP="006A1F1D">
            <w:pPr>
              <w:rPr>
                <w:b/>
                <w:i/>
                <w:sz w:val="22"/>
                <w:szCs w:val="22"/>
              </w:rPr>
            </w:pPr>
            <w:r w:rsidRPr="00A6719C">
              <w:rPr>
                <w:b/>
                <w:i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1D" w:rsidRPr="00647683" w:rsidRDefault="006A1F1D" w:rsidP="006A1F1D">
            <w:pPr>
              <w:jc w:val="center"/>
              <w:rPr>
                <w:b/>
                <w:i/>
                <w:sz w:val="22"/>
              </w:rPr>
            </w:pPr>
            <w:r w:rsidRPr="00647683">
              <w:rPr>
                <w:b/>
                <w:i/>
              </w:rPr>
              <w:t>0709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1D" w:rsidRPr="00647683" w:rsidRDefault="006A1F1D" w:rsidP="006A1F1D">
            <w:pPr>
              <w:jc w:val="center"/>
              <w:rPr>
                <w:b/>
                <w:i/>
                <w:sz w:val="22"/>
              </w:rPr>
            </w:pPr>
            <w:r w:rsidRPr="00647683">
              <w:rPr>
                <w:b/>
                <w:i/>
              </w:rPr>
              <w:t>0000000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1D" w:rsidRPr="00647683" w:rsidRDefault="006A1F1D" w:rsidP="006A1F1D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</w:rPr>
              <w:t>1</w:t>
            </w:r>
            <w:r w:rsidRPr="00647683">
              <w:rPr>
                <w:b/>
                <w:i/>
              </w:rPr>
              <w:t>2 </w:t>
            </w:r>
            <w:r>
              <w:rPr>
                <w:b/>
                <w:i/>
              </w:rPr>
              <w:t>0</w:t>
            </w:r>
            <w:r w:rsidRPr="00647683">
              <w:rPr>
                <w:b/>
                <w:i/>
              </w:rPr>
              <w:t>9</w:t>
            </w:r>
            <w:r>
              <w:rPr>
                <w:b/>
                <w:i/>
              </w:rPr>
              <w:t>1</w:t>
            </w:r>
            <w:r w:rsidRPr="00647683">
              <w:rPr>
                <w:b/>
                <w:i/>
              </w:rPr>
              <w:t>,</w:t>
            </w:r>
            <w:r>
              <w:rPr>
                <w:b/>
                <w:i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1D" w:rsidRPr="00647683" w:rsidRDefault="0026625F" w:rsidP="0026625F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</w:rPr>
              <w:t>10</w:t>
            </w:r>
            <w:r w:rsidR="006A1F1D" w:rsidRPr="00647683">
              <w:rPr>
                <w:b/>
                <w:i/>
              </w:rPr>
              <w:t> </w:t>
            </w:r>
            <w:r>
              <w:rPr>
                <w:b/>
                <w:i/>
              </w:rPr>
              <w:t>775</w:t>
            </w:r>
            <w:r w:rsidR="006A1F1D" w:rsidRPr="00647683">
              <w:rPr>
                <w:b/>
                <w:i/>
              </w:rPr>
              <w:t>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1D" w:rsidRPr="00647683" w:rsidRDefault="006A1F1D" w:rsidP="0053655F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</w:rPr>
              <w:t>-</w:t>
            </w:r>
            <w:r w:rsidR="0026625F">
              <w:rPr>
                <w:b/>
                <w:i/>
              </w:rPr>
              <w:t>1</w:t>
            </w:r>
            <w:r w:rsidRPr="00647683">
              <w:rPr>
                <w:b/>
                <w:i/>
              </w:rPr>
              <w:t xml:space="preserve"> </w:t>
            </w:r>
            <w:r w:rsidR="0053655F">
              <w:rPr>
                <w:b/>
                <w:i/>
              </w:rPr>
              <w:t>31</w:t>
            </w:r>
            <w:r w:rsidR="0026625F">
              <w:rPr>
                <w:b/>
                <w:i/>
              </w:rPr>
              <w:t>6</w:t>
            </w:r>
            <w:r w:rsidRPr="00647683">
              <w:rPr>
                <w:b/>
                <w:i/>
              </w:rPr>
              <w:t>,</w:t>
            </w:r>
            <w:r w:rsidR="0026625F">
              <w:rPr>
                <w:b/>
                <w:i/>
              </w:rPr>
              <w:t>10</w:t>
            </w:r>
          </w:p>
        </w:tc>
      </w:tr>
      <w:tr w:rsidR="006A1F1D" w:rsidTr="0058736C">
        <w:trPr>
          <w:trHeight w:val="70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F1D" w:rsidRPr="00A6719C" w:rsidRDefault="006A1F1D" w:rsidP="006A1F1D">
            <w:pPr>
              <w:rPr>
                <w:sz w:val="22"/>
                <w:szCs w:val="22"/>
              </w:rPr>
            </w:pPr>
            <w:r w:rsidRPr="00A6719C">
              <w:rPr>
                <w:sz w:val="22"/>
                <w:szCs w:val="22"/>
              </w:rPr>
              <w:t>МДЦП «Социальная поддержка граждан НГО» на 2012-2014 годы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F1D" w:rsidRDefault="006A1F1D" w:rsidP="006A1F1D">
            <w:pPr>
              <w:jc w:val="center"/>
              <w:rPr>
                <w:sz w:val="22"/>
              </w:rPr>
            </w:pPr>
            <w:r>
              <w:t>0709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F1D" w:rsidRDefault="006A1F1D" w:rsidP="006A1F1D">
            <w:pPr>
              <w:jc w:val="center"/>
              <w:rPr>
                <w:sz w:val="22"/>
              </w:rPr>
            </w:pPr>
            <w:r>
              <w:t>7950800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1D" w:rsidRDefault="006A1F1D" w:rsidP="006A1F1D">
            <w:pPr>
              <w:jc w:val="center"/>
            </w:pPr>
            <w:r>
              <w:t>8 775,00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F1D" w:rsidRDefault="006A1F1D" w:rsidP="006A1F1D">
            <w:pPr>
              <w:jc w:val="center"/>
            </w:pPr>
            <w:r>
              <w:t>9 625,00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1D" w:rsidRDefault="006A1F1D" w:rsidP="0026625F">
            <w:pPr>
              <w:jc w:val="center"/>
            </w:pPr>
            <w:r>
              <w:t>+</w:t>
            </w:r>
            <w:r w:rsidR="0026625F">
              <w:t>8</w:t>
            </w:r>
            <w:r>
              <w:t>5</w:t>
            </w:r>
            <w:r w:rsidR="0026625F">
              <w:t>0</w:t>
            </w:r>
            <w:r>
              <w:t>,00</w:t>
            </w:r>
          </w:p>
        </w:tc>
      </w:tr>
      <w:tr w:rsidR="006A1F1D" w:rsidTr="0058736C">
        <w:trPr>
          <w:trHeight w:val="70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F1D" w:rsidRPr="00A6719C" w:rsidRDefault="006A1F1D" w:rsidP="006A1F1D">
            <w:pPr>
              <w:rPr>
                <w:sz w:val="22"/>
                <w:szCs w:val="22"/>
              </w:rPr>
            </w:pPr>
            <w:r w:rsidRPr="00A6719C">
              <w:rPr>
                <w:sz w:val="22"/>
                <w:szCs w:val="22"/>
              </w:rPr>
              <w:t>МДЦП «Модернизация и развитие системы образования НГО на 2012-2015г.г.»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F1D" w:rsidRDefault="006A1F1D" w:rsidP="006A1F1D">
            <w:pPr>
              <w:jc w:val="center"/>
              <w:rPr>
                <w:sz w:val="22"/>
              </w:rPr>
            </w:pPr>
            <w:r>
              <w:t>0709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F1D" w:rsidRDefault="006A1F1D" w:rsidP="006A1F1D">
            <w:pPr>
              <w:jc w:val="center"/>
              <w:rPr>
                <w:sz w:val="22"/>
              </w:rPr>
            </w:pPr>
            <w:r>
              <w:t>7951504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1D" w:rsidRPr="009E36FB" w:rsidRDefault="006A1F1D" w:rsidP="006A1F1D">
            <w:pPr>
              <w:jc w:val="center"/>
            </w:pPr>
            <w:r w:rsidRPr="009E36FB">
              <w:t>3 175,63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F1D" w:rsidRPr="00B537C7" w:rsidRDefault="006A1F1D" w:rsidP="006A1F1D">
            <w:pPr>
              <w:jc w:val="center"/>
            </w:pPr>
            <w:r w:rsidRPr="00B537C7">
              <w:t>1 000,00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1D" w:rsidRDefault="0026625F" w:rsidP="0026625F">
            <w:pPr>
              <w:jc w:val="center"/>
              <w:rPr>
                <w:sz w:val="22"/>
              </w:rPr>
            </w:pPr>
            <w:r>
              <w:t>-2 175</w:t>
            </w:r>
            <w:r w:rsidR="006A1F1D">
              <w:t>,</w:t>
            </w:r>
            <w:r>
              <w:t>63</w:t>
            </w:r>
          </w:p>
        </w:tc>
      </w:tr>
      <w:tr w:rsidR="006A1F1D" w:rsidTr="0058736C">
        <w:trPr>
          <w:trHeight w:val="70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F1D" w:rsidRPr="00A6719C" w:rsidRDefault="006A1F1D" w:rsidP="006A1F1D">
            <w:pPr>
              <w:rPr>
                <w:sz w:val="22"/>
                <w:szCs w:val="22"/>
              </w:rPr>
            </w:pPr>
            <w:r w:rsidRPr="00A6719C">
              <w:rPr>
                <w:sz w:val="22"/>
                <w:szCs w:val="22"/>
              </w:rPr>
              <w:t>ДЦП «Комплексные меры по профилактике экстремизма и терроризма на 2012-2016 годы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F1D" w:rsidRDefault="006A1F1D" w:rsidP="006A1F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F1D" w:rsidRDefault="006A1F1D" w:rsidP="006A1F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795180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1D" w:rsidRDefault="006A1F1D" w:rsidP="006A1F1D">
            <w:pPr>
              <w:jc w:val="center"/>
            </w:pPr>
            <w:r>
              <w:t>30,00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F1D" w:rsidRDefault="0026625F" w:rsidP="006A1F1D">
            <w:pPr>
              <w:jc w:val="center"/>
            </w:pPr>
            <w:r>
              <w:t>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1D" w:rsidRDefault="0026625F" w:rsidP="0026625F">
            <w:pPr>
              <w:jc w:val="center"/>
            </w:pPr>
            <w:r>
              <w:t>-30</w:t>
            </w:r>
            <w:r w:rsidR="006A1F1D">
              <w:t>,</w:t>
            </w:r>
            <w:r>
              <w:t>00</w:t>
            </w:r>
          </w:p>
        </w:tc>
      </w:tr>
      <w:tr w:rsidR="006A1F1D" w:rsidTr="0058736C">
        <w:trPr>
          <w:trHeight w:val="3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F1D" w:rsidRPr="00A6719C" w:rsidRDefault="006A1F1D" w:rsidP="006A1F1D">
            <w:pPr>
              <w:rPr>
                <w:bCs/>
                <w:sz w:val="22"/>
                <w:szCs w:val="22"/>
              </w:rPr>
            </w:pPr>
            <w:r w:rsidRPr="00A6719C">
              <w:rPr>
                <w:bCs/>
                <w:sz w:val="22"/>
                <w:szCs w:val="22"/>
              </w:rPr>
              <w:t>МЦП «Повышение безопасности дорожного движения в НГО в 2007-2012 года»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F1D" w:rsidRDefault="006A1F1D" w:rsidP="006A1F1D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0709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F1D" w:rsidRDefault="006A1F1D" w:rsidP="006A1F1D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7951100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1D" w:rsidRDefault="006A1F1D" w:rsidP="006A1F1D">
            <w:pPr>
              <w:jc w:val="center"/>
              <w:rPr>
                <w:bCs/>
              </w:rPr>
            </w:pPr>
            <w:r>
              <w:rPr>
                <w:bCs/>
              </w:rPr>
              <w:t>46,00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F1D" w:rsidRDefault="006A1F1D" w:rsidP="006A1F1D">
            <w:pPr>
              <w:jc w:val="center"/>
              <w:rPr>
                <w:bCs/>
              </w:rPr>
            </w:pPr>
            <w:r>
              <w:rPr>
                <w:bCs/>
              </w:rPr>
              <w:t>75,00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1F1D" w:rsidRDefault="006A1F1D" w:rsidP="0053655F">
            <w:pPr>
              <w:jc w:val="center"/>
              <w:rPr>
                <w:bCs/>
              </w:rPr>
            </w:pPr>
            <w:r>
              <w:rPr>
                <w:bCs/>
              </w:rPr>
              <w:t>+</w:t>
            </w:r>
            <w:r w:rsidR="0053655F">
              <w:rPr>
                <w:bCs/>
              </w:rPr>
              <w:t>29</w:t>
            </w:r>
            <w:r>
              <w:rPr>
                <w:bCs/>
              </w:rPr>
              <w:t>,00</w:t>
            </w:r>
          </w:p>
        </w:tc>
      </w:tr>
      <w:tr w:rsidR="006A1F1D" w:rsidTr="000E6E9C">
        <w:trPr>
          <w:trHeight w:val="3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F1D" w:rsidRPr="00A6719C" w:rsidRDefault="006A1F1D" w:rsidP="006A1F1D">
            <w:pPr>
              <w:rPr>
                <w:bCs/>
                <w:sz w:val="22"/>
                <w:szCs w:val="22"/>
              </w:rPr>
            </w:pPr>
            <w:r w:rsidRPr="00A6719C">
              <w:rPr>
                <w:bCs/>
                <w:sz w:val="22"/>
                <w:szCs w:val="22"/>
              </w:rPr>
              <w:t xml:space="preserve">МЦП «Развитие </w:t>
            </w:r>
            <w:r>
              <w:rPr>
                <w:bCs/>
                <w:sz w:val="22"/>
                <w:szCs w:val="22"/>
              </w:rPr>
              <w:t>муниципальной службы</w:t>
            </w:r>
            <w:r w:rsidRPr="00A6719C">
              <w:rPr>
                <w:bCs/>
                <w:sz w:val="22"/>
                <w:szCs w:val="22"/>
              </w:rPr>
              <w:t xml:space="preserve"> в </w:t>
            </w:r>
            <w:r>
              <w:rPr>
                <w:bCs/>
                <w:sz w:val="22"/>
                <w:szCs w:val="22"/>
              </w:rPr>
              <w:t xml:space="preserve">администрации </w:t>
            </w:r>
            <w:r w:rsidRPr="00A6719C">
              <w:rPr>
                <w:bCs/>
                <w:sz w:val="22"/>
                <w:szCs w:val="22"/>
              </w:rPr>
              <w:t>НГО» на 2012-201</w:t>
            </w:r>
            <w:r>
              <w:rPr>
                <w:bCs/>
                <w:sz w:val="22"/>
                <w:szCs w:val="22"/>
              </w:rPr>
              <w:t>6</w:t>
            </w:r>
            <w:r w:rsidRPr="00A6719C">
              <w:rPr>
                <w:bCs/>
                <w:sz w:val="22"/>
                <w:szCs w:val="22"/>
              </w:rPr>
              <w:t xml:space="preserve"> годы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F1D" w:rsidRDefault="006A1F1D" w:rsidP="006A1F1D">
            <w:pPr>
              <w:jc w:val="center"/>
              <w:rPr>
                <w:bCs/>
                <w:sz w:val="22"/>
              </w:rPr>
            </w:pPr>
            <w:r>
              <w:rPr>
                <w:bCs/>
              </w:rPr>
              <w:t>0709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F1D" w:rsidRDefault="006A1F1D" w:rsidP="006A1F1D">
            <w:pPr>
              <w:jc w:val="center"/>
              <w:rPr>
                <w:bCs/>
                <w:sz w:val="22"/>
              </w:rPr>
            </w:pPr>
            <w:r>
              <w:rPr>
                <w:bCs/>
              </w:rPr>
              <w:t>7953000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1D" w:rsidRPr="0053655F" w:rsidRDefault="006A1F1D" w:rsidP="006A1F1D">
            <w:pPr>
              <w:jc w:val="center"/>
              <w:rPr>
                <w:bCs/>
              </w:rPr>
            </w:pPr>
            <w:r w:rsidRPr="0053655F">
              <w:rPr>
                <w:bCs/>
              </w:rPr>
              <w:t>64,47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1D" w:rsidRDefault="006A1F1D" w:rsidP="006A1F1D">
            <w:pPr>
              <w:jc w:val="center"/>
              <w:rPr>
                <w:bCs/>
                <w:sz w:val="22"/>
              </w:rPr>
            </w:pPr>
            <w:r>
              <w:rPr>
                <w:bCs/>
              </w:rPr>
              <w:t>75,00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1F1D" w:rsidRDefault="0053655F" w:rsidP="0053655F">
            <w:pPr>
              <w:jc w:val="center"/>
              <w:rPr>
                <w:bCs/>
                <w:sz w:val="22"/>
              </w:rPr>
            </w:pPr>
            <w:r>
              <w:rPr>
                <w:bCs/>
              </w:rPr>
              <w:t>+10</w:t>
            </w:r>
            <w:r w:rsidR="006A1F1D">
              <w:rPr>
                <w:bCs/>
              </w:rPr>
              <w:t>,</w:t>
            </w:r>
            <w:r>
              <w:rPr>
                <w:bCs/>
              </w:rPr>
              <w:t>53</w:t>
            </w:r>
          </w:p>
        </w:tc>
      </w:tr>
      <w:tr w:rsidR="006A1F1D" w:rsidTr="000E6E9C">
        <w:trPr>
          <w:trHeight w:val="3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F1D" w:rsidRPr="00A6719C" w:rsidRDefault="006A1F1D" w:rsidP="006A1F1D">
            <w:pPr>
              <w:rPr>
                <w:b/>
                <w:bCs/>
                <w:sz w:val="22"/>
                <w:szCs w:val="22"/>
              </w:rPr>
            </w:pPr>
            <w:r w:rsidRPr="00A6719C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1D" w:rsidRDefault="006A1F1D" w:rsidP="006A1F1D">
            <w:pPr>
              <w:jc w:val="center"/>
              <w:rPr>
                <w:b/>
                <w:bCs/>
                <w:szCs w:val="20"/>
              </w:rPr>
            </w:pPr>
          </w:p>
          <w:p w:rsidR="006A1F1D" w:rsidRDefault="006A1F1D" w:rsidP="006A1F1D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</w:rPr>
              <w:t>0800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1D" w:rsidRDefault="006A1F1D" w:rsidP="006A1F1D">
            <w:pPr>
              <w:jc w:val="center"/>
              <w:rPr>
                <w:b/>
                <w:bCs/>
                <w:szCs w:val="20"/>
              </w:rPr>
            </w:pPr>
          </w:p>
          <w:p w:rsidR="006A1F1D" w:rsidRDefault="006A1F1D" w:rsidP="006A1F1D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</w:rPr>
              <w:t>0000000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F1D" w:rsidRDefault="006A1F1D" w:rsidP="006A1F1D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</w:rPr>
              <w:t>5 387,02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F1D" w:rsidRDefault="0053655F" w:rsidP="0053655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</w:rPr>
              <w:t>7</w:t>
            </w:r>
            <w:r w:rsidR="006A1F1D">
              <w:rPr>
                <w:b/>
                <w:bCs/>
              </w:rPr>
              <w:t xml:space="preserve"> 5</w:t>
            </w:r>
            <w:r>
              <w:rPr>
                <w:b/>
                <w:bCs/>
              </w:rPr>
              <w:t>19</w:t>
            </w:r>
            <w:r w:rsidR="006A1F1D">
              <w:rPr>
                <w:b/>
                <w:bCs/>
              </w:rPr>
              <w:t>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F1D" w:rsidRDefault="0053655F" w:rsidP="0053655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</w:rPr>
              <w:t>+2</w:t>
            </w:r>
            <w:r w:rsidR="006A1F1D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131</w:t>
            </w:r>
            <w:r w:rsidR="006A1F1D">
              <w:rPr>
                <w:b/>
                <w:bCs/>
              </w:rPr>
              <w:t>,</w:t>
            </w:r>
            <w:r>
              <w:rPr>
                <w:b/>
                <w:bCs/>
              </w:rPr>
              <w:t>9</w:t>
            </w:r>
            <w:r w:rsidR="006A1F1D">
              <w:rPr>
                <w:b/>
                <w:bCs/>
              </w:rPr>
              <w:t>8</w:t>
            </w:r>
          </w:p>
        </w:tc>
      </w:tr>
      <w:tr w:rsidR="006A1F1D" w:rsidTr="000E6E9C">
        <w:trPr>
          <w:trHeight w:val="3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F1D" w:rsidRPr="00A6719C" w:rsidRDefault="006A1F1D" w:rsidP="006A1F1D">
            <w:pPr>
              <w:rPr>
                <w:b/>
                <w:i/>
                <w:sz w:val="22"/>
                <w:szCs w:val="22"/>
              </w:rPr>
            </w:pPr>
            <w:r w:rsidRPr="00A6719C">
              <w:rPr>
                <w:b/>
                <w:i/>
                <w:sz w:val="22"/>
                <w:szCs w:val="22"/>
              </w:rPr>
              <w:t>Культура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F1D" w:rsidRPr="00647683" w:rsidRDefault="006A1F1D" w:rsidP="006A1F1D">
            <w:pPr>
              <w:jc w:val="center"/>
              <w:rPr>
                <w:b/>
                <w:bCs/>
                <w:i/>
                <w:sz w:val="22"/>
              </w:rPr>
            </w:pPr>
            <w:r w:rsidRPr="00647683">
              <w:rPr>
                <w:b/>
                <w:bCs/>
                <w:i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F1D" w:rsidRPr="00647683" w:rsidRDefault="006A1F1D" w:rsidP="006A1F1D">
            <w:pPr>
              <w:jc w:val="center"/>
              <w:rPr>
                <w:b/>
                <w:bCs/>
                <w:i/>
                <w:sz w:val="22"/>
              </w:rPr>
            </w:pPr>
            <w:r w:rsidRPr="00647683">
              <w:rPr>
                <w:b/>
                <w:bCs/>
                <w:i/>
              </w:rPr>
              <w:t>0000000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1D" w:rsidRPr="00647683" w:rsidRDefault="006A1F1D" w:rsidP="006A1F1D">
            <w:pPr>
              <w:jc w:val="center"/>
              <w:rPr>
                <w:b/>
                <w:bCs/>
                <w:i/>
                <w:sz w:val="22"/>
              </w:rPr>
            </w:pPr>
            <w:r>
              <w:rPr>
                <w:b/>
                <w:bCs/>
                <w:i/>
              </w:rPr>
              <w:t>5</w:t>
            </w:r>
            <w:r w:rsidRPr="00647683">
              <w:rPr>
                <w:b/>
                <w:bCs/>
                <w:i/>
              </w:rPr>
              <w:t xml:space="preserve"> </w:t>
            </w:r>
            <w:r>
              <w:rPr>
                <w:b/>
                <w:bCs/>
                <w:i/>
              </w:rPr>
              <w:t>342</w:t>
            </w:r>
            <w:r w:rsidRPr="00647683">
              <w:rPr>
                <w:b/>
                <w:bCs/>
                <w:i/>
              </w:rPr>
              <w:t>,</w:t>
            </w:r>
            <w:r>
              <w:rPr>
                <w:b/>
                <w:bCs/>
                <w:i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1D" w:rsidRPr="00647683" w:rsidRDefault="0053655F" w:rsidP="0053655F">
            <w:pPr>
              <w:jc w:val="center"/>
              <w:rPr>
                <w:b/>
                <w:bCs/>
                <w:i/>
                <w:sz w:val="22"/>
              </w:rPr>
            </w:pPr>
            <w:r>
              <w:rPr>
                <w:b/>
                <w:bCs/>
                <w:i/>
              </w:rPr>
              <w:t>7</w:t>
            </w:r>
            <w:r w:rsidR="006A1F1D" w:rsidRPr="00647683">
              <w:rPr>
                <w:b/>
                <w:bCs/>
                <w:i/>
              </w:rPr>
              <w:t xml:space="preserve"> </w:t>
            </w:r>
            <w:r>
              <w:rPr>
                <w:b/>
                <w:bCs/>
                <w:i/>
              </w:rPr>
              <w:t>4</w:t>
            </w:r>
            <w:r w:rsidR="006A1F1D">
              <w:rPr>
                <w:b/>
                <w:bCs/>
                <w:i/>
              </w:rPr>
              <w:t>3</w:t>
            </w:r>
            <w:r>
              <w:rPr>
                <w:b/>
                <w:bCs/>
                <w:i/>
              </w:rPr>
              <w:t>9</w:t>
            </w:r>
            <w:r w:rsidR="006A1F1D" w:rsidRPr="00647683">
              <w:rPr>
                <w:b/>
                <w:bCs/>
                <w:i/>
              </w:rPr>
              <w:t>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1F1D" w:rsidRPr="00647683" w:rsidRDefault="0053655F" w:rsidP="0053655F">
            <w:pPr>
              <w:jc w:val="center"/>
              <w:rPr>
                <w:b/>
                <w:bCs/>
                <w:i/>
                <w:sz w:val="22"/>
              </w:rPr>
            </w:pPr>
            <w:r>
              <w:rPr>
                <w:b/>
                <w:bCs/>
                <w:i/>
              </w:rPr>
              <w:t>+2</w:t>
            </w:r>
            <w:r w:rsidR="006A1F1D">
              <w:rPr>
                <w:b/>
                <w:bCs/>
                <w:i/>
              </w:rPr>
              <w:t xml:space="preserve"> 0</w:t>
            </w:r>
            <w:r>
              <w:rPr>
                <w:b/>
                <w:bCs/>
                <w:i/>
              </w:rPr>
              <w:t>96</w:t>
            </w:r>
            <w:r w:rsidR="006A1F1D" w:rsidRPr="00647683">
              <w:rPr>
                <w:b/>
                <w:bCs/>
                <w:i/>
              </w:rPr>
              <w:t>,</w:t>
            </w:r>
            <w:r>
              <w:rPr>
                <w:b/>
                <w:bCs/>
                <w:i/>
              </w:rPr>
              <w:t>95</w:t>
            </w:r>
          </w:p>
        </w:tc>
      </w:tr>
      <w:tr w:rsidR="006A1F1D" w:rsidTr="000E6E9C">
        <w:trPr>
          <w:trHeight w:val="3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F1D" w:rsidRPr="00A6719C" w:rsidRDefault="006A1F1D" w:rsidP="006A1F1D">
            <w:pPr>
              <w:rPr>
                <w:b/>
                <w:bCs/>
                <w:sz w:val="22"/>
                <w:szCs w:val="22"/>
              </w:rPr>
            </w:pPr>
            <w:r w:rsidRPr="00A6719C">
              <w:rPr>
                <w:sz w:val="22"/>
                <w:szCs w:val="22"/>
              </w:rPr>
              <w:t>МДЦП «Социальная поддержка граждан НГО на 2012-2014 годы»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F1D" w:rsidRDefault="006A1F1D" w:rsidP="006A1F1D">
            <w:pPr>
              <w:jc w:val="center"/>
              <w:rPr>
                <w:bCs/>
                <w:sz w:val="22"/>
              </w:rPr>
            </w:pPr>
            <w:r>
              <w:rPr>
                <w:bCs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F1D" w:rsidRDefault="006A1F1D" w:rsidP="006A1F1D">
            <w:pPr>
              <w:jc w:val="center"/>
              <w:rPr>
                <w:bCs/>
                <w:sz w:val="22"/>
              </w:rPr>
            </w:pPr>
            <w:r>
              <w:rPr>
                <w:bCs/>
              </w:rPr>
              <w:t>7950800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1D" w:rsidRDefault="006A1F1D" w:rsidP="006A1F1D">
            <w:pPr>
              <w:jc w:val="center"/>
              <w:rPr>
                <w:bCs/>
                <w:sz w:val="22"/>
              </w:rPr>
            </w:pPr>
            <w:r>
              <w:rPr>
                <w:bCs/>
              </w:rPr>
              <w:t>105,00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F1D" w:rsidRDefault="006A1F1D" w:rsidP="006A1F1D">
            <w:pPr>
              <w:jc w:val="center"/>
              <w:rPr>
                <w:bCs/>
                <w:sz w:val="22"/>
              </w:rPr>
            </w:pPr>
            <w:r>
              <w:rPr>
                <w:bCs/>
              </w:rPr>
              <w:t>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F1D" w:rsidRDefault="006A1F1D" w:rsidP="006A1F1D">
            <w:pPr>
              <w:jc w:val="center"/>
              <w:rPr>
                <w:bCs/>
                <w:sz w:val="22"/>
              </w:rPr>
            </w:pPr>
            <w:r>
              <w:rPr>
                <w:bCs/>
              </w:rPr>
              <w:t>-200,00</w:t>
            </w:r>
          </w:p>
        </w:tc>
      </w:tr>
      <w:tr w:rsidR="006A1F1D" w:rsidTr="0058736C">
        <w:trPr>
          <w:trHeight w:val="3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F1D" w:rsidRPr="00A6719C" w:rsidRDefault="006A1F1D" w:rsidP="006A1F1D">
            <w:pPr>
              <w:rPr>
                <w:b/>
                <w:bCs/>
                <w:sz w:val="22"/>
                <w:szCs w:val="22"/>
              </w:rPr>
            </w:pPr>
            <w:r w:rsidRPr="00A6719C">
              <w:rPr>
                <w:sz w:val="22"/>
                <w:szCs w:val="22"/>
              </w:rPr>
              <w:t>МДЦП «Комплексные меры по профилактике терроризма и экстремизма в НГО на 2012-2016 годы»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F1D" w:rsidRDefault="006A1F1D" w:rsidP="006A1F1D">
            <w:pPr>
              <w:jc w:val="center"/>
              <w:rPr>
                <w:bCs/>
                <w:sz w:val="22"/>
              </w:rPr>
            </w:pPr>
            <w:r>
              <w:rPr>
                <w:bCs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F1D" w:rsidRDefault="006A1F1D" w:rsidP="006A1F1D">
            <w:pPr>
              <w:jc w:val="center"/>
              <w:rPr>
                <w:bCs/>
                <w:sz w:val="22"/>
              </w:rPr>
            </w:pPr>
            <w:r>
              <w:rPr>
                <w:bCs/>
              </w:rPr>
              <w:t>7951800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1D" w:rsidRDefault="006A1F1D" w:rsidP="006A1F1D">
            <w:pPr>
              <w:jc w:val="center"/>
              <w:rPr>
                <w:bCs/>
                <w:sz w:val="22"/>
              </w:rPr>
            </w:pPr>
            <w:r>
              <w:rPr>
                <w:bCs/>
              </w:rPr>
              <w:t>1 257,00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F1D" w:rsidRPr="00B537C7" w:rsidRDefault="006A1F1D" w:rsidP="006A1F1D">
            <w:pPr>
              <w:jc w:val="center"/>
              <w:rPr>
                <w:bCs/>
              </w:rPr>
            </w:pPr>
            <w:r w:rsidRPr="00B537C7">
              <w:rPr>
                <w:bCs/>
              </w:rPr>
              <w:t>387,00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1F1D" w:rsidRDefault="006A1F1D" w:rsidP="006A1F1D">
            <w:pPr>
              <w:jc w:val="center"/>
              <w:rPr>
                <w:bCs/>
                <w:sz w:val="22"/>
              </w:rPr>
            </w:pPr>
            <w:r>
              <w:rPr>
                <w:bCs/>
              </w:rPr>
              <w:t>-2 325,00</w:t>
            </w:r>
          </w:p>
        </w:tc>
      </w:tr>
      <w:tr w:rsidR="006A1F1D" w:rsidTr="0058736C">
        <w:trPr>
          <w:trHeight w:val="3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F1D" w:rsidRPr="00A6719C" w:rsidRDefault="006A1F1D" w:rsidP="00F46405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МП «Формирование доступной среды жизнедеятельности для инвалидов и других маломобильных групп НГО на 201</w:t>
            </w:r>
            <w:r w:rsidR="00F46405">
              <w:rPr>
                <w:bCs/>
                <w:sz w:val="22"/>
                <w:szCs w:val="22"/>
              </w:rPr>
              <w:t>4</w:t>
            </w:r>
            <w:r>
              <w:rPr>
                <w:bCs/>
                <w:sz w:val="22"/>
                <w:szCs w:val="22"/>
              </w:rPr>
              <w:t>-201</w:t>
            </w:r>
            <w:r w:rsidR="00F46405">
              <w:rPr>
                <w:bCs/>
                <w:sz w:val="22"/>
                <w:szCs w:val="22"/>
              </w:rPr>
              <w:t>7</w:t>
            </w:r>
            <w:r>
              <w:rPr>
                <w:bCs/>
                <w:sz w:val="22"/>
                <w:szCs w:val="22"/>
              </w:rPr>
              <w:t>г.г.»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F1D" w:rsidRDefault="006A1F1D" w:rsidP="006A1F1D">
            <w:pPr>
              <w:jc w:val="center"/>
              <w:rPr>
                <w:bCs/>
              </w:rPr>
            </w:pPr>
            <w:r>
              <w:rPr>
                <w:bCs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F1D" w:rsidRDefault="006A1F1D" w:rsidP="006A1F1D">
            <w:pPr>
              <w:jc w:val="center"/>
              <w:rPr>
                <w:bCs/>
              </w:rPr>
            </w:pPr>
            <w:r>
              <w:rPr>
                <w:bCs/>
              </w:rPr>
              <w:t>7953200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1D" w:rsidRDefault="006A1F1D" w:rsidP="006A1F1D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F1D" w:rsidRDefault="006A1F1D" w:rsidP="006A1F1D">
            <w:pPr>
              <w:jc w:val="center"/>
              <w:rPr>
                <w:bCs/>
              </w:rPr>
            </w:pPr>
            <w:r>
              <w:rPr>
                <w:bCs/>
              </w:rPr>
              <w:t>2 398,00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1F1D" w:rsidRDefault="006A1F1D" w:rsidP="006A1F1D">
            <w:pPr>
              <w:jc w:val="center"/>
              <w:rPr>
                <w:bCs/>
              </w:rPr>
            </w:pPr>
            <w:r>
              <w:rPr>
                <w:bCs/>
              </w:rPr>
              <w:t>-82,50</w:t>
            </w:r>
          </w:p>
        </w:tc>
      </w:tr>
      <w:tr w:rsidR="006A1F1D" w:rsidTr="0058736C">
        <w:trPr>
          <w:trHeight w:val="3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F1D" w:rsidRPr="00A6719C" w:rsidRDefault="006A1F1D" w:rsidP="006A1F1D">
            <w:pPr>
              <w:rPr>
                <w:sz w:val="22"/>
                <w:szCs w:val="22"/>
              </w:rPr>
            </w:pPr>
            <w:r w:rsidRPr="00A6719C">
              <w:rPr>
                <w:sz w:val="22"/>
                <w:szCs w:val="22"/>
              </w:rPr>
              <w:t>ДЦП «Развитие информационно-библиотечного обслуживания в НГО» на 2011-2015 годы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F1D" w:rsidRDefault="006A1F1D" w:rsidP="006A1F1D">
            <w:pPr>
              <w:jc w:val="center"/>
              <w:rPr>
                <w:bCs/>
              </w:rPr>
            </w:pPr>
            <w:r>
              <w:rPr>
                <w:bCs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F1D" w:rsidRDefault="006A1F1D" w:rsidP="006A1F1D">
            <w:pPr>
              <w:jc w:val="center"/>
              <w:rPr>
                <w:bCs/>
              </w:rPr>
            </w:pPr>
            <w:r>
              <w:rPr>
                <w:bCs/>
              </w:rPr>
              <w:t>7952000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1D" w:rsidRDefault="006A1F1D" w:rsidP="006A1F1D">
            <w:pPr>
              <w:jc w:val="center"/>
              <w:rPr>
                <w:bCs/>
              </w:rPr>
            </w:pPr>
            <w:r>
              <w:rPr>
                <w:bCs/>
              </w:rPr>
              <w:t>1 543,85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F1D" w:rsidRDefault="006A1F1D" w:rsidP="006A1F1D">
            <w:pPr>
              <w:jc w:val="center"/>
              <w:rPr>
                <w:bCs/>
              </w:rPr>
            </w:pPr>
            <w:r>
              <w:rPr>
                <w:bCs/>
              </w:rPr>
              <w:t>1 397,00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1F1D" w:rsidRDefault="006A1F1D" w:rsidP="006A1F1D">
            <w:pPr>
              <w:jc w:val="center"/>
              <w:rPr>
                <w:bCs/>
              </w:rPr>
            </w:pPr>
            <w:r>
              <w:rPr>
                <w:bCs/>
              </w:rPr>
              <w:t>-3 979,00</w:t>
            </w:r>
          </w:p>
        </w:tc>
      </w:tr>
      <w:tr w:rsidR="006A1F1D" w:rsidTr="0058736C">
        <w:trPr>
          <w:trHeight w:val="3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F1D" w:rsidRPr="00A6719C" w:rsidRDefault="006A1F1D" w:rsidP="006A1F1D">
            <w:pPr>
              <w:rPr>
                <w:sz w:val="22"/>
                <w:szCs w:val="22"/>
              </w:rPr>
            </w:pPr>
            <w:r w:rsidRPr="00A6719C">
              <w:rPr>
                <w:bCs/>
                <w:sz w:val="22"/>
                <w:szCs w:val="22"/>
              </w:rPr>
              <w:t xml:space="preserve">МЦП «Энергосбережение и повышение энергетической </w:t>
            </w:r>
            <w:r w:rsidRPr="00A6719C">
              <w:rPr>
                <w:bCs/>
                <w:sz w:val="22"/>
                <w:szCs w:val="22"/>
              </w:rPr>
              <w:lastRenderedPageBreak/>
              <w:t>эффективности в НГО на 2010-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A6719C">
                <w:rPr>
                  <w:bCs/>
                  <w:sz w:val="22"/>
                  <w:szCs w:val="22"/>
                </w:rPr>
                <w:t>2014 годы и на перспективу до 2020 года</w:t>
              </w:r>
            </w:smartTag>
            <w:r w:rsidRPr="00A6719C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F1D" w:rsidRDefault="006A1F1D" w:rsidP="006A1F1D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F1D" w:rsidRDefault="006A1F1D" w:rsidP="006A1F1D">
            <w:pPr>
              <w:jc w:val="center"/>
              <w:rPr>
                <w:bCs/>
              </w:rPr>
            </w:pPr>
            <w:r>
              <w:rPr>
                <w:bCs/>
              </w:rPr>
              <w:t>7952100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1D" w:rsidRDefault="006A1F1D" w:rsidP="006A1F1D">
            <w:pPr>
              <w:jc w:val="center"/>
              <w:rPr>
                <w:bCs/>
              </w:rPr>
            </w:pPr>
            <w:r>
              <w:rPr>
                <w:bCs/>
              </w:rPr>
              <w:t>1 827,85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F1D" w:rsidRDefault="006A1F1D" w:rsidP="006A1F1D">
            <w:pPr>
              <w:jc w:val="center"/>
              <w:rPr>
                <w:bCs/>
              </w:rPr>
            </w:pPr>
            <w:r>
              <w:rPr>
                <w:bCs/>
              </w:rPr>
              <w:t>2 509,00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1F1D" w:rsidRDefault="006A1F1D" w:rsidP="006A1F1D">
            <w:pPr>
              <w:jc w:val="center"/>
              <w:rPr>
                <w:bCs/>
              </w:rPr>
            </w:pPr>
            <w:r>
              <w:rPr>
                <w:bCs/>
              </w:rPr>
              <w:t>+1 899,83</w:t>
            </w:r>
          </w:p>
        </w:tc>
      </w:tr>
      <w:tr w:rsidR="006A1F1D" w:rsidTr="0058736C">
        <w:trPr>
          <w:trHeight w:val="3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F1D" w:rsidRPr="00A6719C" w:rsidRDefault="006A1F1D" w:rsidP="00CC73DC">
            <w:pPr>
              <w:rPr>
                <w:bCs/>
                <w:sz w:val="22"/>
                <w:szCs w:val="22"/>
              </w:rPr>
            </w:pPr>
            <w:r w:rsidRPr="00A6719C">
              <w:rPr>
                <w:bCs/>
                <w:sz w:val="22"/>
                <w:szCs w:val="22"/>
              </w:rPr>
              <w:lastRenderedPageBreak/>
              <w:t>ДМЦП «Пожарная безопасность и предупреждение чрезвычайных ситуаций на 2012-201</w:t>
            </w:r>
            <w:r w:rsidR="00CC73DC">
              <w:rPr>
                <w:bCs/>
                <w:sz w:val="22"/>
                <w:szCs w:val="22"/>
              </w:rPr>
              <w:t>5</w:t>
            </w:r>
            <w:r w:rsidRPr="00A6719C">
              <w:rPr>
                <w:bCs/>
                <w:sz w:val="22"/>
                <w:szCs w:val="22"/>
              </w:rPr>
              <w:t xml:space="preserve"> годы»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F1D" w:rsidRDefault="006A1F1D" w:rsidP="006A1F1D">
            <w:pPr>
              <w:jc w:val="center"/>
              <w:rPr>
                <w:bCs/>
              </w:rPr>
            </w:pPr>
            <w:r>
              <w:rPr>
                <w:bCs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F1D" w:rsidRDefault="006A1F1D" w:rsidP="006A1F1D">
            <w:pPr>
              <w:jc w:val="center"/>
              <w:rPr>
                <w:bCs/>
              </w:rPr>
            </w:pPr>
            <w:r>
              <w:rPr>
                <w:bCs/>
              </w:rPr>
              <w:t>7952800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1D" w:rsidRDefault="006A1F1D" w:rsidP="006A1F1D">
            <w:pPr>
              <w:jc w:val="center"/>
              <w:rPr>
                <w:bCs/>
              </w:rPr>
            </w:pPr>
            <w:r>
              <w:rPr>
                <w:bCs/>
              </w:rPr>
              <w:t>476,35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F1D" w:rsidRDefault="006A1F1D" w:rsidP="006A1F1D">
            <w:pPr>
              <w:jc w:val="center"/>
              <w:rPr>
                <w:bCs/>
              </w:rPr>
            </w:pPr>
            <w:r>
              <w:rPr>
                <w:bCs/>
              </w:rPr>
              <w:t>513,00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1F1D" w:rsidRDefault="006A1F1D" w:rsidP="006A1F1D">
            <w:pPr>
              <w:jc w:val="center"/>
              <w:rPr>
                <w:bCs/>
              </w:rPr>
            </w:pPr>
            <w:r>
              <w:rPr>
                <w:bCs/>
              </w:rPr>
              <w:t>-2 552,62</w:t>
            </w:r>
          </w:p>
        </w:tc>
      </w:tr>
      <w:tr w:rsidR="006A1F1D" w:rsidTr="0058736C">
        <w:trPr>
          <w:trHeight w:val="3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F1D" w:rsidRPr="00A6719C" w:rsidRDefault="006A1F1D" w:rsidP="006A1F1D">
            <w:pPr>
              <w:rPr>
                <w:bCs/>
                <w:sz w:val="22"/>
                <w:szCs w:val="22"/>
              </w:rPr>
            </w:pPr>
            <w:r w:rsidRPr="00A6719C">
              <w:rPr>
                <w:bCs/>
                <w:sz w:val="22"/>
                <w:szCs w:val="22"/>
              </w:rPr>
              <w:t>МЦП «Сохранение памятников истории и культуры на территории НГО» на 2012-2015 годы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F1D" w:rsidRDefault="006A1F1D" w:rsidP="006A1F1D">
            <w:pPr>
              <w:jc w:val="center"/>
              <w:rPr>
                <w:bCs/>
              </w:rPr>
            </w:pPr>
            <w:r>
              <w:rPr>
                <w:bCs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F1D" w:rsidRDefault="006A1F1D" w:rsidP="006A1F1D">
            <w:pPr>
              <w:jc w:val="center"/>
              <w:rPr>
                <w:bCs/>
              </w:rPr>
            </w:pPr>
            <w:r>
              <w:rPr>
                <w:bCs/>
              </w:rPr>
              <w:t>7950400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1D" w:rsidRDefault="006A1F1D" w:rsidP="006A1F1D">
            <w:pPr>
              <w:jc w:val="center"/>
              <w:rPr>
                <w:bCs/>
              </w:rPr>
            </w:pPr>
            <w:r>
              <w:rPr>
                <w:bCs/>
              </w:rPr>
              <w:t>132,00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F1D" w:rsidRDefault="006A1F1D" w:rsidP="006A1F1D">
            <w:pPr>
              <w:jc w:val="center"/>
              <w:rPr>
                <w:bCs/>
              </w:rPr>
            </w:pPr>
            <w:r>
              <w:rPr>
                <w:bCs/>
              </w:rPr>
              <w:t>235,00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1F1D" w:rsidRDefault="006A1F1D" w:rsidP="006A1F1D">
            <w:pPr>
              <w:jc w:val="center"/>
              <w:rPr>
                <w:bCs/>
              </w:rPr>
            </w:pPr>
            <w:r>
              <w:rPr>
                <w:bCs/>
              </w:rPr>
              <w:t>+132,00</w:t>
            </w:r>
          </w:p>
        </w:tc>
      </w:tr>
      <w:tr w:rsidR="006A1F1D" w:rsidTr="000E6E9C">
        <w:trPr>
          <w:trHeight w:val="3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F1D" w:rsidRPr="00A6719C" w:rsidRDefault="006A1F1D" w:rsidP="006A1F1D">
            <w:pPr>
              <w:rPr>
                <w:b/>
                <w:bCs/>
                <w:i/>
                <w:sz w:val="22"/>
                <w:szCs w:val="22"/>
              </w:rPr>
            </w:pPr>
            <w:r w:rsidRPr="00A6719C">
              <w:rPr>
                <w:b/>
                <w:bCs/>
                <w:i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F1D" w:rsidRPr="005B2728" w:rsidRDefault="006A1F1D" w:rsidP="006A1F1D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0804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F1D" w:rsidRPr="005B2728" w:rsidRDefault="006A1F1D" w:rsidP="006A1F1D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0000000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1D" w:rsidRPr="005B2728" w:rsidRDefault="006A1F1D" w:rsidP="006A1F1D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44,97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1D" w:rsidRPr="005B2728" w:rsidRDefault="0053655F" w:rsidP="0053655F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80</w:t>
            </w:r>
            <w:r w:rsidR="006A1F1D">
              <w:rPr>
                <w:b/>
                <w:bCs/>
                <w:i/>
              </w:rPr>
              <w:t>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1F1D" w:rsidRPr="005B2728" w:rsidRDefault="006A1F1D" w:rsidP="0053655F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+</w:t>
            </w:r>
            <w:r w:rsidR="0053655F">
              <w:rPr>
                <w:b/>
                <w:bCs/>
                <w:i/>
              </w:rPr>
              <w:t>35</w:t>
            </w:r>
            <w:r>
              <w:rPr>
                <w:b/>
                <w:bCs/>
                <w:i/>
              </w:rPr>
              <w:t>,0</w:t>
            </w:r>
            <w:r w:rsidR="0053655F">
              <w:rPr>
                <w:b/>
                <w:bCs/>
                <w:i/>
              </w:rPr>
              <w:t>3</w:t>
            </w:r>
          </w:p>
        </w:tc>
      </w:tr>
      <w:tr w:rsidR="006A1F1D" w:rsidTr="000E6E9C">
        <w:trPr>
          <w:trHeight w:val="3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F1D" w:rsidRPr="00A6719C" w:rsidRDefault="006A1F1D" w:rsidP="006A1F1D">
            <w:pPr>
              <w:rPr>
                <w:bCs/>
                <w:sz w:val="22"/>
                <w:szCs w:val="22"/>
              </w:rPr>
            </w:pPr>
            <w:r w:rsidRPr="00A6719C">
              <w:rPr>
                <w:bCs/>
                <w:sz w:val="22"/>
                <w:szCs w:val="22"/>
              </w:rPr>
              <w:t>МЦП «Развитие муниципальной службы в администрации НГО на 2012-2016 г.г.»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F1D" w:rsidRDefault="006A1F1D" w:rsidP="006A1F1D">
            <w:pPr>
              <w:jc w:val="center"/>
              <w:rPr>
                <w:bCs/>
              </w:rPr>
            </w:pPr>
            <w:r>
              <w:rPr>
                <w:bCs/>
              </w:rPr>
              <w:t>0804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F1D" w:rsidRDefault="006A1F1D" w:rsidP="006A1F1D">
            <w:pPr>
              <w:jc w:val="center"/>
              <w:rPr>
                <w:bCs/>
              </w:rPr>
            </w:pPr>
            <w:r>
              <w:rPr>
                <w:bCs/>
              </w:rPr>
              <w:t>7953000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1D" w:rsidRDefault="006A1F1D" w:rsidP="006A1F1D">
            <w:pPr>
              <w:jc w:val="center"/>
              <w:rPr>
                <w:bCs/>
              </w:rPr>
            </w:pPr>
            <w:r>
              <w:rPr>
                <w:bCs/>
              </w:rPr>
              <w:t>44,97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1D" w:rsidRDefault="006A1F1D" w:rsidP="006A1F1D">
            <w:pPr>
              <w:jc w:val="center"/>
              <w:rPr>
                <w:bCs/>
              </w:rPr>
            </w:pPr>
            <w:r>
              <w:rPr>
                <w:bCs/>
              </w:rPr>
              <w:t>80,00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1F1D" w:rsidRDefault="006A1F1D" w:rsidP="0053655F">
            <w:pPr>
              <w:jc w:val="center"/>
              <w:rPr>
                <w:bCs/>
              </w:rPr>
            </w:pPr>
            <w:r>
              <w:rPr>
                <w:bCs/>
              </w:rPr>
              <w:t>+</w:t>
            </w:r>
            <w:r w:rsidR="0053655F">
              <w:rPr>
                <w:bCs/>
              </w:rPr>
              <w:t>35</w:t>
            </w:r>
            <w:r>
              <w:rPr>
                <w:bCs/>
              </w:rPr>
              <w:t>,0</w:t>
            </w:r>
            <w:r w:rsidR="0053655F">
              <w:rPr>
                <w:bCs/>
              </w:rPr>
              <w:t>3</w:t>
            </w:r>
          </w:p>
        </w:tc>
      </w:tr>
      <w:tr w:rsidR="006A1F1D" w:rsidTr="000E6E9C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F1D" w:rsidRPr="00A6719C" w:rsidRDefault="006A1F1D" w:rsidP="006A1F1D">
            <w:pPr>
              <w:rPr>
                <w:b/>
                <w:bCs/>
                <w:sz w:val="22"/>
                <w:szCs w:val="22"/>
              </w:rPr>
            </w:pPr>
            <w:r w:rsidRPr="00A6719C">
              <w:rPr>
                <w:b/>
                <w:bCs/>
                <w:sz w:val="22"/>
                <w:szCs w:val="22"/>
              </w:rPr>
              <w:t xml:space="preserve">СОЦИАЛЬНАЯ ПОЛИТИКА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1D" w:rsidRDefault="006A1F1D" w:rsidP="006A1F1D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1D" w:rsidRDefault="006A1F1D" w:rsidP="006A1F1D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</w:rPr>
              <w:t>0000000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1D" w:rsidRDefault="006A1F1D" w:rsidP="006A1F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14 732,00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1D" w:rsidRDefault="0053655F" w:rsidP="005365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  <w:r w:rsidR="006A1F1D">
              <w:rPr>
                <w:b/>
                <w:bCs/>
              </w:rPr>
              <w:t> </w:t>
            </w:r>
            <w:r>
              <w:rPr>
                <w:b/>
                <w:bCs/>
              </w:rPr>
              <w:t>132</w:t>
            </w:r>
            <w:r w:rsidR="006A1F1D">
              <w:rPr>
                <w:b/>
                <w:bCs/>
              </w:rPr>
              <w:t>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1F1D" w:rsidRDefault="0053655F" w:rsidP="005365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+400</w:t>
            </w:r>
            <w:r w:rsidR="006A1F1D">
              <w:rPr>
                <w:b/>
                <w:bCs/>
              </w:rPr>
              <w:t>,00</w:t>
            </w:r>
          </w:p>
        </w:tc>
      </w:tr>
      <w:tr w:rsidR="006A1F1D" w:rsidTr="000E6E9C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1D" w:rsidRPr="009E36FB" w:rsidRDefault="006A1F1D" w:rsidP="006A1F1D">
            <w:pPr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F1D" w:rsidRPr="009E36FB" w:rsidRDefault="006A1F1D" w:rsidP="006A1F1D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F1D" w:rsidRPr="009E36FB" w:rsidRDefault="006A1F1D" w:rsidP="006A1F1D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0000000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F1D" w:rsidRPr="009E36FB" w:rsidRDefault="006A1F1D" w:rsidP="006A1F1D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9 846,00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F1D" w:rsidRPr="009E36FB" w:rsidRDefault="0053655F" w:rsidP="006A1F1D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10 000,00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F1D" w:rsidRPr="009E36FB" w:rsidRDefault="0053655F" w:rsidP="006A1F1D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+154,00</w:t>
            </w:r>
          </w:p>
        </w:tc>
      </w:tr>
      <w:tr w:rsidR="006A1F1D" w:rsidTr="000E6E9C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1D" w:rsidRPr="009E36FB" w:rsidRDefault="006A1F1D" w:rsidP="006A1F1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МЦП «Обеспечение жильем молодых семей НГО на 2013-2015 годы»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F1D" w:rsidRPr="009E36FB" w:rsidRDefault="006A1F1D" w:rsidP="006A1F1D">
            <w:pPr>
              <w:jc w:val="center"/>
              <w:rPr>
                <w:bCs/>
              </w:rPr>
            </w:pPr>
            <w:r>
              <w:rPr>
                <w:bCs/>
              </w:rPr>
              <w:t>1003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F1D" w:rsidRPr="009E36FB" w:rsidRDefault="006A1F1D" w:rsidP="006A1F1D">
            <w:pPr>
              <w:jc w:val="center"/>
              <w:rPr>
                <w:bCs/>
              </w:rPr>
            </w:pPr>
            <w:r>
              <w:rPr>
                <w:bCs/>
              </w:rPr>
              <w:t>7953100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F1D" w:rsidRPr="009E36FB" w:rsidRDefault="006A1F1D" w:rsidP="006A1F1D">
            <w:pPr>
              <w:jc w:val="center"/>
              <w:rPr>
                <w:bCs/>
              </w:rPr>
            </w:pPr>
            <w:r>
              <w:rPr>
                <w:bCs/>
              </w:rPr>
              <w:t>9 846,00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F1D" w:rsidRPr="009E36FB" w:rsidRDefault="006A1F1D" w:rsidP="006A1F1D">
            <w:pPr>
              <w:jc w:val="center"/>
              <w:rPr>
                <w:bCs/>
              </w:rPr>
            </w:pPr>
            <w:r>
              <w:rPr>
                <w:bCs/>
              </w:rPr>
              <w:t>10 000,00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F1D" w:rsidRPr="009E36FB" w:rsidRDefault="0053655F" w:rsidP="006A1F1D">
            <w:pPr>
              <w:jc w:val="center"/>
              <w:rPr>
                <w:bCs/>
              </w:rPr>
            </w:pPr>
            <w:r>
              <w:rPr>
                <w:bCs/>
              </w:rPr>
              <w:t>+154,00</w:t>
            </w:r>
          </w:p>
        </w:tc>
      </w:tr>
      <w:tr w:rsidR="006A1F1D" w:rsidTr="000E6E9C">
        <w:trPr>
          <w:trHeight w:val="6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F1D" w:rsidRPr="00A6719C" w:rsidRDefault="006A1F1D" w:rsidP="006A1F1D">
            <w:pPr>
              <w:rPr>
                <w:b/>
                <w:i/>
                <w:sz w:val="22"/>
                <w:szCs w:val="22"/>
              </w:rPr>
            </w:pPr>
            <w:r w:rsidRPr="00A6719C">
              <w:rPr>
                <w:b/>
                <w:i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F1D" w:rsidRPr="00647683" w:rsidRDefault="006A1F1D" w:rsidP="006A1F1D">
            <w:pPr>
              <w:jc w:val="center"/>
              <w:rPr>
                <w:b/>
                <w:i/>
              </w:rPr>
            </w:pPr>
            <w:r w:rsidRPr="00647683">
              <w:rPr>
                <w:b/>
                <w:i/>
              </w:rPr>
              <w:t>1006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F1D" w:rsidRPr="00647683" w:rsidRDefault="006A1F1D" w:rsidP="006A1F1D">
            <w:pPr>
              <w:jc w:val="center"/>
              <w:rPr>
                <w:b/>
                <w:i/>
              </w:rPr>
            </w:pPr>
            <w:r w:rsidRPr="00647683">
              <w:rPr>
                <w:b/>
                <w:i/>
              </w:rPr>
              <w:t>0000000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1D" w:rsidRPr="00647683" w:rsidRDefault="006A1F1D" w:rsidP="006A1F1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4 886</w:t>
            </w:r>
            <w:r w:rsidRPr="00647683">
              <w:rPr>
                <w:b/>
                <w:i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1D" w:rsidRPr="00647683" w:rsidRDefault="0053655F" w:rsidP="0053655F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5</w:t>
            </w:r>
            <w:r w:rsidR="006A1F1D" w:rsidRPr="00647683">
              <w:rPr>
                <w:b/>
                <w:bCs/>
                <w:i/>
              </w:rPr>
              <w:t> </w:t>
            </w:r>
            <w:r>
              <w:rPr>
                <w:b/>
                <w:bCs/>
                <w:i/>
              </w:rPr>
              <w:t>1</w:t>
            </w:r>
            <w:r w:rsidR="006A1F1D">
              <w:rPr>
                <w:b/>
                <w:bCs/>
                <w:i/>
              </w:rPr>
              <w:t>3</w:t>
            </w:r>
            <w:r>
              <w:rPr>
                <w:b/>
                <w:bCs/>
                <w:i/>
              </w:rPr>
              <w:t>2</w:t>
            </w:r>
            <w:r w:rsidR="006A1F1D" w:rsidRPr="00647683">
              <w:rPr>
                <w:b/>
                <w:bCs/>
                <w:i/>
              </w:rPr>
              <w:t>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1F1D" w:rsidRPr="00647683" w:rsidRDefault="0053655F" w:rsidP="0053655F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+246</w:t>
            </w:r>
            <w:r w:rsidR="006A1F1D" w:rsidRPr="00647683">
              <w:rPr>
                <w:b/>
                <w:bCs/>
                <w:i/>
              </w:rPr>
              <w:t>,00</w:t>
            </w:r>
          </w:p>
        </w:tc>
      </w:tr>
      <w:tr w:rsidR="006A1F1D" w:rsidTr="0058736C">
        <w:trPr>
          <w:trHeight w:val="6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F1D" w:rsidRPr="00A6719C" w:rsidRDefault="006A1F1D" w:rsidP="006A1F1D">
            <w:pPr>
              <w:rPr>
                <w:sz w:val="22"/>
                <w:szCs w:val="22"/>
              </w:rPr>
            </w:pPr>
            <w:r w:rsidRPr="00A6719C">
              <w:rPr>
                <w:sz w:val="22"/>
                <w:szCs w:val="22"/>
              </w:rPr>
              <w:t>МДЦП «Социальная поддержка граждан НГО на 2012-2014 года»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F1D" w:rsidRPr="00647683" w:rsidRDefault="006A1F1D" w:rsidP="006A1F1D">
            <w:pPr>
              <w:jc w:val="center"/>
            </w:pPr>
            <w:r>
              <w:t>1006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F1D" w:rsidRPr="00647683" w:rsidRDefault="006A1F1D" w:rsidP="006A1F1D">
            <w:pPr>
              <w:jc w:val="center"/>
            </w:pPr>
            <w:r>
              <w:t>7950800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1D" w:rsidRDefault="006A1F1D" w:rsidP="006A1F1D">
            <w:pPr>
              <w:jc w:val="center"/>
            </w:pPr>
            <w:r>
              <w:t>3 854,00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F1D" w:rsidRDefault="006A1F1D" w:rsidP="006A1F1D">
            <w:pPr>
              <w:jc w:val="center"/>
              <w:rPr>
                <w:bCs/>
              </w:rPr>
            </w:pPr>
            <w:r>
              <w:rPr>
                <w:bCs/>
              </w:rPr>
              <w:t>4 047,00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1F1D" w:rsidRDefault="006A1F1D" w:rsidP="0053655F">
            <w:pPr>
              <w:jc w:val="center"/>
              <w:rPr>
                <w:bCs/>
              </w:rPr>
            </w:pPr>
            <w:r>
              <w:rPr>
                <w:bCs/>
              </w:rPr>
              <w:t>+1</w:t>
            </w:r>
            <w:r w:rsidR="0053655F">
              <w:rPr>
                <w:bCs/>
              </w:rPr>
              <w:t>9</w:t>
            </w:r>
            <w:r>
              <w:rPr>
                <w:bCs/>
              </w:rPr>
              <w:t>3,</w:t>
            </w:r>
            <w:r w:rsidR="0053655F">
              <w:rPr>
                <w:bCs/>
              </w:rPr>
              <w:t>00</w:t>
            </w:r>
          </w:p>
        </w:tc>
      </w:tr>
      <w:tr w:rsidR="006A1F1D" w:rsidTr="0058736C">
        <w:trPr>
          <w:trHeight w:val="6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F1D" w:rsidRPr="00A6719C" w:rsidRDefault="006A1F1D" w:rsidP="009F7C33">
            <w:pPr>
              <w:rPr>
                <w:sz w:val="22"/>
                <w:szCs w:val="22"/>
              </w:rPr>
            </w:pPr>
            <w:r w:rsidRPr="00A6719C">
              <w:rPr>
                <w:sz w:val="22"/>
                <w:szCs w:val="22"/>
              </w:rPr>
              <w:t xml:space="preserve">МДЦП «Поддержка социально ориентированных некоммерческих организаций, объединяющих инвалидов и ветеранов, на территории НГО на </w:t>
            </w:r>
            <w:r w:rsidRPr="009F7C33">
              <w:rPr>
                <w:sz w:val="22"/>
                <w:szCs w:val="22"/>
              </w:rPr>
              <w:t>201</w:t>
            </w:r>
            <w:r w:rsidR="009F7C33">
              <w:rPr>
                <w:sz w:val="22"/>
                <w:szCs w:val="22"/>
              </w:rPr>
              <w:t>4</w:t>
            </w:r>
            <w:r w:rsidRPr="009F7C33">
              <w:rPr>
                <w:sz w:val="22"/>
                <w:szCs w:val="22"/>
              </w:rPr>
              <w:t xml:space="preserve"> </w:t>
            </w:r>
            <w:r w:rsidRPr="00A6719C">
              <w:rPr>
                <w:sz w:val="22"/>
                <w:szCs w:val="22"/>
              </w:rPr>
              <w:t>год»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F1D" w:rsidRDefault="006A1F1D" w:rsidP="006A1F1D">
            <w:pPr>
              <w:jc w:val="center"/>
            </w:pPr>
            <w:r>
              <w:t>1006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F1D" w:rsidRDefault="006A1F1D" w:rsidP="006A1F1D">
            <w:pPr>
              <w:jc w:val="center"/>
            </w:pPr>
            <w:r>
              <w:t>7952900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1D" w:rsidRDefault="006A1F1D" w:rsidP="006A1F1D">
            <w:pPr>
              <w:jc w:val="center"/>
            </w:pPr>
            <w:r>
              <w:t>1 032,00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F1D" w:rsidRDefault="006A1F1D" w:rsidP="006A1F1D">
            <w:pPr>
              <w:jc w:val="center"/>
              <w:rPr>
                <w:bCs/>
              </w:rPr>
            </w:pPr>
            <w:r>
              <w:rPr>
                <w:bCs/>
              </w:rPr>
              <w:t>1 085,00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1F1D" w:rsidRDefault="0053655F" w:rsidP="0053655F">
            <w:pPr>
              <w:jc w:val="center"/>
              <w:rPr>
                <w:bCs/>
              </w:rPr>
            </w:pPr>
            <w:r>
              <w:rPr>
                <w:bCs/>
              </w:rPr>
              <w:t>+5</w:t>
            </w:r>
            <w:r w:rsidR="006A1F1D">
              <w:rPr>
                <w:bCs/>
              </w:rPr>
              <w:t>3,</w:t>
            </w:r>
            <w:r>
              <w:rPr>
                <w:bCs/>
              </w:rPr>
              <w:t>00</w:t>
            </w:r>
          </w:p>
        </w:tc>
      </w:tr>
      <w:tr w:rsidR="006A1F1D" w:rsidTr="000E6E9C">
        <w:trPr>
          <w:trHeight w:val="6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1D" w:rsidRPr="00A6719C" w:rsidRDefault="006A1F1D" w:rsidP="006A1F1D">
            <w:pPr>
              <w:rPr>
                <w:b/>
                <w:sz w:val="22"/>
                <w:szCs w:val="22"/>
              </w:rPr>
            </w:pPr>
            <w:r w:rsidRPr="00A6719C">
              <w:rPr>
                <w:b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F1D" w:rsidRDefault="006A1F1D" w:rsidP="006A1F1D">
            <w:pPr>
              <w:jc w:val="center"/>
              <w:rPr>
                <w:b/>
                <w:sz w:val="22"/>
              </w:rPr>
            </w:pPr>
            <w:r>
              <w:rPr>
                <w:b/>
              </w:rPr>
              <w:t>1100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F1D" w:rsidRDefault="006A1F1D" w:rsidP="006A1F1D">
            <w:pPr>
              <w:jc w:val="center"/>
              <w:rPr>
                <w:b/>
                <w:sz w:val="22"/>
              </w:rPr>
            </w:pPr>
            <w:r>
              <w:rPr>
                <w:b/>
              </w:rPr>
              <w:t>0000000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1D" w:rsidRPr="00107DEB" w:rsidRDefault="006A1F1D" w:rsidP="006A1F1D">
            <w:pPr>
              <w:jc w:val="center"/>
              <w:rPr>
                <w:b/>
              </w:rPr>
            </w:pPr>
            <w:r>
              <w:rPr>
                <w:b/>
              </w:rPr>
              <w:t>7 17</w:t>
            </w:r>
            <w:r w:rsidRPr="00107DEB">
              <w:rPr>
                <w:b/>
              </w:rPr>
              <w:t>8</w:t>
            </w:r>
            <w:r>
              <w:rPr>
                <w:b/>
              </w:rPr>
              <w:t>,41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1D" w:rsidRDefault="006A1F1D" w:rsidP="006A1F1D">
            <w:pPr>
              <w:jc w:val="center"/>
              <w:rPr>
                <w:b/>
                <w:sz w:val="22"/>
              </w:rPr>
            </w:pPr>
            <w:r>
              <w:rPr>
                <w:b/>
              </w:rPr>
              <w:t>14 196,00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1F1D" w:rsidRDefault="0053655F" w:rsidP="0053655F">
            <w:pPr>
              <w:jc w:val="center"/>
              <w:rPr>
                <w:b/>
                <w:sz w:val="22"/>
              </w:rPr>
            </w:pPr>
            <w:r>
              <w:rPr>
                <w:b/>
              </w:rPr>
              <w:t>+7</w:t>
            </w:r>
            <w:r w:rsidR="006A1F1D">
              <w:rPr>
                <w:b/>
              </w:rPr>
              <w:t xml:space="preserve"> 01</w:t>
            </w:r>
            <w:r>
              <w:rPr>
                <w:b/>
              </w:rPr>
              <w:t>7</w:t>
            </w:r>
            <w:r w:rsidR="006A1F1D">
              <w:rPr>
                <w:b/>
              </w:rPr>
              <w:t>,</w:t>
            </w:r>
            <w:r>
              <w:rPr>
                <w:b/>
              </w:rPr>
              <w:t>59</w:t>
            </w:r>
          </w:p>
        </w:tc>
      </w:tr>
      <w:tr w:rsidR="006A1F1D" w:rsidTr="000E6E9C">
        <w:trPr>
          <w:trHeight w:val="6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1D" w:rsidRPr="00A6719C" w:rsidRDefault="006A1F1D" w:rsidP="006A1F1D">
            <w:pPr>
              <w:rPr>
                <w:b/>
                <w:i/>
                <w:sz w:val="22"/>
                <w:szCs w:val="22"/>
              </w:rPr>
            </w:pPr>
            <w:r w:rsidRPr="00A6719C">
              <w:rPr>
                <w:b/>
                <w:i/>
                <w:sz w:val="22"/>
                <w:szCs w:val="22"/>
              </w:rPr>
              <w:t>Физическая культура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F1D" w:rsidRPr="004A7C69" w:rsidRDefault="006A1F1D" w:rsidP="006A1F1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F1D" w:rsidRPr="004A7C69" w:rsidRDefault="006A1F1D" w:rsidP="006A1F1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0000000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1D" w:rsidRPr="004A7C69" w:rsidRDefault="006A1F1D" w:rsidP="006A1F1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1D" w:rsidRPr="004A7C69" w:rsidRDefault="006A1F1D" w:rsidP="006A1F1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400,00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1F1D" w:rsidRPr="004A7C69" w:rsidRDefault="006A1F1D" w:rsidP="006A1F1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0,00</w:t>
            </w:r>
          </w:p>
        </w:tc>
      </w:tr>
      <w:tr w:rsidR="006A1F1D" w:rsidTr="000E6E9C">
        <w:trPr>
          <w:trHeight w:val="6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1D" w:rsidRPr="00A6719C" w:rsidRDefault="006A1F1D" w:rsidP="006A1F1D">
            <w:pPr>
              <w:rPr>
                <w:sz w:val="22"/>
                <w:szCs w:val="22"/>
              </w:rPr>
            </w:pPr>
            <w:r w:rsidRPr="00A6719C">
              <w:rPr>
                <w:sz w:val="22"/>
                <w:szCs w:val="22"/>
              </w:rPr>
              <w:t>МДЦП «Развитие физической культуры и массового спорта в НГО» на 2012-2015 г.г.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F1D" w:rsidRPr="004A7C69" w:rsidRDefault="006A1F1D" w:rsidP="006A1F1D">
            <w:pPr>
              <w:jc w:val="center"/>
            </w:pPr>
            <w:r>
              <w:t>1101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F1D" w:rsidRPr="004A7C69" w:rsidRDefault="006A1F1D" w:rsidP="006A1F1D">
            <w:pPr>
              <w:jc w:val="center"/>
            </w:pPr>
            <w:r>
              <w:t>7951300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1D" w:rsidRPr="004A7C69" w:rsidRDefault="006A1F1D" w:rsidP="006A1F1D">
            <w:pPr>
              <w:jc w:val="center"/>
            </w:pPr>
            <w:r>
              <w:t>400,00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1D" w:rsidRPr="004A7C69" w:rsidRDefault="006A1F1D" w:rsidP="006A1F1D">
            <w:pPr>
              <w:jc w:val="center"/>
            </w:pPr>
            <w:r>
              <w:t>400,00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1F1D" w:rsidRPr="004A7C69" w:rsidRDefault="006A1F1D" w:rsidP="006A1F1D">
            <w:pPr>
              <w:jc w:val="center"/>
            </w:pPr>
            <w:r>
              <w:t>0,00</w:t>
            </w:r>
          </w:p>
        </w:tc>
      </w:tr>
      <w:tr w:rsidR="006A1F1D" w:rsidTr="000E6E9C">
        <w:trPr>
          <w:trHeight w:val="6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F1D" w:rsidRPr="00A6719C" w:rsidRDefault="006A1F1D" w:rsidP="006A1F1D">
            <w:pPr>
              <w:rPr>
                <w:b/>
                <w:i/>
                <w:sz w:val="22"/>
                <w:szCs w:val="22"/>
              </w:rPr>
            </w:pPr>
            <w:r w:rsidRPr="00A6719C">
              <w:rPr>
                <w:b/>
                <w:i/>
                <w:sz w:val="22"/>
                <w:szCs w:val="22"/>
              </w:rPr>
              <w:t>Другие вопросы в области физической культуры и спорта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F1D" w:rsidRPr="00647683" w:rsidRDefault="006A1F1D" w:rsidP="006A1F1D">
            <w:pPr>
              <w:jc w:val="center"/>
              <w:rPr>
                <w:b/>
                <w:i/>
                <w:sz w:val="22"/>
              </w:rPr>
            </w:pPr>
            <w:r w:rsidRPr="00647683">
              <w:rPr>
                <w:b/>
                <w:i/>
              </w:rPr>
              <w:t>1105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F1D" w:rsidRPr="00647683" w:rsidRDefault="006A1F1D" w:rsidP="006A1F1D">
            <w:pPr>
              <w:jc w:val="center"/>
              <w:rPr>
                <w:b/>
                <w:i/>
                <w:sz w:val="22"/>
              </w:rPr>
            </w:pPr>
            <w:r w:rsidRPr="00647683">
              <w:rPr>
                <w:b/>
                <w:i/>
              </w:rPr>
              <w:t>0000000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1D" w:rsidRPr="00647683" w:rsidRDefault="006A1F1D" w:rsidP="006A1F1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</w:t>
            </w:r>
            <w:r w:rsidRPr="00647683">
              <w:rPr>
                <w:b/>
                <w:i/>
              </w:rPr>
              <w:t> </w:t>
            </w:r>
            <w:r>
              <w:rPr>
                <w:b/>
                <w:i/>
              </w:rPr>
              <w:t>778</w:t>
            </w:r>
            <w:r w:rsidRPr="00647683">
              <w:rPr>
                <w:b/>
                <w:i/>
              </w:rPr>
              <w:t>,</w:t>
            </w:r>
            <w:r>
              <w:rPr>
                <w:b/>
                <w:i/>
              </w:rPr>
              <w:t>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1D" w:rsidRPr="00647683" w:rsidRDefault="006A1F1D" w:rsidP="006A1F1D">
            <w:pPr>
              <w:jc w:val="center"/>
              <w:rPr>
                <w:b/>
                <w:i/>
              </w:rPr>
            </w:pPr>
            <w:r w:rsidRPr="00647683">
              <w:rPr>
                <w:b/>
                <w:i/>
              </w:rPr>
              <w:t>1</w:t>
            </w:r>
            <w:r>
              <w:rPr>
                <w:b/>
                <w:i/>
              </w:rPr>
              <w:t>3</w:t>
            </w:r>
            <w:r w:rsidRPr="00647683">
              <w:rPr>
                <w:b/>
                <w:i/>
              </w:rPr>
              <w:t> </w:t>
            </w:r>
            <w:r>
              <w:rPr>
                <w:b/>
                <w:i/>
              </w:rPr>
              <w:t>796</w:t>
            </w:r>
            <w:r w:rsidRPr="00647683">
              <w:rPr>
                <w:b/>
                <w:i/>
              </w:rPr>
              <w:t>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1F1D" w:rsidRPr="00647683" w:rsidRDefault="0053655F" w:rsidP="0053655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+7</w:t>
            </w:r>
            <w:r w:rsidR="006A1F1D" w:rsidRPr="00647683">
              <w:rPr>
                <w:b/>
                <w:i/>
              </w:rPr>
              <w:t xml:space="preserve"> </w:t>
            </w:r>
            <w:r w:rsidR="006A1F1D">
              <w:rPr>
                <w:b/>
                <w:i/>
              </w:rPr>
              <w:t>01</w:t>
            </w:r>
            <w:r>
              <w:rPr>
                <w:b/>
                <w:i/>
              </w:rPr>
              <w:t>7</w:t>
            </w:r>
            <w:r w:rsidR="006A1F1D" w:rsidRPr="00647683">
              <w:rPr>
                <w:b/>
                <w:i/>
              </w:rPr>
              <w:t>,</w:t>
            </w:r>
            <w:r>
              <w:rPr>
                <w:b/>
                <w:i/>
              </w:rPr>
              <w:t>59</w:t>
            </w:r>
          </w:p>
        </w:tc>
      </w:tr>
      <w:tr w:rsidR="006A1F1D" w:rsidTr="000E6E9C">
        <w:trPr>
          <w:trHeight w:val="6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F1D" w:rsidRPr="00A6719C" w:rsidRDefault="006A1F1D" w:rsidP="006A1F1D">
            <w:pPr>
              <w:rPr>
                <w:sz w:val="22"/>
                <w:szCs w:val="22"/>
              </w:rPr>
            </w:pPr>
            <w:r w:rsidRPr="00A6719C">
              <w:rPr>
                <w:sz w:val="22"/>
                <w:szCs w:val="22"/>
              </w:rPr>
              <w:t>МДЦП «Развитие физической культуры и массового спорта в НГО» на 2012-2015 г.г.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F1D" w:rsidRDefault="006A1F1D" w:rsidP="006A1F1D">
            <w:pPr>
              <w:jc w:val="center"/>
              <w:rPr>
                <w:sz w:val="22"/>
              </w:rPr>
            </w:pPr>
            <w:r>
              <w:t>1105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F1D" w:rsidRDefault="006A1F1D" w:rsidP="006A1F1D">
            <w:pPr>
              <w:jc w:val="center"/>
              <w:rPr>
                <w:sz w:val="22"/>
              </w:rPr>
            </w:pPr>
            <w:r>
              <w:t>7951300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1D" w:rsidRDefault="006A1F1D" w:rsidP="006A1F1D">
            <w:pPr>
              <w:jc w:val="center"/>
            </w:pPr>
            <w:r>
              <w:t>6 778,41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1D" w:rsidRDefault="006A1F1D" w:rsidP="006A1F1D">
            <w:pPr>
              <w:jc w:val="center"/>
            </w:pPr>
            <w:r>
              <w:t>13 796,00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1F1D" w:rsidRDefault="0053655F" w:rsidP="0053655F">
            <w:pPr>
              <w:jc w:val="center"/>
            </w:pPr>
            <w:r>
              <w:t>+7</w:t>
            </w:r>
            <w:r w:rsidR="006A1F1D">
              <w:t xml:space="preserve"> 01</w:t>
            </w:r>
            <w:r>
              <w:t>7</w:t>
            </w:r>
            <w:r w:rsidR="006A1F1D">
              <w:t>,</w:t>
            </w:r>
            <w:r>
              <w:t>59</w:t>
            </w:r>
          </w:p>
        </w:tc>
      </w:tr>
      <w:tr w:rsidR="006A1F1D" w:rsidTr="000E6E9C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1D" w:rsidRDefault="006A1F1D" w:rsidP="006A1F1D">
            <w:pPr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F1D" w:rsidRDefault="006A1F1D" w:rsidP="006A1F1D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F1D" w:rsidRDefault="006A1F1D" w:rsidP="006A1F1D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1D" w:rsidRDefault="006A1F1D" w:rsidP="006A1F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837 179,52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1D" w:rsidRDefault="00CC73DC" w:rsidP="00A04F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</w:t>
            </w:r>
            <w:r w:rsidR="00A04F89">
              <w:rPr>
                <w:b/>
                <w:bCs/>
              </w:rPr>
              <w:t>5</w:t>
            </w:r>
            <w:r w:rsidR="006A1F1D">
              <w:rPr>
                <w:b/>
                <w:bCs/>
              </w:rPr>
              <w:t xml:space="preserve"> </w:t>
            </w:r>
            <w:r w:rsidR="00A04F89">
              <w:rPr>
                <w:b/>
                <w:bCs/>
              </w:rPr>
              <w:t>500</w:t>
            </w:r>
            <w:r w:rsidR="006A1F1D">
              <w:rPr>
                <w:b/>
                <w:bCs/>
              </w:rPr>
              <w:t>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1F1D" w:rsidRDefault="006A1F1D" w:rsidP="00A04F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  <w:r w:rsidR="00CC73DC">
              <w:rPr>
                <w:b/>
                <w:bCs/>
              </w:rPr>
              <w:t>32</w:t>
            </w:r>
            <w:r w:rsidR="00A04F89">
              <w:rPr>
                <w:b/>
                <w:bCs/>
              </w:rPr>
              <w:t>1</w:t>
            </w:r>
            <w:r>
              <w:rPr>
                <w:b/>
                <w:bCs/>
              </w:rPr>
              <w:t xml:space="preserve"> </w:t>
            </w:r>
            <w:r w:rsidR="00A04F89">
              <w:rPr>
                <w:b/>
                <w:bCs/>
              </w:rPr>
              <w:t>679</w:t>
            </w:r>
            <w:r>
              <w:rPr>
                <w:b/>
                <w:bCs/>
              </w:rPr>
              <w:t>,</w:t>
            </w:r>
            <w:r w:rsidR="00CC73DC">
              <w:rPr>
                <w:b/>
                <w:bCs/>
              </w:rPr>
              <w:t>52</w:t>
            </w:r>
          </w:p>
        </w:tc>
      </w:tr>
    </w:tbl>
    <w:p w:rsidR="00A92703" w:rsidRDefault="00A92703" w:rsidP="00A92703">
      <w:r>
        <w:t xml:space="preserve">   </w:t>
      </w:r>
    </w:p>
    <w:p w:rsidR="00712D44" w:rsidRDefault="00451BB4" w:rsidP="00451BB4">
      <w:pPr>
        <w:ind w:firstLine="708"/>
        <w:jc w:val="both"/>
      </w:pPr>
      <w:r w:rsidRPr="0004794F">
        <w:t>В тоже время</w:t>
      </w:r>
      <w:r w:rsidR="00A04F89">
        <w:t>,</w:t>
      </w:r>
      <w:r w:rsidRPr="0004794F">
        <w:t xml:space="preserve"> не все </w:t>
      </w:r>
      <w:r>
        <w:t>п</w:t>
      </w:r>
      <w:r w:rsidRPr="0004794F">
        <w:t>рограммы, включенные в бюджет 201</w:t>
      </w:r>
      <w:r>
        <w:t>4</w:t>
      </w:r>
      <w:r w:rsidR="00552455">
        <w:t xml:space="preserve"> года</w:t>
      </w:r>
      <w:r w:rsidRPr="0004794F">
        <w:t xml:space="preserve">, соответствуют утвержденным плановым показателям, отраженным в </w:t>
      </w:r>
      <w:r w:rsidR="00552455">
        <w:t xml:space="preserve">паспортах </w:t>
      </w:r>
      <w:r>
        <w:t>п</w:t>
      </w:r>
      <w:r w:rsidRPr="0004794F">
        <w:t>рограмм</w:t>
      </w:r>
      <w:r w:rsidR="00552455">
        <w:t xml:space="preserve"> по годам</w:t>
      </w:r>
      <w:r w:rsidRPr="0004794F">
        <w:t xml:space="preserve"> и в п</w:t>
      </w:r>
      <w:r>
        <w:t>лановых назначениях</w:t>
      </w:r>
      <w:r w:rsidRPr="0004794F">
        <w:t xml:space="preserve"> бюджета 201</w:t>
      </w:r>
      <w:r>
        <w:t>4</w:t>
      </w:r>
      <w:r w:rsidRPr="0004794F">
        <w:t xml:space="preserve"> года</w:t>
      </w:r>
      <w:r>
        <w:t>.</w:t>
      </w:r>
      <w:r w:rsidR="00712D44">
        <w:t xml:space="preserve"> </w:t>
      </w:r>
    </w:p>
    <w:p w:rsidR="00451BB4" w:rsidRDefault="00712D44" w:rsidP="00451BB4">
      <w:pPr>
        <w:ind w:firstLine="708"/>
        <w:jc w:val="both"/>
      </w:pPr>
      <w:r>
        <w:t>Объем плановых назначений при утверждении Программ (из паспортов программ) и по проекту решения о бюджете НГО на 2014 год, представлен в таблице 17.</w:t>
      </w:r>
    </w:p>
    <w:p w:rsidR="00451BB4" w:rsidRDefault="00451BB4" w:rsidP="00451BB4">
      <w:pPr>
        <w:ind w:firstLine="708"/>
        <w:jc w:val="both"/>
      </w:pPr>
    </w:p>
    <w:p w:rsidR="00451BB4" w:rsidRPr="009E6B81" w:rsidRDefault="00451BB4" w:rsidP="00451BB4">
      <w:pPr>
        <w:jc w:val="center"/>
        <w:rPr>
          <w:b/>
        </w:rPr>
      </w:pPr>
      <w:r w:rsidRPr="009E6B81">
        <w:rPr>
          <w:b/>
        </w:rPr>
        <w:t xml:space="preserve">Таблица 17                                                        </w:t>
      </w:r>
    </w:p>
    <w:p w:rsidR="00451BB4" w:rsidRPr="0004794F" w:rsidRDefault="00451BB4" w:rsidP="00451BB4">
      <w:pPr>
        <w:jc w:val="right"/>
      </w:pPr>
      <w:r>
        <w:t>тыс.рублей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5"/>
        <w:gridCol w:w="3795"/>
        <w:gridCol w:w="1794"/>
        <w:gridCol w:w="1490"/>
        <w:gridCol w:w="1565"/>
      </w:tblGrid>
      <w:tr w:rsidR="00451BB4" w:rsidRPr="0004794F" w:rsidTr="00831C4E">
        <w:trPr>
          <w:trHeight w:val="480"/>
        </w:trPr>
        <w:tc>
          <w:tcPr>
            <w:tcW w:w="660" w:type="dxa"/>
            <w:vMerge w:val="restart"/>
          </w:tcPr>
          <w:p w:rsidR="00451BB4" w:rsidRPr="0004794F" w:rsidRDefault="00451BB4" w:rsidP="00FE6AFB">
            <w:pPr>
              <w:rPr>
                <w:b/>
              </w:rPr>
            </w:pPr>
            <w:r w:rsidRPr="0004794F">
              <w:rPr>
                <w:b/>
              </w:rPr>
              <w:t>№</w:t>
            </w:r>
          </w:p>
          <w:p w:rsidR="00451BB4" w:rsidRPr="0004794F" w:rsidRDefault="00451BB4" w:rsidP="00FE6AFB">
            <w:pPr>
              <w:rPr>
                <w:b/>
              </w:rPr>
            </w:pPr>
            <w:r w:rsidRPr="0004794F">
              <w:rPr>
                <w:b/>
              </w:rPr>
              <w:t>п/п</w:t>
            </w:r>
          </w:p>
        </w:tc>
        <w:tc>
          <w:tcPr>
            <w:tcW w:w="4537" w:type="dxa"/>
            <w:vMerge w:val="restart"/>
          </w:tcPr>
          <w:p w:rsidR="00451BB4" w:rsidRPr="0004794F" w:rsidRDefault="00451BB4" w:rsidP="00451BB4">
            <w:pPr>
              <w:rPr>
                <w:b/>
              </w:rPr>
            </w:pPr>
            <w:r w:rsidRPr="0004794F">
              <w:rPr>
                <w:b/>
              </w:rPr>
              <w:t xml:space="preserve">Наименование муниципальных целевых программ, предусмотренных к </w:t>
            </w:r>
            <w:r w:rsidRPr="0004794F">
              <w:rPr>
                <w:b/>
              </w:rPr>
              <w:lastRenderedPageBreak/>
              <w:t>финансированию из бюджета НГО в 201</w:t>
            </w:r>
            <w:r>
              <w:rPr>
                <w:b/>
              </w:rPr>
              <w:t>4</w:t>
            </w:r>
            <w:r w:rsidRPr="0004794F">
              <w:rPr>
                <w:b/>
              </w:rPr>
              <w:t xml:space="preserve"> году</w:t>
            </w:r>
          </w:p>
        </w:tc>
        <w:tc>
          <w:tcPr>
            <w:tcW w:w="3411" w:type="dxa"/>
            <w:gridSpan w:val="2"/>
            <w:tcBorders>
              <w:bottom w:val="single" w:sz="4" w:space="0" w:color="auto"/>
            </w:tcBorders>
          </w:tcPr>
          <w:p w:rsidR="00451BB4" w:rsidRPr="0004794F" w:rsidRDefault="00451BB4" w:rsidP="00FE6AFB">
            <w:pPr>
              <w:rPr>
                <w:b/>
              </w:rPr>
            </w:pPr>
            <w:r w:rsidRPr="0004794F">
              <w:rPr>
                <w:b/>
              </w:rPr>
              <w:lastRenderedPageBreak/>
              <w:t>Объемы финансирования</w:t>
            </w:r>
          </w:p>
          <w:p w:rsidR="00451BB4" w:rsidRPr="0004794F" w:rsidRDefault="00451BB4" w:rsidP="00FE6AFB">
            <w:pPr>
              <w:rPr>
                <w:b/>
              </w:rPr>
            </w:pPr>
            <w:r w:rsidRPr="0004794F">
              <w:rPr>
                <w:b/>
              </w:rPr>
              <w:t xml:space="preserve">           на 201</w:t>
            </w:r>
            <w:r>
              <w:rPr>
                <w:b/>
              </w:rPr>
              <w:t>4</w:t>
            </w:r>
            <w:r w:rsidRPr="0004794F">
              <w:rPr>
                <w:b/>
              </w:rPr>
              <w:t xml:space="preserve"> год,</w:t>
            </w:r>
          </w:p>
          <w:p w:rsidR="00451BB4" w:rsidRPr="0004794F" w:rsidRDefault="00451BB4" w:rsidP="00FE6AFB">
            <w:pPr>
              <w:rPr>
                <w:b/>
              </w:rPr>
            </w:pPr>
            <w:r w:rsidRPr="0004794F">
              <w:rPr>
                <w:b/>
              </w:rPr>
              <w:t xml:space="preserve">            (тыс. руб.)</w:t>
            </w:r>
          </w:p>
        </w:tc>
        <w:tc>
          <w:tcPr>
            <w:tcW w:w="1565" w:type="dxa"/>
            <w:vMerge w:val="restart"/>
          </w:tcPr>
          <w:p w:rsidR="00451BB4" w:rsidRPr="0004794F" w:rsidRDefault="00451BB4" w:rsidP="00FE6AFB">
            <w:pPr>
              <w:rPr>
                <w:b/>
              </w:rPr>
            </w:pPr>
            <w:r w:rsidRPr="0004794F">
              <w:rPr>
                <w:b/>
              </w:rPr>
              <w:t>Отклонения</w:t>
            </w:r>
          </w:p>
          <w:p w:rsidR="00451BB4" w:rsidRPr="0004794F" w:rsidRDefault="00451BB4" w:rsidP="00FE6AFB">
            <w:pPr>
              <w:rPr>
                <w:b/>
              </w:rPr>
            </w:pPr>
            <w:r w:rsidRPr="0004794F">
              <w:rPr>
                <w:b/>
              </w:rPr>
              <w:t xml:space="preserve">     (+;-)</w:t>
            </w:r>
          </w:p>
          <w:p w:rsidR="00451BB4" w:rsidRPr="0004794F" w:rsidRDefault="00451BB4" w:rsidP="00FE6AFB">
            <w:pPr>
              <w:rPr>
                <w:b/>
              </w:rPr>
            </w:pPr>
            <w:r w:rsidRPr="0004794F">
              <w:rPr>
                <w:b/>
              </w:rPr>
              <w:t>(</w:t>
            </w:r>
            <w:r>
              <w:rPr>
                <w:b/>
              </w:rPr>
              <w:t>гр.4-гр.3</w:t>
            </w:r>
            <w:r w:rsidRPr="0004794F">
              <w:rPr>
                <w:b/>
              </w:rPr>
              <w:t>)</w:t>
            </w:r>
          </w:p>
        </w:tc>
      </w:tr>
      <w:tr w:rsidR="00451BB4" w:rsidRPr="0004794F" w:rsidTr="00831C4E">
        <w:trPr>
          <w:trHeight w:val="630"/>
        </w:trPr>
        <w:tc>
          <w:tcPr>
            <w:tcW w:w="660" w:type="dxa"/>
            <w:vMerge/>
          </w:tcPr>
          <w:p w:rsidR="00451BB4" w:rsidRPr="0004794F" w:rsidRDefault="00451BB4" w:rsidP="00FE6AFB"/>
        </w:tc>
        <w:tc>
          <w:tcPr>
            <w:tcW w:w="4537" w:type="dxa"/>
            <w:vMerge/>
            <w:tcBorders>
              <w:right w:val="single" w:sz="4" w:space="0" w:color="auto"/>
            </w:tcBorders>
          </w:tcPr>
          <w:p w:rsidR="00451BB4" w:rsidRPr="0004794F" w:rsidRDefault="00451BB4" w:rsidP="00FE6AFB"/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B4" w:rsidRPr="0004794F" w:rsidRDefault="00451BB4" w:rsidP="00FE6AFB">
            <w:r w:rsidRPr="0004794F">
              <w:t>Плановые назначения в соответствии с утвержденной программой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B4" w:rsidRPr="0004794F" w:rsidRDefault="00451BB4" w:rsidP="00451BB4">
            <w:r w:rsidRPr="0004794F">
              <w:t>Плановые назначения</w:t>
            </w:r>
            <w:r>
              <w:t xml:space="preserve"> по проекту бюджета</w:t>
            </w:r>
          </w:p>
        </w:tc>
        <w:tc>
          <w:tcPr>
            <w:tcW w:w="1565" w:type="dxa"/>
            <w:vMerge/>
            <w:tcBorders>
              <w:left w:val="single" w:sz="4" w:space="0" w:color="auto"/>
            </w:tcBorders>
          </w:tcPr>
          <w:p w:rsidR="00451BB4" w:rsidRPr="0004794F" w:rsidRDefault="00451BB4" w:rsidP="00FE6AFB"/>
        </w:tc>
      </w:tr>
      <w:tr w:rsidR="00451BB4" w:rsidRPr="0004794F" w:rsidTr="00831C4E">
        <w:trPr>
          <w:trHeight w:val="267"/>
        </w:trPr>
        <w:tc>
          <w:tcPr>
            <w:tcW w:w="660" w:type="dxa"/>
            <w:vAlign w:val="center"/>
          </w:tcPr>
          <w:p w:rsidR="00451BB4" w:rsidRPr="00D04FA9" w:rsidRDefault="00451BB4" w:rsidP="00FE6AFB">
            <w:pPr>
              <w:jc w:val="center"/>
              <w:rPr>
                <w:sz w:val="20"/>
                <w:szCs w:val="20"/>
              </w:rPr>
            </w:pPr>
            <w:r w:rsidRPr="00D04FA9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4537" w:type="dxa"/>
            <w:vAlign w:val="center"/>
          </w:tcPr>
          <w:p w:rsidR="00451BB4" w:rsidRPr="00D04FA9" w:rsidRDefault="00451BB4" w:rsidP="00FE6A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5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51BB4" w:rsidRPr="00D04FA9" w:rsidRDefault="00451BB4" w:rsidP="00FE6A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51BB4" w:rsidRPr="00D04FA9" w:rsidRDefault="00451BB4" w:rsidP="00FE6A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65" w:type="dxa"/>
            <w:vAlign w:val="center"/>
          </w:tcPr>
          <w:p w:rsidR="00451BB4" w:rsidRPr="00D04FA9" w:rsidRDefault="00451BB4" w:rsidP="00FE6A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451BB4" w:rsidRPr="0004794F" w:rsidTr="00FE6AFB">
        <w:tc>
          <w:tcPr>
            <w:tcW w:w="660" w:type="dxa"/>
          </w:tcPr>
          <w:p w:rsidR="00451BB4" w:rsidRPr="0004794F" w:rsidRDefault="00451BB4" w:rsidP="00FE6AFB">
            <w:r w:rsidRPr="0004794F">
              <w:t>1.</w:t>
            </w:r>
          </w:p>
        </w:tc>
        <w:tc>
          <w:tcPr>
            <w:tcW w:w="4537" w:type="dxa"/>
          </w:tcPr>
          <w:p w:rsidR="00451BB4" w:rsidRPr="00FE6AFB" w:rsidRDefault="00FE6AFB" w:rsidP="00FE6A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МП «Переселение граждан НГО из аварийного жилищного фонда на 2013-2015 годы»</w:t>
            </w:r>
          </w:p>
        </w:tc>
        <w:tc>
          <w:tcPr>
            <w:tcW w:w="1857" w:type="dxa"/>
          </w:tcPr>
          <w:p w:rsidR="00451BB4" w:rsidRPr="00F53048" w:rsidRDefault="00F53048" w:rsidP="00FE6AFB">
            <w:pPr>
              <w:rPr>
                <w:lang w:val="en-US"/>
              </w:rPr>
            </w:pPr>
            <w:r>
              <w:t>262 182,70</w:t>
            </w:r>
          </w:p>
        </w:tc>
        <w:tc>
          <w:tcPr>
            <w:tcW w:w="1554" w:type="dxa"/>
          </w:tcPr>
          <w:p w:rsidR="00451BB4" w:rsidRPr="0004794F" w:rsidRDefault="002D580A" w:rsidP="00FE6AFB">
            <w:r>
              <w:t>152 667,00</w:t>
            </w:r>
          </w:p>
        </w:tc>
        <w:tc>
          <w:tcPr>
            <w:tcW w:w="1565" w:type="dxa"/>
          </w:tcPr>
          <w:p w:rsidR="00451BB4" w:rsidRPr="0004794F" w:rsidRDefault="00BF7D8B" w:rsidP="00FE6AFB">
            <w:r>
              <w:t>-109 515,70</w:t>
            </w:r>
          </w:p>
        </w:tc>
      </w:tr>
      <w:tr w:rsidR="00451BB4" w:rsidRPr="0004794F" w:rsidTr="00FE6AFB">
        <w:tc>
          <w:tcPr>
            <w:tcW w:w="660" w:type="dxa"/>
          </w:tcPr>
          <w:p w:rsidR="00451BB4" w:rsidRPr="0004794F" w:rsidRDefault="00451BB4" w:rsidP="00FE6AFB">
            <w:r w:rsidRPr="0004794F">
              <w:t>2.</w:t>
            </w:r>
          </w:p>
        </w:tc>
        <w:tc>
          <w:tcPr>
            <w:tcW w:w="4537" w:type="dxa"/>
          </w:tcPr>
          <w:p w:rsidR="00451BB4" w:rsidRPr="0004794F" w:rsidRDefault="00FE6AFB" w:rsidP="00FA50DF">
            <w:r>
              <w:rPr>
                <w:sz w:val="22"/>
                <w:szCs w:val="22"/>
              </w:rPr>
              <w:t>М</w:t>
            </w:r>
            <w:r w:rsidR="00FA50DF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 xml:space="preserve"> </w:t>
            </w:r>
            <w:r w:rsidR="00FA50DF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Развитие и поддержка одаренных детей в области культуры и искусства НГО на 2012-2015 г.г.</w:t>
            </w:r>
            <w:r w:rsidR="00FA50DF">
              <w:rPr>
                <w:sz w:val="22"/>
                <w:szCs w:val="22"/>
              </w:rPr>
              <w:t>»</w:t>
            </w:r>
          </w:p>
        </w:tc>
        <w:tc>
          <w:tcPr>
            <w:tcW w:w="1857" w:type="dxa"/>
          </w:tcPr>
          <w:p w:rsidR="00451BB4" w:rsidRPr="0004794F" w:rsidRDefault="00F53048" w:rsidP="00FE6AFB">
            <w:r>
              <w:t>2 210,60</w:t>
            </w:r>
          </w:p>
        </w:tc>
        <w:tc>
          <w:tcPr>
            <w:tcW w:w="1554" w:type="dxa"/>
          </w:tcPr>
          <w:p w:rsidR="00451BB4" w:rsidRPr="0004794F" w:rsidRDefault="002D580A" w:rsidP="00FE6AFB">
            <w:r>
              <w:t>1 261,00</w:t>
            </w:r>
          </w:p>
        </w:tc>
        <w:tc>
          <w:tcPr>
            <w:tcW w:w="1565" w:type="dxa"/>
          </w:tcPr>
          <w:p w:rsidR="00451BB4" w:rsidRPr="0004794F" w:rsidRDefault="00BF7D8B" w:rsidP="00FE6AFB">
            <w:r>
              <w:t>-949,60</w:t>
            </w:r>
          </w:p>
        </w:tc>
      </w:tr>
      <w:tr w:rsidR="00FE6AFB" w:rsidRPr="0004794F" w:rsidTr="00FE6AFB">
        <w:tc>
          <w:tcPr>
            <w:tcW w:w="660" w:type="dxa"/>
          </w:tcPr>
          <w:p w:rsidR="00FE6AFB" w:rsidRPr="0004794F" w:rsidRDefault="00FE6AFB" w:rsidP="00FE6AFB">
            <w:r>
              <w:t>3.</w:t>
            </w:r>
          </w:p>
        </w:tc>
        <w:tc>
          <w:tcPr>
            <w:tcW w:w="4537" w:type="dxa"/>
          </w:tcPr>
          <w:p w:rsidR="00FE6AFB" w:rsidRDefault="00FE6AFB" w:rsidP="00FA50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FA50DF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 xml:space="preserve"> </w:t>
            </w:r>
            <w:r w:rsidR="00FA50DF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Сохранение памятников истории и культуры на территории Н</w:t>
            </w:r>
            <w:r w:rsidR="00FA50DF">
              <w:rPr>
                <w:sz w:val="22"/>
                <w:szCs w:val="22"/>
              </w:rPr>
              <w:t>ГО»</w:t>
            </w:r>
            <w:r>
              <w:rPr>
                <w:sz w:val="22"/>
                <w:szCs w:val="22"/>
              </w:rPr>
              <w:t xml:space="preserve"> на 2012-2015 годы</w:t>
            </w:r>
          </w:p>
        </w:tc>
        <w:tc>
          <w:tcPr>
            <w:tcW w:w="1857" w:type="dxa"/>
          </w:tcPr>
          <w:p w:rsidR="00FE6AFB" w:rsidRPr="0004794F" w:rsidRDefault="00F53048" w:rsidP="00FE6AFB">
            <w:r>
              <w:t>1 131,40</w:t>
            </w:r>
          </w:p>
        </w:tc>
        <w:tc>
          <w:tcPr>
            <w:tcW w:w="1554" w:type="dxa"/>
          </w:tcPr>
          <w:p w:rsidR="00FE6AFB" w:rsidRPr="0004794F" w:rsidRDefault="002D580A" w:rsidP="00FE6AFB">
            <w:r>
              <w:t>435,00</w:t>
            </w:r>
          </w:p>
        </w:tc>
        <w:tc>
          <w:tcPr>
            <w:tcW w:w="1565" w:type="dxa"/>
          </w:tcPr>
          <w:p w:rsidR="00FE6AFB" w:rsidRPr="0004794F" w:rsidRDefault="00BF7D8B" w:rsidP="00FE6AFB">
            <w:r>
              <w:t>-696,40</w:t>
            </w:r>
          </w:p>
        </w:tc>
      </w:tr>
      <w:tr w:rsidR="009A2E5A" w:rsidRPr="0004794F" w:rsidTr="00FE6AFB">
        <w:tc>
          <w:tcPr>
            <w:tcW w:w="660" w:type="dxa"/>
          </w:tcPr>
          <w:p w:rsidR="009A2E5A" w:rsidRDefault="009A2E5A" w:rsidP="00FE6AFB">
            <w:r>
              <w:t>4.</w:t>
            </w:r>
          </w:p>
        </w:tc>
        <w:tc>
          <w:tcPr>
            <w:tcW w:w="4537" w:type="dxa"/>
          </w:tcPr>
          <w:p w:rsidR="009A2E5A" w:rsidRDefault="009A2E5A" w:rsidP="00FA50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FA50DF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 xml:space="preserve"> </w:t>
            </w:r>
            <w:r w:rsidR="00FA50DF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 xml:space="preserve">Ремонт дорог общего пользования </w:t>
            </w:r>
            <w:r w:rsidR="00FA50DF">
              <w:rPr>
                <w:sz w:val="22"/>
                <w:szCs w:val="22"/>
              </w:rPr>
              <w:t xml:space="preserve">НГО </w:t>
            </w:r>
            <w:r>
              <w:rPr>
                <w:sz w:val="22"/>
                <w:szCs w:val="22"/>
              </w:rPr>
              <w:t>на 2011-2015 годы</w:t>
            </w:r>
            <w:r w:rsidR="00FA50DF">
              <w:rPr>
                <w:sz w:val="22"/>
                <w:szCs w:val="22"/>
              </w:rPr>
              <w:t>»</w:t>
            </w:r>
          </w:p>
        </w:tc>
        <w:tc>
          <w:tcPr>
            <w:tcW w:w="1857" w:type="dxa"/>
          </w:tcPr>
          <w:p w:rsidR="009A2E5A" w:rsidRPr="0004794F" w:rsidRDefault="00F53048" w:rsidP="00FE6AFB">
            <w:r>
              <w:t>100 000,00</w:t>
            </w:r>
          </w:p>
        </w:tc>
        <w:tc>
          <w:tcPr>
            <w:tcW w:w="1554" w:type="dxa"/>
          </w:tcPr>
          <w:p w:rsidR="009A2E5A" w:rsidRPr="0004794F" w:rsidRDefault="002D580A" w:rsidP="00FE6AFB">
            <w:r>
              <w:t>69 408,00</w:t>
            </w:r>
          </w:p>
        </w:tc>
        <w:tc>
          <w:tcPr>
            <w:tcW w:w="1565" w:type="dxa"/>
          </w:tcPr>
          <w:p w:rsidR="009A2E5A" w:rsidRPr="0004794F" w:rsidRDefault="00BF7D8B" w:rsidP="00FE6AFB">
            <w:r>
              <w:t>-30 592,00</w:t>
            </w:r>
          </w:p>
        </w:tc>
      </w:tr>
      <w:tr w:rsidR="009A2E5A" w:rsidRPr="0004794F" w:rsidTr="00FE6AFB">
        <w:tc>
          <w:tcPr>
            <w:tcW w:w="660" w:type="dxa"/>
          </w:tcPr>
          <w:p w:rsidR="009A2E5A" w:rsidRDefault="009A2E5A" w:rsidP="00FE6AFB">
            <w:r>
              <w:t>5.</w:t>
            </w:r>
          </w:p>
        </w:tc>
        <w:tc>
          <w:tcPr>
            <w:tcW w:w="4537" w:type="dxa"/>
          </w:tcPr>
          <w:p w:rsidR="009A2E5A" w:rsidRDefault="009A2E5A" w:rsidP="00FA50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FA50DF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 xml:space="preserve"> </w:t>
            </w:r>
            <w:r w:rsidR="00FA50DF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Ремонт внутридворовых проездов, ливнестоков, подпорных стенок Н</w:t>
            </w:r>
            <w:r w:rsidR="00FA50DF">
              <w:rPr>
                <w:sz w:val="22"/>
                <w:szCs w:val="22"/>
              </w:rPr>
              <w:t>ГО»</w:t>
            </w:r>
            <w:r>
              <w:rPr>
                <w:sz w:val="22"/>
                <w:szCs w:val="22"/>
              </w:rPr>
              <w:t xml:space="preserve"> на 2011-2015 гг.</w:t>
            </w:r>
          </w:p>
        </w:tc>
        <w:tc>
          <w:tcPr>
            <w:tcW w:w="1857" w:type="dxa"/>
          </w:tcPr>
          <w:p w:rsidR="009A2E5A" w:rsidRPr="0004794F" w:rsidRDefault="00F53048" w:rsidP="00FE6AFB">
            <w:r>
              <w:t>22 000,00</w:t>
            </w:r>
          </w:p>
        </w:tc>
        <w:tc>
          <w:tcPr>
            <w:tcW w:w="1554" w:type="dxa"/>
          </w:tcPr>
          <w:p w:rsidR="009A2E5A" w:rsidRPr="0004794F" w:rsidRDefault="002D580A" w:rsidP="00FE6AFB">
            <w:r>
              <w:t>21 300,00</w:t>
            </w:r>
          </w:p>
        </w:tc>
        <w:tc>
          <w:tcPr>
            <w:tcW w:w="1565" w:type="dxa"/>
          </w:tcPr>
          <w:p w:rsidR="009A2E5A" w:rsidRPr="0004794F" w:rsidRDefault="00BF7D8B" w:rsidP="00FE6AFB">
            <w:r>
              <w:t>-700,00</w:t>
            </w:r>
          </w:p>
        </w:tc>
      </w:tr>
      <w:tr w:rsidR="009A2E5A" w:rsidRPr="0004794F" w:rsidTr="00FE6AFB">
        <w:tc>
          <w:tcPr>
            <w:tcW w:w="660" w:type="dxa"/>
          </w:tcPr>
          <w:p w:rsidR="009A2E5A" w:rsidRDefault="009A2E5A" w:rsidP="00FE6AFB">
            <w:r>
              <w:t>6.</w:t>
            </w:r>
          </w:p>
        </w:tc>
        <w:tc>
          <w:tcPr>
            <w:tcW w:w="4537" w:type="dxa"/>
          </w:tcPr>
          <w:p w:rsidR="009A2E5A" w:rsidRDefault="009A2E5A" w:rsidP="00FA50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FA50DF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 xml:space="preserve"> </w:t>
            </w:r>
            <w:r w:rsidR="00FA50DF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Школьное питание на 2011-2015 годы</w:t>
            </w:r>
            <w:r w:rsidR="00FA50DF">
              <w:rPr>
                <w:sz w:val="22"/>
                <w:szCs w:val="22"/>
              </w:rPr>
              <w:t>»</w:t>
            </w:r>
          </w:p>
        </w:tc>
        <w:tc>
          <w:tcPr>
            <w:tcW w:w="1857" w:type="dxa"/>
          </w:tcPr>
          <w:p w:rsidR="009A2E5A" w:rsidRPr="0004794F" w:rsidRDefault="00F53048" w:rsidP="00FE6AFB">
            <w:r>
              <w:t>46 625,00</w:t>
            </w:r>
          </w:p>
        </w:tc>
        <w:tc>
          <w:tcPr>
            <w:tcW w:w="1554" w:type="dxa"/>
          </w:tcPr>
          <w:p w:rsidR="009A2E5A" w:rsidRPr="0004794F" w:rsidRDefault="002D580A" w:rsidP="00FE6AFB">
            <w:r>
              <w:t>2 000,00</w:t>
            </w:r>
          </w:p>
        </w:tc>
        <w:tc>
          <w:tcPr>
            <w:tcW w:w="1565" w:type="dxa"/>
          </w:tcPr>
          <w:p w:rsidR="009A2E5A" w:rsidRPr="0004794F" w:rsidRDefault="00BF7D8B" w:rsidP="00FE6AFB">
            <w:r>
              <w:t>-44 625,00</w:t>
            </w:r>
          </w:p>
        </w:tc>
      </w:tr>
      <w:tr w:rsidR="009A2E5A" w:rsidRPr="0004794F" w:rsidTr="00FE6AFB">
        <w:tc>
          <w:tcPr>
            <w:tcW w:w="660" w:type="dxa"/>
          </w:tcPr>
          <w:p w:rsidR="009A2E5A" w:rsidRDefault="009A2E5A" w:rsidP="00FE6AFB">
            <w:r>
              <w:t>7.</w:t>
            </w:r>
          </w:p>
        </w:tc>
        <w:tc>
          <w:tcPr>
            <w:tcW w:w="4537" w:type="dxa"/>
          </w:tcPr>
          <w:p w:rsidR="009A2E5A" w:rsidRDefault="009A2E5A" w:rsidP="00FA50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FA50DF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 xml:space="preserve"> </w:t>
            </w:r>
            <w:r w:rsidR="00FA50DF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Социальная поддержка граждан НГО на 2012-2014 годы</w:t>
            </w:r>
            <w:r w:rsidR="00FA50DF">
              <w:rPr>
                <w:sz w:val="22"/>
                <w:szCs w:val="22"/>
              </w:rPr>
              <w:t>»</w:t>
            </w:r>
          </w:p>
        </w:tc>
        <w:tc>
          <w:tcPr>
            <w:tcW w:w="1857" w:type="dxa"/>
          </w:tcPr>
          <w:p w:rsidR="009A2E5A" w:rsidRPr="0004794F" w:rsidRDefault="00F53048" w:rsidP="00FE6AFB">
            <w:r>
              <w:t>40 738,00</w:t>
            </w:r>
          </w:p>
        </w:tc>
        <w:tc>
          <w:tcPr>
            <w:tcW w:w="1554" w:type="dxa"/>
          </w:tcPr>
          <w:p w:rsidR="009A2E5A" w:rsidRPr="0004794F" w:rsidRDefault="002D580A" w:rsidP="00FE6AFB">
            <w:r>
              <w:t>23 672,00</w:t>
            </w:r>
          </w:p>
        </w:tc>
        <w:tc>
          <w:tcPr>
            <w:tcW w:w="1565" w:type="dxa"/>
          </w:tcPr>
          <w:p w:rsidR="009A2E5A" w:rsidRPr="0004794F" w:rsidRDefault="00BF7D8B" w:rsidP="00FE6AFB">
            <w:r>
              <w:t>-17 066,00</w:t>
            </w:r>
          </w:p>
        </w:tc>
      </w:tr>
      <w:tr w:rsidR="009A2E5A" w:rsidRPr="0004794F" w:rsidTr="00FE6AFB">
        <w:tc>
          <w:tcPr>
            <w:tcW w:w="660" w:type="dxa"/>
          </w:tcPr>
          <w:p w:rsidR="009A2E5A" w:rsidRDefault="009A2E5A" w:rsidP="00FE6AFB">
            <w:r>
              <w:t>8.</w:t>
            </w:r>
          </w:p>
        </w:tc>
        <w:tc>
          <w:tcPr>
            <w:tcW w:w="4537" w:type="dxa"/>
          </w:tcPr>
          <w:p w:rsidR="009A2E5A" w:rsidRDefault="009A2E5A" w:rsidP="00FA50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FA50DF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 xml:space="preserve"> </w:t>
            </w:r>
            <w:r w:rsidR="00FA50DF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Находка против наркотиков</w:t>
            </w:r>
            <w:r w:rsidR="00FA50DF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 на 2011-2015 годы</w:t>
            </w:r>
          </w:p>
        </w:tc>
        <w:tc>
          <w:tcPr>
            <w:tcW w:w="1857" w:type="dxa"/>
          </w:tcPr>
          <w:p w:rsidR="009A2E5A" w:rsidRPr="0004794F" w:rsidRDefault="00C627D8" w:rsidP="00FE6AFB">
            <w:r>
              <w:t>8 400,00</w:t>
            </w:r>
          </w:p>
        </w:tc>
        <w:tc>
          <w:tcPr>
            <w:tcW w:w="1554" w:type="dxa"/>
          </w:tcPr>
          <w:p w:rsidR="009A2E5A" w:rsidRPr="0004794F" w:rsidRDefault="002D580A" w:rsidP="00FE6AFB">
            <w:r>
              <w:t>5 800,00</w:t>
            </w:r>
          </w:p>
        </w:tc>
        <w:tc>
          <w:tcPr>
            <w:tcW w:w="1565" w:type="dxa"/>
          </w:tcPr>
          <w:p w:rsidR="009A2E5A" w:rsidRPr="0004794F" w:rsidRDefault="00BF7D8B" w:rsidP="00FE6AFB">
            <w:r>
              <w:t>-2 600,00</w:t>
            </w:r>
          </w:p>
        </w:tc>
      </w:tr>
      <w:tr w:rsidR="009A2E5A" w:rsidRPr="0004794F" w:rsidTr="00FE6AFB">
        <w:tc>
          <w:tcPr>
            <w:tcW w:w="660" w:type="dxa"/>
          </w:tcPr>
          <w:p w:rsidR="009A2E5A" w:rsidRDefault="009A2E5A" w:rsidP="00FE6AFB">
            <w:r>
              <w:t>9.</w:t>
            </w:r>
          </w:p>
        </w:tc>
        <w:tc>
          <w:tcPr>
            <w:tcW w:w="4537" w:type="dxa"/>
          </w:tcPr>
          <w:p w:rsidR="009A2E5A" w:rsidRPr="009A2E5A" w:rsidRDefault="009A2E5A" w:rsidP="00FA50D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МП </w:t>
            </w:r>
            <w:r w:rsidR="00FA50DF">
              <w:rPr>
                <w:color w:val="000000"/>
                <w:sz w:val="22"/>
                <w:szCs w:val="22"/>
              </w:rPr>
              <w:t>«</w:t>
            </w:r>
            <w:r>
              <w:rPr>
                <w:color w:val="000000"/>
                <w:sz w:val="22"/>
                <w:szCs w:val="22"/>
              </w:rPr>
              <w:t>Строительство и капитальный ремонт сетей наружного освещения на территории НГО на 2013-2014г.</w:t>
            </w:r>
            <w:r w:rsidR="00FA50DF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857" w:type="dxa"/>
          </w:tcPr>
          <w:p w:rsidR="009A2E5A" w:rsidRPr="0004794F" w:rsidRDefault="00C627D8" w:rsidP="00FE6AFB">
            <w:r>
              <w:t>6 000,00</w:t>
            </w:r>
          </w:p>
        </w:tc>
        <w:tc>
          <w:tcPr>
            <w:tcW w:w="1554" w:type="dxa"/>
          </w:tcPr>
          <w:p w:rsidR="009A2E5A" w:rsidRPr="0004794F" w:rsidRDefault="002D580A" w:rsidP="00FE6AFB">
            <w:r>
              <w:t>1 000,00</w:t>
            </w:r>
          </w:p>
        </w:tc>
        <w:tc>
          <w:tcPr>
            <w:tcW w:w="1565" w:type="dxa"/>
          </w:tcPr>
          <w:p w:rsidR="009A2E5A" w:rsidRPr="0004794F" w:rsidRDefault="00BF7D8B" w:rsidP="00FE6AFB">
            <w:r>
              <w:t>-5 000,00</w:t>
            </w:r>
          </w:p>
        </w:tc>
      </w:tr>
      <w:tr w:rsidR="009A2E5A" w:rsidRPr="0004794F" w:rsidTr="00FE6AFB">
        <w:tc>
          <w:tcPr>
            <w:tcW w:w="660" w:type="dxa"/>
          </w:tcPr>
          <w:p w:rsidR="009A2E5A" w:rsidRDefault="009A2E5A" w:rsidP="00FE6AFB">
            <w:r>
              <w:t>10.</w:t>
            </w:r>
          </w:p>
        </w:tc>
        <w:tc>
          <w:tcPr>
            <w:tcW w:w="4537" w:type="dxa"/>
          </w:tcPr>
          <w:p w:rsidR="009A2E5A" w:rsidRDefault="009A2E5A" w:rsidP="00FA50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FA50DF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 xml:space="preserve"> </w:t>
            </w:r>
            <w:r w:rsidR="00FA50DF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Повышение безопасности дорожного движения в Н</w:t>
            </w:r>
            <w:r w:rsidR="00FA50DF">
              <w:rPr>
                <w:sz w:val="22"/>
                <w:szCs w:val="22"/>
              </w:rPr>
              <w:t>ГО</w:t>
            </w:r>
            <w:r>
              <w:rPr>
                <w:sz w:val="22"/>
                <w:szCs w:val="22"/>
              </w:rPr>
              <w:t xml:space="preserve"> в 2013-2018 годах</w:t>
            </w:r>
            <w:r w:rsidR="00FA50DF">
              <w:rPr>
                <w:sz w:val="22"/>
                <w:szCs w:val="22"/>
              </w:rPr>
              <w:t>»</w:t>
            </w:r>
          </w:p>
        </w:tc>
        <w:tc>
          <w:tcPr>
            <w:tcW w:w="1857" w:type="dxa"/>
          </w:tcPr>
          <w:p w:rsidR="009A2E5A" w:rsidRPr="0004794F" w:rsidRDefault="00C627D8" w:rsidP="00FE6AFB">
            <w:r>
              <w:t>24 165,00</w:t>
            </w:r>
          </w:p>
        </w:tc>
        <w:tc>
          <w:tcPr>
            <w:tcW w:w="1554" w:type="dxa"/>
          </w:tcPr>
          <w:p w:rsidR="009A2E5A" w:rsidRPr="0004794F" w:rsidRDefault="00651814" w:rsidP="00FE6AFB">
            <w:r>
              <w:t>21 075,00</w:t>
            </w:r>
          </w:p>
        </w:tc>
        <w:tc>
          <w:tcPr>
            <w:tcW w:w="1565" w:type="dxa"/>
          </w:tcPr>
          <w:p w:rsidR="009A2E5A" w:rsidRPr="0004794F" w:rsidRDefault="00BF7D8B" w:rsidP="00FE6AFB">
            <w:r>
              <w:t>-3 090,00</w:t>
            </w:r>
          </w:p>
        </w:tc>
      </w:tr>
      <w:tr w:rsidR="009A2E5A" w:rsidRPr="0004794F" w:rsidTr="00FE6AFB">
        <w:tc>
          <w:tcPr>
            <w:tcW w:w="660" w:type="dxa"/>
          </w:tcPr>
          <w:p w:rsidR="009A2E5A" w:rsidRDefault="009A2E5A" w:rsidP="00FE6AFB">
            <w:r>
              <w:t>11.</w:t>
            </w:r>
          </w:p>
        </w:tc>
        <w:tc>
          <w:tcPr>
            <w:tcW w:w="4537" w:type="dxa"/>
          </w:tcPr>
          <w:p w:rsidR="009A2E5A" w:rsidRDefault="009A2E5A" w:rsidP="00FA50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FA50DF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 xml:space="preserve"> </w:t>
            </w:r>
            <w:r w:rsidR="00FA50DF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Капитальный ремонт многоквартирных домов</w:t>
            </w:r>
            <w:r w:rsidR="00FA50DF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 Н</w:t>
            </w:r>
            <w:r w:rsidR="00FA50DF">
              <w:rPr>
                <w:sz w:val="22"/>
                <w:szCs w:val="22"/>
              </w:rPr>
              <w:t>ГО</w:t>
            </w:r>
            <w:r>
              <w:rPr>
                <w:sz w:val="22"/>
                <w:szCs w:val="22"/>
              </w:rPr>
              <w:t xml:space="preserve"> на 2013-2015 годы</w:t>
            </w:r>
          </w:p>
        </w:tc>
        <w:tc>
          <w:tcPr>
            <w:tcW w:w="1857" w:type="dxa"/>
          </w:tcPr>
          <w:p w:rsidR="009A2E5A" w:rsidRPr="0004794F" w:rsidRDefault="00C627D8" w:rsidP="00C627D8">
            <w:r>
              <w:t>65 000,00</w:t>
            </w:r>
          </w:p>
        </w:tc>
        <w:tc>
          <w:tcPr>
            <w:tcW w:w="1554" w:type="dxa"/>
          </w:tcPr>
          <w:p w:rsidR="009A2E5A" w:rsidRPr="0004794F" w:rsidRDefault="00651814" w:rsidP="00FE6AFB">
            <w:r>
              <w:t>27 561,00</w:t>
            </w:r>
          </w:p>
        </w:tc>
        <w:tc>
          <w:tcPr>
            <w:tcW w:w="1565" w:type="dxa"/>
          </w:tcPr>
          <w:p w:rsidR="009A2E5A" w:rsidRPr="0004794F" w:rsidRDefault="00BF7D8B" w:rsidP="00FE6AFB">
            <w:r>
              <w:t>-37 439,00</w:t>
            </w:r>
          </w:p>
        </w:tc>
      </w:tr>
      <w:tr w:rsidR="009A2E5A" w:rsidRPr="0004794F" w:rsidTr="00FE6AFB">
        <w:tc>
          <w:tcPr>
            <w:tcW w:w="660" w:type="dxa"/>
          </w:tcPr>
          <w:p w:rsidR="009A2E5A" w:rsidRDefault="009A2E5A" w:rsidP="00FE6AFB">
            <w:r>
              <w:t>12.</w:t>
            </w:r>
          </w:p>
        </w:tc>
        <w:tc>
          <w:tcPr>
            <w:tcW w:w="4537" w:type="dxa"/>
          </w:tcPr>
          <w:p w:rsidR="009A2E5A" w:rsidRDefault="009A2E5A" w:rsidP="00FA50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FA50DF">
              <w:rPr>
                <w:sz w:val="22"/>
                <w:szCs w:val="22"/>
              </w:rPr>
              <w:t>П «</w:t>
            </w:r>
            <w:r>
              <w:rPr>
                <w:sz w:val="22"/>
                <w:szCs w:val="22"/>
              </w:rPr>
              <w:t>Развитие физической культуры и массового спорта в Н</w:t>
            </w:r>
            <w:r w:rsidR="00FA50DF">
              <w:rPr>
                <w:sz w:val="22"/>
                <w:szCs w:val="22"/>
              </w:rPr>
              <w:t>ГО»</w:t>
            </w:r>
            <w:r>
              <w:rPr>
                <w:sz w:val="22"/>
                <w:szCs w:val="22"/>
              </w:rPr>
              <w:t xml:space="preserve"> на 2012-2015 годы</w:t>
            </w:r>
          </w:p>
        </w:tc>
        <w:tc>
          <w:tcPr>
            <w:tcW w:w="1857" w:type="dxa"/>
          </w:tcPr>
          <w:p w:rsidR="009A2E5A" w:rsidRPr="0004794F" w:rsidRDefault="00C627D8" w:rsidP="00FE6AFB">
            <w:r>
              <w:t>103 744,04</w:t>
            </w:r>
          </w:p>
        </w:tc>
        <w:tc>
          <w:tcPr>
            <w:tcW w:w="1554" w:type="dxa"/>
          </w:tcPr>
          <w:p w:rsidR="009A2E5A" w:rsidRPr="0004794F" w:rsidRDefault="00651814" w:rsidP="00FE6AFB">
            <w:r>
              <w:t>16 196,00</w:t>
            </w:r>
          </w:p>
        </w:tc>
        <w:tc>
          <w:tcPr>
            <w:tcW w:w="1565" w:type="dxa"/>
          </w:tcPr>
          <w:p w:rsidR="009A2E5A" w:rsidRPr="0004794F" w:rsidRDefault="00BF7D8B" w:rsidP="00FE6AFB">
            <w:r>
              <w:t>-87 548,04</w:t>
            </w:r>
          </w:p>
        </w:tc>
      </w:tr>
      <w:tr w:rsidR="009A2E5A" w:rsidRPr="0004794F" w:rsidTr="00FE6AFB">
        <w:tc>
          <w:tcPr>
            <w:tcW w:w="660" w:type="dxa"/>
          </w:tcPr>
          <w:p w:rsidR="009A2E5A" w:rsidRDefault="009A2E5A" w:rsidP="00FE6AFB">
            <w:r>
              <w:t>13.</w:t>
            </w:r>
          </w:p>
        </w:tc>
        <w:tc>
          <w:tcPr>
            <w:tcW w:w="4537" w:type="dxa"/>
          </w:tcPr>
          <w:p w:rsidR="009A2E5A" w:rsidRDefault="009A2E5A" w:rsidP="00FA50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FA50DF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 xml:space="preserve"> </w:t>
            </w:r>
            <w:r w:rsidR="00FA50DF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Развитие малого и среднего предпринимательства на территории НГО на 2012-2014 годы</w:t>
            </w:r>
            <w:r w:rsidR="00FA50DF">
              <w:rPr>
                <w:sz w:val="22"/>
                <w:szCs w:val="22"/>
              </w:rPr>
              <w:t>»</w:t>
            </w:r>
          </w:p>
        </w:tc>
        <w:tc>
          <w:tcPr>
            <w:tcW w:w="1857" w:type="dxa"/>
          </w:tcPr>
          <w:p w:rsidR="009A2E5A" w:rsidRPr="0004794F" w:rsidRDefault="00C627D8" w:rsidP="00FE6AFB">
            <w:r>
              <w:t>2 000,00</w:t>
            </w:r>
          </w:p>
        </w:tc>
        <w:tc>
          <w:tcPr>
            <w:tcW w:w="1554" w:type="dxa"/>
          </w:tcPr>
          <w:p w:rsidR="009A2E5A" w:rsidRPr="0004794F" w:rsidRDefault="00651814" w:rsidP="00FE6AFB">
            <w:r>
              <w:t>2 000,00</w:t>
            </w:r>
          </w:p>
        </w:tc>
        <w:tc>
          <w:tcPr>
            <w:tcW w:w="1565" w:type="dxa"/>
          </w:tcPr>
          <w:p w:rsidR="009A2E5A" w:rsidRPr="0004794F" w:rsidRDefault="00BF7D8B" w:rsidP="00FE6AFB">
            <w:r>
              <w:t>0,00</w:t>
            </w:r>
          </w:p>
        </w:tc>
      </w:tr>
      <w:tr w:rsidR="009A2E5A" w:rsidRPr="0004794F" w:rsidTr="00FE6AFB">
        <w:tc>
          <w:tcPr>
            <w:tcW w:w="660" w:type="dxa"/>
          </w:tcPr>
          <w:p w:rsidR="009A2E5A" w:rsidRDefault="009A2E5A" w:rsidP="00FE6AFB">
            <w:r>
              <w:t>14.</w:t>
            </w:r>
          </w:p>
        </w:tc>
        <w:tc>
          <w:tcPr>
            <w:tcW w:w="4537" w:type="dxa"/>
          </w:tcPr>
          <w:p w:rsidR="009A2E5A" w:rsidRDefault="009A2E5A" w:rsidP="00FA50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FA50DF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 xml:space="preserve"> </w:t>
            </w:r>
            <w:r w:rsidR="00FA50DF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Модернизация и развитие системы образования Н</w:t>
            </w:r>
            <w:r w:rsidR="00FA50DF">
              <w:rPr>
                <w:sz w:val="22"/>
                <w:szCs w:val="22"/>
              </w:rPr>
              <w:t>ГО</w:t>
            </w:r>
            <w:r>
              <w:rPr>
                <w:sz w:val="22"/>
                <w:szCs w:val="22"/>
              </w:rPr>
              <w:t xml:space="preserve"> на 2012-2015 годы</w:t>
            </w:r>
            <w:r w:rsidR="00FA50DF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57" w:type="dxa"/>
          </w:tcPr>
          <w:p w:rsidR="009A2E5A" w:rsidRPr="0004794F" w:rsidRDefault="00C627D8" w:rsidP="00FE6AFB">
            <w:r>
              <w:t>57 838,00</w:t>
            </w:r>
          </w:p>
        </w:tc>
        <w:tc>
          <w:tcPr>
            <w:tcW w:w="1554" w:type="dxa"/>
          </w:tcPr>
          <w:p w:rsidR="009A2E5A" w:rsidRPr="0004794F" w:rsidRDefault="00651814" w:rsidP="00FE6AFB">
            <w:r>
              <w:t>13 670,00</w:t>
            </w:r>
          </w:p>
        </w:tc>
        <w:tc>
          <w:tcPr>
            <w:tcW w:w="1565" w:type="dxa"/>
          </w:tcPr>
          <w:p w:rsidR="009A2E5A" w:rsidRPr="0004794F" w:rsidRDefault="00BF7D8B" w:rsidP="00FE6AFB">
            <w:r>
              <w:t>-44 168,00</w:t>
            </w:r>
          </w:p>
        </w:tc>
      </w:tr>
      <w:tr w:rsidR="009A2E5A" w:rsidRPr="0004794F" w:rsidTr="00FE6AFB">
        <w:tc>
          <w:tcPr>
            <w:tcW w:w="660" w:type="dxa"/>
          </w:tcPr>
          <w:p w:rsidR="009A2E5A" w:rsidRDefault="009A2E5A" w:rsidP="00FE6AFB">
            <w:r>
              <w:t>15.</w:t>
            </w:r>
          </w:p>
        </w:tc>
        <w:tc>
          <w:tcPr>
            <w:tcW w:w="4537" w:type="dxa"/>
          </w:tcPr>
          <w:p w:rsidR="009A2E5A" w:rsidRDefault="009A2E5A" w:rsidP="006D54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FA50DF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 xml:space="preserve"> </w:t>
            </w:r>
            <w:r w:rsidR="00FA50DF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Развитие и обустройство мест массового отдыха населения на территориях морского побережья Н</w:t>
            </w:r>
            <w:r w:rsidR="006D54C7">
              <w:rPr>
                <w:sz w:val="22"/>
                <w:szCs w:val="22"/>
              </w:rPr>
              <w:t>ГО»</w:t>
            </w:r>
            <w:r>
              <w:rPr>
                <w:sz w:val="22"/>
                <w:szCs w:val="22"/>
              </w:rPr>
              <w:t xml:space="preserve"> на 2011-2015 годы</w:t>
            </w:r>
          </w:p>
        </w:tc>
        <w:tc>
          <w:tcPr>
            <w:tcW w:w="1857" w:type="dxa"/>
          </w:tcPr>
          <w:p w:rsidR="009A2E5A" w:rsidRPr="0004794F" w:rsidRDefault="00C627D8" w:rsidP="00FE6AFB">
            <w:r>
              <w:t>260,00</w:t>
            </w:r>
          </w:p>
        </w:tc>
        <w:tc>
          <w:tcPr>
            <w:tcW w:w="1554" w:type="dxa"/>
          </w:tcPr>
          <w:p w:rsidR="009A2E5A" w:rsidRPr="0004794F" w:rsidRDefault="00651814" w:rsidP="00FE6AFB">
            <w:r>
              <w:t>260,00</w:t>
            </w:r>
          </w:p>
        </w:tc>
        <w:tc>
          <w:tcPr>
            <w:tcW w:w="1565" w:type="dxa"/>
          </w:tcPr>
          <w:p w:rsidR="009A2E5A" w:rsidRPr="0004794F" w:rsidRDefault="00BF7D8B" w:rsidP="00FE6AFB">
            <w:r>
              <w:t>0,00</w:t>
            </w:r>
          </w:p>
        </w:tc>
      </w:tr>
      <w:tr w:rsidR="009A2E5A" w:rsidRPr="0004794F" w:rsidTr="00FE6AFB">
        <w:tc>
          <w:tcPr>
            <w:tcW w:w="660" w:type="dxa"/>
          </w:tcPr>
          <w:p w:rsidR="009A2E5A" w:rsidRDefault="009A2E5A" w:rsidP="00FE6AFB">
            <w:r>
              <w:t>16.</w:t>
            </w:r>
          </w:p>
        </w:tc>
        <w:tc>
          <w:tcPr>
            <w:tcW w:w="4537" w:type="dxa"/>
          </w:tcPr>
          <w:p w:rsidR="009A2E5A" w:rsidRPr="009A2E5A" w:rsidRDefault="009A2E5A" w:rsidP="006D54C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</w:t>
            </w:r>
            <w:r w:rsidR="006D54C7">
              <w:rPr>
                <w:color w:val="000000"/>
                <w:sz w:val="22"/>
                <w:szCs w:val="22"/>
              </w:rPr>
              <w:t>П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6D54C7">
              <w:rPr>
                <w:color w:val="000000"/>
                <w:sz w:val="22"/>
                <w:szCs w:val="22"/>
              </w:rPr>
              <w:t>«</w:t>
            </w:r>
            <w:r>
              <w:rPr>
                <w:color w:val="000000"/>
                <w:sz w:val="22"/>
                <w:szCs w:val="22"/>
              </w:rPr>
              <w:t>Комплексные меры по реализации молодежной политики на территории НГО</w:t>
            </w:r>
            <w:r w:rsidR="006D54C7">
              <w:rPr>
                <w:color w:val="000000"/>
                <w:sz w:val="22"/>
                <w:szCs w:val="22"/>
              </w:rPr>
              <w:t>»</w:t>
            </w:r>
            <w:r>
              <w:rPr>
                <w:color w:val="000000"/>
                <w:sz w:val="22"/>
                <w:szCs w:val="22"/>
              </w:rPr>
              <w:t xml:space="preserve"> на 2012-2014 годы</w:t>
            </w:r>
          </w:p>
        </w:tc>
        <w:tc>
          <w:tcPr>
            <w:tcW w:w="1857" w:type="dxa"/>
          </w:tcPr>
          <w:p w:rsidR="009A2E5A" w:rsidRPr="0004794F" w:rsidRDefault="00C627D8" w:rsidP="00FE6AFB">
            <w:r>
              <w:t>4 720,00</w:t>
            </w:r>
          </w:p>
        </w:tc>
        <w:tc>
          <w:tcPr>
            <w:tcW w:w="1554" w:type="dxa"/>
          </w:tcPr>
          <w:p w:rsidR="009A2E5A" w:rsidRPr="0004794F" w:rsidRDefault="00651814" w:rsidP="00FE6AFB">
            <w:r>
              <w:t>4 275,00</w:t>
            </w:r>
          </w:p>
        </w:tc>
        <w:tc>
          <w:tcPr>
            <w:tcW w:w="1565" w:type="dxa"/>
          </w:tcPr>
          <w:p w:rsidR="009A2E5A" w:rsidRPr="0004794F" w:rsidRDefault="00BF7D8B" w:rsidP="00FE6AFB">
            <w:r>
              <w:t>-445,00</w:t>
            </w:r>
          </w:p>
        </w:tc>
      </w:tr>
      <w:tr w:rsidR="009A2E5A" w:rsidRPr="0004794F" w:rsidTr="00FE6AFB">
        <w:tc>
          <w:tcPr>
            <w:tcW w:w="660" w:type="dxa"/>
          </w:tcPr>
          <w:p w:rsidR="009A2E5A" w:rsidRDefault="009A2E5A" w:rsidP="00FE6AFB">
            <w:r>
              <w:t>17.</w:t>
            </w:r>
          </w:p>
        </w:tc>
        <w:tc>
          <w:tcPr>
            <w:tcW w:w="4537" w:type="dxa"/>
          </w:tcPr>
          <w:p w:rsidR="009A2E5A" w:rsidRDefault="009A2E5A" w:rsidP="006D54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6D54C7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 xml:space="preserve"> </w:t>
            </w:r>
            <w:r w:rsidR="006D54C7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Комплексные меры по профилактике терроризма и экстремизма в Н</w:t>
            </w:r>
            <w:r w:rsidR="006D54C7">
              <w:rPr>
                <w:sz w:val="22"/>
                <w:szCs w:val="22"/>
              </w:rPr>
              <w:t>ГО</w:t>
            </w:r>
            <w:r>
              <w:rPr>
                <w:sz w:val="22"/>
                <w:szCs w:val="22"/>
              </w:rPr>
              <w:t xml:space="preserve"> на 2012-2016 годы</w:t>
            </w:r>
            <w:r w:rsidR="006D54C7">
              <w:rPr>
                <w:sz w:val="22"/>
                <w:szCs w:val="22"/>
              </w:rPr>
              <w:t>»</w:t>
            </w:r>
          </w:p>
        </w:tc>
        <w:tc>
          <w:tcPr>
            <w:tcW w:w="1857" w:type="dxa"/>
          </w:tcPr>
          <w:p w:rsidR="009A2E5A" w:rsidRPr="0004794F" w:rsidRDefault="00C627D8" w:rsidP="00FE6AFB">
            <w:r>
              <w:t>9 096,50</w:t>
            </w:r>
          </w:p>
        </w:tc>
        <w:tc>
          <w:tcPr>
            <w:tcW w:w="1554" w:type="dxa"/>
          </w:tcPr>
          <w:p w:rsidR="009A2E5A" w:rsidRPr="0004794F" w:rsidRDefault="00651814" w:rsidP="00FE6AFB">
            <w:r>
              <w:t>8 188,00</w:t>
            </w:r>
          </w:p>
        </w:tc>
        <w:tc>
          <w:tcPr>
            <w:tcW w:w="1565" w:type="dxa"/>
          </w:tcPr>
          <w:p w:rsidR="009A2E5A" w:rsidRPr="0004794F" w:rsidRDefault="00BF7D8B" w:rsidP="00FE6AFB">
            <w:r>
              <w:t>-908,50</w:t>
            </w:r>
          </w:p>
        </w:tc>
      </w:tr>
      <w:tr w:rsidR="009A2E5A" w:rsidRPr="0004794F" w:rsidTr="00FE6AFB">
        <w:tc>
          <w:tcPr>
            <w:tcW w:w="660" w:type="dxa"/>
          </w:tcPr>
          <w:p w:rsidR="009A2E5A" w:rsidRDefault="009A2E5A" w:rsidP="00FE6AFB">
            <w:r>
              <w:lastRenderedPageBreak/>
              <w:t>18.</w:t>
            </w:r>
          </w:p>
        </w:tc>
        <w:tc>
          <w:tcPr>
            <w:tcW w:w="4537" w:type="dxa"/>
          </w:tcPr>
          <w:p w:rsidR="009A2E5A" w:rsidRDefault="009A2E5A" w:rsidP="006D54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6D54C7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 xml:space="preserve"> </w:t>
            </w:r>
            <w:r w:rsidR="006D54C7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Развитие внутреннего и въездного туризма в Н</w:t>
            </w:r>
            <w:r w:rsidR="006D54C7">
              <w:rPr>
                <w:sz w:val="22"/>
                <w:szCs w:val="22"/>
              </w:rPr>
              <w:t>ГО</w:t>
            </w:r>
            <w:r>
              <w:rPr>
                <w:sz w:val="22"/>
                <w:szCs w:val="22"/>
              </w:rPr>
              <w:t xml:space="preserve"> на 2011-2015 годы</w:t>
            </w:r>
            <w:r w:rsidR="006D54C7">
              <w:rPr>
                <w:sz w:val="22"/>
                <w:szCs w:val="22"/>
              </w:rPr>
              <w:t>»</w:t>
            </w:r>
          </w:p>
        </w:tc>
        <w:tc>
          <w:tcPr>
            <w:tcW w:w="1857" w:type="dxa"/>
          </w:tcPr>
          <w:p w:rsidR="009A2E5A" w:rsidRPr="0004794F" w:rsidRDefault="00AF35B7" w:rsidP="00FE6AFB">
            <w:r>
              <w:t>32 701,50</w:t>
            </w:r>
          </w:p>
        </w:tc>
        <w:tc>
          <w:tcPr>
            <w:tcW w:w="1554" w:type="dxa"/>
          </w:tcPr>
          <w:p w:rsidR="009A2E5A" w:rsidRPr="0004794F" w:rsidRDefault="00651814" w:rsidP="00FE6AFB">
            <w:r>
              <w:t>134,00</w:t>
            </w:r>
          </w:p>
        </w:tc>
        <w:tc>
          <w:tcPr>
            <w:tcW w:w="1565" w:type="dxa"/>
          </w:tcPr>
          <w:p w:rsidR="009A2E5A" w:rsidRPr="0004794F" w:rsidRDefault="00BF7D8B" w:rsidP="00FE6AFB">
            <w:r>
              <w:t>-32 567,50</w:t>
            </w:r>
          </w:p>
        </w:tc>
      </w:tr>
      <w:tr w:rsidR="009A2E5A" w:rsidRPr="0004794F" w:rsidTr="00FE6AFB">
        <w:tc>
          <w:tcPr>
            <w:tcW w:w="660" w:type="dxa"/>
          </w:tcPr>
          <w:p w:rsidR="009A2E5A" w:rsidRDefault="009A2E5A" w:rsidP="00FE6AFB">
            <w:r>
              <w:t>19.</w:t>
            </w:r>
          </w:p>
        </w:tc>
        <w:tc>
          <w:tcPr>
            <w:tcW w:w="4537" w:type="dxa"/>
          </w:tcPr>
          <w:p w:rsidR="009A2E5A" w:rsidRDefault="009A2E5A" w:rsidP="006D54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6D54C7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 xml:space="preserve"> </w:t>
            </w:r>
            <w:r w:rsidR="006D54C7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Развитие информационно-библиотечного обслуживания в Н</w:t>
            </w:r>
            <w:r w:rsidR="006D54C7">
              <w:rPr>
                <w:sz w:val="22"/>
                <w:szCs w:val="22"/>
              </w:rPr>
              <w:t>ГО»</w:t>
            </w:r>
            <w:r>
              <w:rPr>
                <w:sz w:val="22"/>
                <w:szCs w:val="22"/>
              </w:rPr>
              <w:t xml:space="preserve"> на 2011-2015</w:t>
            </w:r>
            <w:r w:rsidR="006D54C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годы</w:t>
            </w:r>
          </w:p>
        </w:tc>
        <w:tc>
          <w:tcPr>
            <w:tcW w:w="1857" w:type="dxa"/>
          </w:tcPr>
          <w:p w:rsidR="009A2E5A" w:rsidRPr="0004794F" w:rsidRDefault="00AF35B7" w:rsidP="00FE6AFB">
            <w:r>
              <w:t>20 965,00</w:t>
            </w:r>
          </w:p>
        </w:tc>
        <w:tc>
          <w:tcPr>
            <w:tcW w:w="1554" w:type="dxa"/>
          </w:tcPr>
          <w:p w:rsidR="009A2E5A" w:rsidRPr="0004794F" w:rsidRDefault="00651814" w:rsidP="00FE6AFB">
            <w:r>
              <w:t>1 397,00</w:t>
            </w:r>
          </w:p>
        </w:tc>
        <w:tc>
          <w:tcPr>
            <w:tcW w:w="1565" w:type="dxa"/>
          </w:tcPr>
          <w:p w:rsidR="009A2E5A" w:rsidRPr="0004794F" w:rsidRDefault="00374359" w:rsidP="00FE6AFB">
            <w:r>
              <w:t>-19 568,00</w:t>
            </w:r>
          </w:p>
        </w:tc>
      </w:tr>
      <w:tr w:rsidR="009A2E5A" w:rsidRPr="0004794F" w:rsidTr="00FE6AFB">
        <w:tc>
          <w:tcPr>
            <w:tcW w:w="660" w:type="dxa"/>
          </w:tcPr>
          <w:p w:rsidR="009A2E5A" w:rsidRDefault="009A2E5A" w:rsidP="00FE6AFB">
            <w:r>
              <w:t>20.</w:t>
            </w:r>
          </w:p>
        </w:tc>
        <w:tc>
          <w:tcPr>
            <w:tcW w:w="4537" w:type="dxa"/>
          </w:tcPr>
          <w:p w:rsidR="009A2E5A" w:rsidRPr="009A2E5A" w:rsidRDefault="009A2E5A" w:rsidP="002D58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</w:t>
            </w:r>
            <w:r w:rsidR="002D580A">
              <w:rPr>
                <w:color w:val="000000"/>
                <w:sz w:val="22"/>
                <w:szCs w:val="22"/>
              </w:rPr>
              <w:t>П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2D580A">
              <w:rPr>
                <w:color w:val="000000"/>
                <w:sz w:val="22"/>
                <w:szCs w:val="22"/>
              </w:rPr>
              <w:t>«</w:t>
            </w:r>
            <w:r>
              <w:rPr>
                <w:color w:val="000000"/>
                <w:sz w:val="22"/>
                <w:szCs w:val="22"/>
              </w:rPr>
              <w:t>Энергосбережение и повышение энергетической эффективности в Н</w:t>
            </w:r>
            <w:r w:rsidR="002D580A">
              <w:rPr>
                <w:color w:val="000000"/>
                <w:sz w:val="22"/>
                <w:szCs w:val="22"/>
              </w:rPr>
              <w:t>ГО</w:t>
            </w:r>
            <w:r>
              <w:rPr>
                <w:color w:val="000000"/>
                <w:sz w:val="22"/>
                <w:szCs w:val="22"/>
              </w:rPr>
              <w:t xml:space="preserve"> на 2010-2014 годы и на перспективу до 2020 года</w:t>
            </w:r>
            <w:r w:rsidR="002D580A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857" w:type="dxa"/>
          </w:tcPr>
          <w:p w:rsidR="009A2E5A" w:rsidRPr="0004794F" w:rsidRDefault="00AF35B7" w:rsidP="00FE6AFB">
            <w:r>
              <w:t>283 180,00</w:t>
            </w:r>
          </w:p>
        </w:tc>
        <w:tc>
          <w:tcPr>
            <w:tcW w:w="1554" w:type="dxa"/>
          </w:tcPr>
          <w:p w:rsidR="009A2E5A" w:rsidRPr="0004794F" w:rsidRDefault="00651814" w:rsidP="00FE6AFB">
            <w:r>
              <w:t>15 360,00</w:t>
            </w:r>
          </w:p>
        </w:tc>
        <w:tc>
          <w:tcPr>
            <w:tcW w:w="1565" w:type="dxa"/>
          </w:tcPr>
          <w:p w:rsidR="009A2E5A" w:rsidRPr="0004794F" w:rsidRDefault="00374359" w:rsidP="00FE6AFB">
            <w:r>
              <w:t>-267 820,00</w:t>
            </w:r>
          </w:p>
        </w:tc>
      </w:tr>
      <w:tr w:rsidR="009A2E5A" w:rsidRPr="0004794F" w:rsidTr="00FE6AFB">
        <w:tc>
          <w:tcPr>
            <w:tcW w:w="660" w:type="dxa"/>
          </w:tcPr>
          <w:p w:rsidR="009A2E5A" w:rsidRDefault="009A2E5A" w:rsidP="00FE6AFB">
            <w:r>
              <w:t>21.</w:t>
            </w:r>
          </w:p>
        </w:tc>
        <w:tc>
          <w:tcPr>
            <w:tcW w:w="4537" w:type="dxa"/>
          </w:tcPr>
          <w:p w:rsidR="009A2E5A" w:rsidRDefault="009A2E5A" w:rsidP="002D58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2D580A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 xml:space="preserve"> </w:t>
            </w:r>
            <w:r w:rsidR="002D580A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Благоустройство и озеленение территории Н</w:t>
            </w:r>
            <w:r w:rsidR="002D580A">
              <w:rPr>
                <w:sz w:val="22"/>
                <w:szCs w:val="22"/>
              </w:rPr>
              <w:t>ГО</w:t>
            </w:r>
            <w:r>
              <w:rPr>
                <w:sz w:val="22"/>
                <w:szCs w:val="22"/>
              </w:rPr>
              <w:t xml:space="preserve"> на 2012-2015 годы</w:t>
            </w:r>
            <w:r w:rsidR="002D580A">
              <w:rPr>
                <w:sz w:val="22"/>
                <w:szCs w:val="22"/>
              </w:rPr>
              <w:t>»</w:t>
            </w:r>
          </w:p>
        </w:tc>
        <w:tc>
          <w:tcPr>
            <w:tcW w:w="1857" w:type="dxa"/>
          </w:tcPr>
          <w:p w:rsidR="009A2E5A" w:rsidRPr="0004794F" w:rsidRDefault="00AF35B7" w:rsidP="00FE6AFB">
            <w:r>
              <w:t>72 600,00</w:t>
            </w:r>
          </w:p>
        </w:tc>
        <w:tc>
          <w:tcPr>
            <w:tcW w:w="1554" w:type="dxa"/>
          </w:tcPr>
          <w:p w:rsidR="009A2E5A" w:rsidRPr="0004794F" w:rsidRDefault="00651814" w:rsidP="00FE6AFB">
            <w:r>
              <w:t>58 300,00</w:t>
            </w:r>
          </w:p>
        </w:tc>
        <w:tc>
          <w:tcPr>
            <w:tcW w:w="1565" w:type="dxa"/>
          </w:tcPr>
          <w:p w:rsidR="009A2E5A" w:rsidRPr="0004794F" w:rsidRDefault="00374359" w:rsidP="00FE6AFB">
            <w:r>
              <w:t>-14 300,00</w:t>
            </w:r>
          </w:p>
        </w:tc>
      </w:tr>
      <w:tr w:rsidR="009A2E5A" w:rsidRPr="0004794F" w:rsidTr="00FE6AFB">
        <w:tc>
          <w:tcPr>
            <w:tcW w:w="660" w:type="dxa"/>
          </w:tcPr>
          <w:p w:rsidR="009A2E5A" w:rsidRDefault="009A2E5A" w:rsidP="00FE6AFB">
            <w:r>
              <w:t>22.</w:t>
            </w:r>
          </w:p>
        </w:tc>
        <w:tc>
          <w:tcPr>
            <w:tcW w:w="4537" w:type="dxa"/>
          </w:tcPr>
          <w:p w:rsidR="009A2E5A" w:rsidRDefault="009A2E5A" w:rsidP="002D58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2D580A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 xml:space="preserve"> </w:t>
            </w:r>
            <w:r w:rsidR="002D580A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 xml:space="preserve">Развитие сети дошкольных образовательных учреждений в НГО на 2014-2016гг. Детский сад </w:t>
            </w:r>
            <w:r w:rsidR="002D580A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детям</w:t>
            </w:r>
            <w:r w:rsidR="002D580A">
              <w:rPr>
                <w:sz w:val="22"/>
                <w:szCs w:val="22"/>
              </w:rPr>
              <w:t>»</w:t>
            </w:r>
          </w:p>
        </w:tc>
        <w:tc>
          <w:tcPr>
            <w:tcW w:w="1857" w:type="dxa"/>
          </w:tcPr>
          <w:p w:rsidR="009A2E5A" w:rsidRPr="0004794F" w:rsidRDefault="00AF35B7" w:rsidP="00FE6AFB">
            <w:r>
              <w:t>71 350,00</w:t>
            </w:r>
          </w:p>
        </w:tc>
        <w:tc>
          <w:tcPr>
            <w:tcW w:w="1554" w:type="dxa"/>
          </w:tcPr>
          <w:p w:rsidR="009A2E5A" w:rsidRPr="0004794F" w:rsidRDefault="00651814" w:rsidP="00FE6AFB">
            <w:r>
              <w:t>1 000,00</w:t>
            </w:r>
          </w:p>
        </w:tc>
        <w:tc>
          <w:tcPr>
            <w:tcW w:w="1565" w:type="dxa"/>
          </w:tcPr>
          <w:p w:rsidR="009A2E5A" w:rsidRPr="0004794F" w:rsidRDefault="00374359" w:rsidP="00FE6AFB">
            <w:r>
              <w:t>-70 350,00</w:t>
            </w:r>
          </w:p>
        </w:tc>
      </w:tr>
      <w:tr w:rsidR="009A2E5A" w:rsidRPr="0004794F" w:rsidTr="00FE6AFB">
        <w:tc>
          <w:tcPr>
            <w:tcW w:w="660" w:type="dxa"/>
          </w:tcPr>
          <w:p w:rsidR="009A2E5A" w:rsidRDefault="00FA50DF" w:rsidP="00FE6AFB">
            <w:r>
              <w:t>23.</w:t>
            </w:r>
          </w:p>
        </w:tc>
        <w:tc>
          <w:tcPr>
            <w:tcW w:w="4537" w:type="dxa"/>
          </w:tcPr>
          <w:p w:rsidR="009A2E5A" w:rsidRDefault="00FA50DF" w:rsidP="002D58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2D580A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 xml:space="preserve"> </w:t>
            </w:r>
            <w:r w:rsidR="002D580A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Развитие торговли на территории Н</w:t>
            </w:r>
            <w:r w:rsidR="002D580A">
              <w:rPr>
                <w:sz w:val="22"/>
                <w:szCs w:val="22"/>
              </w:rPr>
              <w:t>ГО</w:t>
            </w:r>
            <w:r>
              <w:rPr>
                <w:sz w:val="22"/>
                <w:szCs w:val="22"/>
              </w:rPr>
              <w:t xml:space="preserve"> на 2012-2015 годы</w:t>
            </w:r>
            <w:r w:rsidR="002D580A">
              <w:rPr>
                <w:sz w:val="22"/>
                <w:szCs w:val="22"/>
              </w:rPr>
              <w:t>»</w:t>
            </w:r>
          </w:p>
        </w:tc>
        <w:tc>
          <w:tcPr>
            <w:tcW w:w="1857" w:type="dxa"/>
          </w:tcPr>
          <w:p w:rsidR="009A2E5A" w:rsidRPr="0004794F" w:rsidRDefault="00AF35B7" w:rsidP="00FE6AFB">
            <w:r>
              <w:t>260,00</w:t>
            </w:r>
          </w:p>
        </w:tc>
        <w:tc>
          <w:tcPr>
            <w:tcW w:w="1554" w:type="dxa"/>
          </w:tcPr>
          <w:p w:rsidR="009A2E5A" w:rsidRPr="0004794F" w:rsidRDefault="00651814" w:rsidP="00FE6AFB">
            <w:r>
              <w:t>258,00</w:t>
            </w:r>
          </w:p>
        </w:tc>
        <w:tc>
          <w:tcPr>
            <w:tcW w:w="1565" w:type="dxa"/>
          </w:tcPr>
          <w:p w:rsidR="009A2E5A" w:rsidRPr="0004794F" w:rsidRDefault="00374359" w:rsidP="00FE6AFB">
            <w:r>
              <w:t>-2,00</w:t>
            </w:r>
          </w:p>
        </w:tc>
      </w:tr>
      <w:tr w:rsidR="00FA50DF" w:rsidRPr="0004794F" w:rsidTr="00FE6AFB">
        <w:tc>
          <w:tcPr>
            <w:tcW w:w="660" w:type="dxa"/>
          </w:tcPr>
          <w:p w:rsidR="00FA50DF" w:rsidRDefault="00FA50DF" w:rsidP="00FE6AFB">
            <w:r>
              <w:t>24.</w:t>
            </w:r>
          </w:p>
        </w:tc>
        <w:tc>
          <w:tcPr>
            <w:tcW w:w="4537" w:type="dxa"/>
          </w:tcPr>
          <w:p w:rsidR="00FA50DF" w:rsidRDefault="00FA50DF" w:rsidP="002D58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2D580A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 xml:space="preserve"> </w:t>
            </w:r>
            <w:r w:rsidR="002D580A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Пожарная безопасность и предупреждение чрезвычайных ситуаций на 2012-2015 годы</w:t>
            </w:r>
            <w:r w:rsidR="002D580A">
              <w:rPr>
                <w:sz w:val="22"/>
                <w:szCs w:val="22"/>
              </w:rPr>
              <w:t>»</w:t>
            </w:r>
          </w:p>
        </w:tc>
        <w:tc>
          <w:tcPr>
            <w:tcW w:w="1857" w:type="dxa"/>
          </w:tcPr>
          <w:p w:rsidR="00FA50DF" w:rsidRPr="0004794F" w:rsidRDefault="00AF35B7" w:rsidP="00FE6AFB">
            <w:r>
              <w:t>37 465,93</w:t>
            </w:r>
          </w:p>
        </w:tc>
        <w:tc>
          <w:tcPr>
            <w:tcW w:w="1554" w:type="dxa"/>
          </w:tcPr>
          <w:p w:rsidR="00FA50DF" w:rsidRPr="0004794F" w:rsidRDefault="00651814" w:rsidP="00FE6AFB">
            <w:r>
              <w:t>18 698,00</w:t>
            </w:r>
          </w:p>
        </w:tc>
        <w:tc>
          <w:tcPr>
            <w:tcW w:w="1565" w:type="dxa"/>
          </w:tcPr>
          <w:p w:rsidR="00FA50DF" w:rsidRPr="0004794F" w:rsidRDefault="00374359" w:rsidP="00FE6AFB">
            <w:r>
              <w:t>-18 767,93</w:t>
            </w:r>
          </w:p>
        </w:tc>
      </w:tr>
      <w:tr w:rsidR="00FA50DF" w:rsidRPr="0004794F" w:rsidTr="00FE6AFB">
        <w:tc>
          <w:tcPr>
            <w:tcW w:w="660" w:type="dxa"/>
          </w:tcPr>
          <w:p w:rsidR="00FA50DF" w:rsidRDefault="00FA50DF" w:rsidP="00FE6AFB">
            <w:r>
              <w:t>25.</w:t>
            </w:r>
          </w:p>
        </w:tc>
        <w:tc>
          <w:tcPr>
            <w:tcW w:w="4537" w:type="dxa"/>
          </w:tcPr>
          <w:p w:rsidR="00FA50DF" w:rsidRPr="00FA50DF" w:rsidRDefault="00FA50DF" w:rsidP="009F7C3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</w:t>
            </w:r>
            <w:r w:rsidR="002D580A">
              <w:rPr>
                <w:color w:val="000000"/>
                <w:sz w:val="22"/>
                <w:szCs w:val="22"/>
              </w:rPr>
              <w:t>П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2D580A">
              <w:rPr>
                <w:color w:val="000000"/>
                <w:sz w:val="22"/>
                <w:szCs w:val="22"/>
              </w:rPr>
              <w:t>«</w:t>
            </w:r>
            <w:r>
              <w:rPr>
                <w:color w:val="000000"/>
                <w:sz w:val="22"/>
                <w:szCs w:val="22"/>
              </w:rPr>
              <w:t xml:space="preserve">Поддержка социально ориентированных некоммерческих организаций, объединяющих инвалидов и ветеранов, на территории НГО на </w:t>
            </w:r>
            <w:r w:rsidRPr="009F7C33">
              <w:rPr>
                <w:sz w:val="22"/>
                <w:szCs w:val="22"/>
              </w:rPr>
              <w:t>201</w:t>
            </w:r>
            <w:r w:rsidR="009F7C33">
              <w:rPr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>год</w:t>
            </w:r>
            <w:r w:rsidR="002D580A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857" w:type="dxa"/>
          </w:tcPr>
          <w:p w:rsidR="00FA50DF" w:rsidRPr="0004794F" w:rsidRDefault="00AF35B7" w:rsidP="00FE6AFB">
            <w:r>
              <w:t>1 200,00</w:t>
            </w:r>
          </w:p>
        </w:tc>
        <w:tc>
          <w:tcPr>
            <w:tcW w:w="1554" w:type="dxa"/>
          </w:tcPr>
          <w:p w:rsidR="00FA50DF" w:rsidRPr="0004794F" w:rsidRDefault="00651814" w:rsidP="00FE6AFB">
            <w:r>
              <w:t>1 085,00</w:t>
            </w:r>
          </w:p>
        </w:tc>
        <w:tc>
          <w:tcPr>
            <w:tcW w:w="1565" w:type="dxa"/>
          </w:tcPr>
          <w:p w:rsidR="00FA50DF" w:rsidRPr="0004794F" w:rsidRDefault="00374359" w:rsidP="00FE6AFB">
            <w:r>
              <w:t>-115,00</w:t>
            </w:r>
          </w:p>
        </w:tc>
      </w:tr>
      <w:tr w:rsidR="00FA50DF" w:rsidRPr="0004794F" w:rsidTr="00FE6AFB">
        <w:tc>
          <w:tcPr>
            <w:tcW w:w="660" w:type="dxa"/>
          </w:tcPr>
          <w:p w:rsidR="00FA50DF" w:rsidRDefault="00FA50DF" w:rsidP="00FE6AFB">
            <w:r>
              <w:t>26.</w:t>
            </w:r>
          </w:p>
        </w:tc>
        <w:tc>
          <w:tcPr>
            <w:tcW w:w="4537" w:type="dxa"/>
          </w:tcPr>
          <w:p w:rsidR="00FA50DF" w:rsidRDefault="00FA50DF" w:rsidP="002D58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2D580A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 xml:space="preserve"> </w:t>
            </w:r>
            <w:r w:rsidR="002D580A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Развитие муниципальной службы в администрации Н</w:t>
            </w:r>
            <w:r w:rsidR="002D580A">
              <w:rPr>
                <w:sz w:val="22"/>
                <w:szCs w:val="22"/>
              </w:rPr>
              <w:t>ГО</w:t>
            </w:r>
            <w:r>
              <w:rPr>
                <w:sz w:val="22"/>
                <w:szCs w:val="22"/>
              </w:rPr>
              <w:t xml:space="preserve"> на 2012-2016 годы</w:t>
            </w:r>
            <w:r w:rsidR="002D580A">
              <w:rPr>
                <w:sz w:val="22"/>
                <w:szCs w:val="22"/>
              </w:rPr>
              <w:t>»</w:t>
            </w:r>
          </w:p>
        </w:tc>
        <w:tc>
          <w:tcPr>
            <w:tcW w:w="1857" w:type="dxa"/>
          </w:tcPr>
          <w:p w:rsidR="00FA50DF" w:rsidRPr="0004794F" w:rsidRDefault="00AF35B7" w:rsidP="00FE6AFB">
            <w:r>
              <w:t>1 863,52</w:t>
            </w:r>
          </w:p>
        </w:tc>
        <w:tc>
          <w:tcPr>
            <w:tcW w:w="1554" w:type="dxa"/>
          </w:tcPr>
          <w:p w:rsidR="00FA50DF" w:rsidRPr="0004794F" w:rsidRDefault="005649E9" w:rsidP="005649E9">
            <w:r>
              <w:t>1</w:t>
            </w:r>
            <w:r w:rsidR="00651814">
              <w:t> </w:t>
            </w:r>
            <w:r>
              <w:t>863</w:t>
            </w:r>
            <w:r w:rsidR="00651814">
              <w:t>,00</w:t>
            </w:r>
          </w:p>
        </w:tc>
        <w:tc>
          <w:tcPr>
            <w:tcW w:w="1565" w:type="dxa"/>
          </w:tcPr>
          <w:p w:rsidR="00FA50DF" w:rsidRPr="0004794F" w:rsidRDefault="00831C4E" w:rsidP="005649E9">
            <w:r>
              <w:rPr>
                <w:lang w:val="en-US"/>
              </w:rPr>
              <w:t>-</w:t>
            </w:r>
            <w:r w:rsidR="00374359">
              <w:t>0,</w:t>
            </w:r>
            <w:r w:rsidR="005649E9">
              <w:t>52</w:t>
            </w:r>
          </w:p>
        </w:tc>
      </w:tr>
      <w:tr w:rsidR="00FA50DF" w:rsidRPr="0004794F" w:rsidTr="00FE6AFB">
        <w:tc>
          <w:tcPr>
            <w:tcW w:w="660" w:type="dxa"/>
          </w:tcPr>
          <w:p w:rsidR="00FA50DF" w:rsidRDefault="00FA50DF" w:rsidP="00FE6AFB">
            <w:r>
              <w:t>27.</w:t>
            </w:r>
          </w:p>
        </w:tc>
        <w:tc>
          <w:tcPr>
            <w:tcW w:w="4537" w:type="dxa"/>
          </w:tcPr>
          <w:p w:rsidR="00FA50DF" w:rsidRDefault="00FA50DF" w:rsidP="002D58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2D580A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 xml:space="preserve"> </w:t>
            </w:r>
            <w:r w:rsidR="002D580A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Обеспечение жильем молодых семей НГО на 2013-2015гг.</w:t>
            </w:r>
            <w:r w:rsidR="002D580A">
              <w:rPr>
                <w:sz w:val="22"/>
                <w:szCs w:val="22"/>
              </w:rPr>
              <w:t>»</w:t>
            </w:r>
          </w:p>
        </w:tc>
        <w:tc>
          <w:tcPr>
            <w:tcW w:w="1857" w:type="dxa"/>
          </w:tcPr>
          <w:p w:rsidR="00FA50DF" w:rsidRPr="0004794F" w:rsidRDefault="00AF35B7" w:rsidP="00FE6AFB">
            <w:r>
              <w:t>10 000,00</w:t>
            </w:r>
          </w:p>
        </w:tc>
        <w:tc>
          <w:tcPr>
            <w:tcW w:w="1554" w:type="dxa"/>
          </w:tcPr>
          <w:p w:rsidR="00FA50DF" w:rsidRPr="0004794F" w:rsidRDefault="00651814" w:rsidP="00FE6AFB">
            <w:r>
              <w:t>10 000,00</w:t>
            </w:r>
          </w:p>
        </w:tc>
        <w:tc>
          <w:tcPr>
            <w:tcW w:w="1565" w:type="dxa"/>
          </w:tcPr>
          <w:p w:rsidR="00FA50DF" w:rsidRPr="0004794F" w:rsidRDefault="00374359" w:rsidP="00FE6AFB">
            <w:r>
              <w:t>0,00</w:t>
            </w:r>
          </w:p>
        </w:tc>
      </w:tr>
      <w:tr w:rsidR="00FA50DF" w:rsidRPr="0004794F" w:rsidTr="00FE6AFB">
        <w:tc>
          <w:tcPr>
            <w:tcW w:w="660" w:type="dxa"/>
          </w:tcPr>
          <w:p w:rsidR="00FA50DF" w:rsidRDefault="00FA50DF" w:rsidP="00FE6AFB">
            <w:r>
              <w:t>28.</w:t>
            </w:r>
          </w:p>
        </w:tc>
        <w:tc>
          <w:tcPr>
            <w:tcW w:w="4537" w:type="dxa"/>
          </w:tcPr>
          <w:p w:rsidR="00FA50DF" w:rsidRDefault="00FA50DF" w:rsidP="00F464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2D580A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 xml:space="preserve"> </w:t>
            </w:r>
            <w:r w:rsidR="002D580A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Формирование доступной среды жизнедеятельности для инвалидов и других маломобильных групп Н</w:t>
            </w:r>
            <w:r w:rsidR="002D580A">
              <w:rPr>
                <w:sz w:val="22"/>
                <w:szCs w:val="22"/>
              </w:rPr>
              <w:t>ГО</w:t>
            </w:r>
            <w:r>
              <w:rPr>
                <w:sz w:val="22"/>
                <w:szCs w:val="22"/>
              </w:rPr>
              <w:t xml:space="preserve"> на 201</w:t>
            </w:r>
            <w:r w:rsidR="00F46405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-201</w:t>
            </w:r>
            <w:r w:rsidR="00F46405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гг.</w:t>
            </w:r>
            <w:r w:rsidR="002D580A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57" w:type="dxa"/>
          </w:tcPr>
          <w:p w:rsidR="00FA50DF" w:rsidRPr="0004794F" w:rsidRDefault="00374359" w:rsidP="00FE6AFB">
            <w:r>
              <w:t>5 425,90</w:t>
            </w:r>
          </w:p>
        </w:tc>
        <w:tc>
          <w:tcPr>
            <w:tcW w:w="1554" w:type="dxa"/>
          </w:tcPr>
          <w:p w:rsidR="00FA50DF" w:rsidRPr="0004794F" w:rsidRDefault="00651814" w:rsidP="00FE6AFB">
            <w:r>
              <w:t>2 713,00</w:t>
            </w:r>
          </w:p>
        </w:tc>
        <w:tc>
          <w:tcPr>
            <w:tcW w:w="1565" w:type="dxa"/>
          </w:tcPr>
          <w:p w:rsidR="00FA50DF" w:rsidRPr="0004794F" w:rsidRDefault="00374359" w:rsidP="00FE6AFB">
            <w:r>
              <w:t>-2 712,90</w:t>
            </w:r>
          </w:p>
        </w:tc>
      </w:tr>
      <w:tr w:rsidR="00FA50DF" w:rsidRPr="0004794F" w:rsidTr="00FE6AFB">
        <w:tc>
          <w:tcPr>
            <w:tcW w:w="660" w:type="dxa"/>
          </w:tcPr>
          <w:p w:rsidR="00FA50DF" w:rsidRDefault="00FA50DF" w:rsidP="00FE6AFB">
            <w:r>
              <w:t>29.</w:t>
            </w:r>
          </w:p>
        </w:tc>
        <w:tc>
          <w:tcPr>
            <w:tcW w:w="4537" w:type="dxa"/>
          </w:tcPr>
          <w:p w:rsidR="00FA50DF" w:rsidRPr="00FA50DF" w:rsidRDefault="00FA50DF" w:rsidP="002D58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</w:t>
            </w:r>
            <w:r w:rsidR="002D580A">
              <w:rPr>
                <w:color w:val="000000"/>
                <w:sz w:val="22"/>
                <w:szCs w:val="22"/>
              </w:rPr>
              <w:t>П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2D580A">
              <w:rPr>
                <w:color w:val="000000"/>
                <w:sz w:val="22"/>
                <w:szCs w:val="22"/>
              </w:rPr>
              <w:t>«</w:t>
            </w:r>
            <w:r>
              <w:rPr>
                <w:color w:val="000000"/>
                <w:sz w:val="22"/>
                <w:szCs w:val="22"/>
              </w:rPr>
              <w:t>Создание многофункционального центра предоставления государственных и муниципальных услуг НГО на 2013-2014 годы</w:t>
            </w:r>
            <w:r w:rsidR="002D580A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857" w:type="dxa"/>
          </w:tcPr>
          <w:p w:rsidR="00FA50DF" w:rsidRPr="0004794F" w:rsidRDefault="00374359" w:rsidP="00FE6AFB">
            <w:r>
              <w:t>40 500,00</w:t>
            </w:r>
          </w:p>
        </w:tc>
        <w:tc>
          <w:tcPr>
            <w:tcW w:w="1554" w:type="dxa"/>
          </w:tcPr>
          <w:p w:rsidR="00FA50DF" w:rsidRPr="0004794F" w:rsidRDefault="00651814" w:rsidP="00FE6AFB">
            <w:r>
              <w:t>12 150,00</w:t>
            </w:r>
          </w:p>
        </w:tc>
        <w:tc>
          <w:tcPr>
            <w:tcW w:w="1565" w:type="dxa"/>
          </w:tcPr>
          <w:p w:rsidR="00FA50DF" w:rsidRPr="0004794F" w:rsidRDefault="00374359" w:rsidP="00FE6AFB">
            <w:r>
              <w:t>-28 350,00</w:t>
            </w:r>
          </w:p>
        </w:tc>
      </w:tr>
      <w:tr w:rsidR="00FA50DF" w:rsidRPr="0004794F" w:rsidTr="00FE6AFB">
        <w:tc>
          <w:tcPr>
            <w:tcW w:w="660" w:type="dxa"/>
          </w:tcPr>
          <w:p w:rsidR="00FA50DF" w:rsidRDefault="00FA50DF" w:rsidP="00FE6AFB">
            <w:r>
              <w:t>30.</w:t>
            </w:r>
          </w:p>
        </w:tc>
        <w:tc>
          <w:tcPr>
            <w:tcW w:w="4537" w:type="dxa"/>
          </w:tcPr>
          <w:p w:rsidR="00FA50DF" w:rsidRDefault="00FA50DF" w:rsidP="002D58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2D580A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 xml:space="preserve"> </w:t>
            </w:r>
            <w:r w:rsidR="002D580A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Информатизация администрации Н</w:t>
            </w:r>
            <w:r w:rsidR="002D580A">
              <w:rPr>
                <w:sz w:val="22"/>
                <w:szCs w:val="22"/>
              </w:rPr>
              <w:t>ГО</w:t>
            </w:r>
            <w:r>
              <w:rPr>
                <w:sz w:val="22"/>
                <w:szCs w:val="22"/>
              </w:rPr>
              <w:t xml:space="preserve"> на 2014-2016 годы</w:t>
            </w:r>
            <w:r w:rsidR="002D580A">
              <w:rPr>
                <w:sz w:val="22"/>
                <w:szCs w:val="22"/>
              </w:rPr>
              <w:t>»</w:t>
            </w:r>
          </w:p>
        </w:tc>
        <w:tc>
          <w:tcPr>
            <w:tcW w:w="1857" w:type="dxa"/>
          </w:tcPr>
          <w:p w:rsidR="00FA50DF" w:rsidRPr="0004794F" w:rsidRDefault="00374359" w:rsidP="00FE6AFB">
            <w:r>
              <w:t>5 716,00</w:t>
            </w:r>
          </w:p>
        </w:tc>
        <w:tc>
          <w:tcPr>
            <w:tcW w:w="1554" w:type="dxa"/>
          </w:tcPr>
          <w:p w:rsidR="00FA50DF" w:rsidRPr="0004794F" w:rsidRDefault="00651814" w:rsidP="00FE6AFB">
            <w:r>
              <w:t>4 378,00</w:t>
            </w:r>
          </w:p>
        </w:tc>
        <w:tc>
          <w:tcPr>
            <w:tcW w:w="1565" w:type="dxa"/>
          </w:tcPr>
          <w:p w:rsidR="00FA50DF" w:rsidRPr="0004794F" w:rsidRDefault="00374359" w:rsidP="00FE6AFB">
            <w:r>
              <w:t>-1 338,00</w:t>
            </w:r>
          </w:p>
        </w:tc>
      </w:tr>
      <w:tr w:rsidR="00FA50DF" w:rsidRPr="0004794F" w:rsidTr="00FE6AFB">
        <w:tc>
          <w:tcPr>
            <w:tcW w:w="660" w:type="dxa"/>
          </w:tcPr>
          <w:p w:rsidR="00FA50DF" w:rsidRDefault="00FA50DF" w:rsidP="00FE6AFB">
            <w:r>
              <w:t>31.</w:t>
            </w:r>
          </w:p>
        </w:tc>
        <w:tc>
          <w:tcPr>
            <w:tcW w:w="4537" w:type="dxa"/>
          </w:tcPr>
          <w:p w:rsidR="00FA50DF" w:rsidRPr="00FA50DF" w:rsidRDefault="00FA50DF" w:rsidP="002D58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</w:t>
            </w:r>
            <w:r w:rsidR="002D580A">
              <w:rPr>
                <w:color w:val="000000"/>
                <w:sz w:val="22"/>
                <w:szCs w:val="22"/>
              </w:rPr>
              <w:t>П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2D580A">
              <w:rPr>
                <w:color w:val="000000"/>
                <w:sz w:val="22"/>
                <w:szCs w:val="22"/>
              </w:rPr>
              <w:t>«</w:t>
            </w:r>
            <w:r>
              <w:rPr>
                <w:color w:val="000000"/>
                <w:sz w:val="22"/>
                <w:szCs w:val="22"/>
              </w:rPr>
              <w:t>Адресная программа по проведению кап</w:t>
            </w:r>
            <w:r w:rsidR="002D580A">
              <w:rPr>
                <w:color w:val="000000"/>
                <w:sz w:val="22"/>
                <w:szCs w:val="22"/>
              </w:rPr>
              <w:t xml:space="preserve">итального </w:t>
            </w:r>
            <w:r>
              <w:rPr>
                <w:color w:val="000000"/>
                <w:sz w:val="22"/>
                <w:szCs w:val="22"/>
              </w:rPr>
              <w:t>ремонта многоквартирных домов, расположенных на территории НГО на 2014 год</w:t>
            </w:r>
            <w:r w:rsidR="002D580A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857" w:type="dxa"/>
          </w:tcPr>
          <w:p w:rsidR="00FA50DF" w:rsidRPr="0004794F" w:rsidRDefault="00374359" w:rsidP="00FE6AFB">
            <w:r>
              <w:t>43 489,55</w:t>
            </w:r>
          </w:p>
        </w:tc>
        <w:tc>
          <w:tcPr>
            <w:tcW w:w="1554" w:type="dxa"/>
          </w:tcPr>
          <w:p w:rsidR="00FA50DF" w:rsidRPr="0004794F" w:rsidRDefault="00651814" w:rsidP="00FE6AFB">
            <w:r>
              <w:t>17 396,00</w:t>
            </w:r>
          </w:p>
        </w:tc>
        <w:tc>
          <w:tcPr>
            <w:tcW w:w="1565" w:type="dxa"/>
          </w:tcPr>
          <w:p w:rsidR="00FA50DF" w:rsidRPr="0004794F" w:rsidRDefault="00374359" w:rsidP="00FE6AFB">
            <w:r>
              <w:t>-26 093,55</w:t>
            </w:r>
          </w:p>
        </w:tc>
      </w:tr>
    </w:tbl>
    <w:p w:rsidR="00451BB4" w:rsidRDefault="00451BB4" w:rsidP="00A92703">
      <w:pPr>
        <w:rPr>
          <w:sz w:val="22"/>
          <w:szCs w:val="20"/>
        </w:rPr>
      </w:pPr>
    </w:p>
    <w:p w:rsidR="00675604" w:rsidRPr="00885D6F" w:rsidRDefault="00675604" w:rsidP="00675604">
      <w:pPr>
        <w:ind w:firstLine="708"/>
        <w:jc w:val="both"/>
      </w:pPr>
      <w:r w:rsidRPr="00885D6F">
        <w:t>Плановые проверки программ, действующих на территории НГО, показывают, что в большинстве случаев программы (паспорт и общая текстовая часть</w:t>
      </w:r>
      <w:r>
        <w:t>)</w:t>
      </w:r>
      <w:r w:rsidRPr="00885D6F">
        <w:t xml:space="preserve"> не соответствуют порядку принятия решений о разработке, формировании и реализации программ, утверждаемому администрацией НГО.</w:t>
      </w:r>
    </w:p>
    <w:p w:rsidR="00675604" w:rsidRPr="00885D6F" w:rsidRDefault="00675604" w:rsidP="00675604">
      <w:pPr>
        <w:jc w:val="both"/>
      </w:pPr>
      <w:r w:rsidRPr="00885D6F">
        <w:t xml:space="preserve"> Справочно: в 2013 году из 28 программ финансируемых из бюджета НГО, соответствовали утвержденному порядку -  6:</w:t>
      </w:r>
    </w:p>
    <w:p w:rsidR="00675604" w:rsidRPr="00885D6F" w:rsidRDefault="00675604" w:rsidP="00675604">
      <w:pPr>
        <w:jc w:val="both"/>
      </w:pPr>
      <w:r w:rsidRPr="00885D6F">
        <w:t xml:space="preserve"> - «Строительство и капитальный ремонт сетей наружного освещения на территории НГО на 2013-2014гг.»; </w:t>
      </w:r>
    </w:p>
    <w:p w:rsidR="00675604" w:rsidRPr="00885D6F" w:rsidRDefault="00675604" w:rsidP="00675604">
      <w:pPr>
        <w:jc w:val="both"/>
      </w:pPr>
      <w:r w:rsidRPr="00885D6F">
        <w:lastRenderedPageBreak/>
        <w:t xml:space="preserve">- «Развитие малого и среднего предпринимательства на территории НГО на 2012–2014гг.»; </w:t>
      </w:r>
    </w:p>
    <w:p w:rsidR="00675604" w:rsidRPr="00885D6F" w:rsidRDefault="00675604" w:rsidP="00675604">
      <w:pPr>
        <w:jc w:val="both"/>
      </w:pPr>
      <w:r w:rsidRPr="00885D6F">
        <w:t>- «Развитие торговли на территории НГО 2012–2015гг.»;</w:t>
      </w:r>
    </w:p>
    <w:p w:rsidR="00675604" w:rsidRPr="00885D6F" w:rsidRDefault="00675604" w:rsidP="00675604">
      <w:pPr>
        <w:jc w:val="both"/>
      </w:pPr>
      <w:r w:rsidRPr="00885D6F">
        <w:t>- «Модернизация и развитие системы образования НГО на 2012-2015гг.»;</w:t>
      </w:r>
    </w:p>
    <w:p w:rsidR="00675604" w:rsidRPr="00885D6F" w:rsidRDefault="00675604" w:rsidP="00675604">
      <w:pPr>
        <w:jc w:val="both"/>
      </w:pPr>
      <w:r w:rsidRPr="00885D6F">
        <w:t xml:space="preserve">- «Адресная программа по проведению капитального ремонта МКД, расположенных на территории НГО </w:t>
      </w:r>
      <w:r w:rsidRPr="00F67918">
        <w:t>на 201</w:t>
      </w:r>
      <w:r w:rsidR="00F67918">
        <w:t>3</w:t>
      </w:r>
      <w:r w:rsidRPr="00F67918">
        <w:t xml:space="preserve">год, </w:t>
      </w:r>
      <w:r w:rsidRPr="00885D6F">
        <w:t>с применением мер финансовой помощи»;</w:t>
      </w:r>
    </w:p>
    <w:p w:rsidR="00675604" w:rsidRPr="00885D6F" w:rsidRDefault="00675604" w:rsidP="00675604">
      <w:pPr>
        <w:jc w:val="both"/>
      </w:pPr>
      <w:r>
        <w:t xml:space="preserve">- «Развитие и поддержка </w:t>
      </w:r>
      <w:r w:rsidRPr="00885D6F">
        <w:t xml:space="preserve">одаренных детей в области культуры и искусства в НГО» на 2013-2015 гг. </w:t>
      </w:r>
    </w:p>
    <w:p w:rsidR="00675604" w:rsidRPr="00885D6F" w:rsidRDefault="00675604" w:rsidP="00675604">
      <w:pPr>
        <w:ind w:firstLine="708"/>
        <w:jc w:val="both"/>
      </w:pPr>
      <w:r w:rsidRPr="00885D6F">
        <w:t xml:space="preserve">Принимая во внимание, вступившее в силу постановление администрации НГО от 31.10.2013 года №2288 «Об утверждении Порядка принятия решений о разработке, формировании и реализации муниципальных программ в Находкинском городском округе», рекомендуем обратить внимание заказчиков и разработчиков программ на требования, предъявляемые установленным Порядком при утверждении и реализации муниципальных программ. </w:t>
      </w:r>
    </w:p>
    <w:p w:rsidR="00077A86" w:rsidRDefault="00077A86">
      <w:pPr>
        <w:jc w:val="both"/>
      </w:pPr>
      <w:r>
        <w:tab/>
        <w:t>В плановом периоде 201</w:t>
      </w:r>
      <w:r w:rsidR="007B21DD">
        <w:t>5</w:t>
      </w:r>
      <w:r>
        <w:t xml:space="preserve"> и 201</w:t>
      </w:r>
      <w:r w:rsidR="007B21DD">
        <w:t>6</w:t>
      </w:r>
      <w:r>
        <w:t xml:space="preserve"> годов из бюджета Находкинского городского округа предусматривается финансирование целевых программ в суммах:</w:t>
      </w:r>
    </w:p>
    <w:p w:rsidR="00077A86" w:rsidRDefault="00077A86" w:rsidP="003A3294">
      <w:pPr>
        <w:pStyle w:val="ae"/>
        <w:numPr>
          <w:ilvl w:val="0"/>
          <w:numId w:val="30"/>
        </w:numPr>
        <w:jc w:val="both"/>
      </w:pPr>
      <w:r>
        <w:t>201</w:t>
      </w:r>
      <w:r w:rsidR="007B21DD">
        <w:t>5</w:t>
      </w:r>
      <w:r>
        <w:t xml:space="preserve"> год – </w:t>
      </w:r>
      <w:r w:rsidR="007B21DD">
        <w:t>38</w:t>
      </w:r>
      <w:r>
        <w:t>1 </w:t>
      </w:r>
      <w:r w:rsidR="007B21DD">
        <w:t>2</w:t>
      </w:r>
      <w:r>
        <w:t>3</w:t>
      </w:r>
      <w:r w:rsidR="007B21DD">
        <w:t>6</w:t>
      </w:r>
      <w:r>
        <w:t>,00 тыс. рублей;</w:t>
      </w:r>
    </w:p>
    <w:p w:rsidR="00C6091F" w:rsidRDefault="00077A86" w:rsidP="003A3294">
      <w:pPr>
        <w:pStyle w:val="ae"/>
        <w:numPr>
          <w:ilvl w:val="0"/>
          <w:numId w:val="30"/>
        </w:numPr>
        <w:jc w:val="both"/>
      </w:pPr>
      <w:r>
        <w:t>201</w:t>
      </w:r>
      <w:r w:rsidR="007B21DD">
        <w:t>6</w:t>
      </w:r>
      <w:r>
        <w:t xml:space="preserve"> год – </w:t>
      </w:r>
      <w:r w:rsidR="007B21DD">
        <w:t>2</w:t>
      </w:r>
      <w:r>
        <w:t>8 </w:t>
      </w:r>
      <w:r w:rsidR="007B21DD">
        <w:t>108</w:t>
      </w:r>
      <w:r>
        <w:t>,</w:t>
      </w:r>
      <w:r w:rsidR="00A962E6">
        <w:t>00 тыс. рублей.</w:t>
      </w:r>
      <w:r>
        <w:t xml:space="preserve">  </w:t>
      </w:r>
    </w:p>
    <w:p w:rsidR="00C6091F" w:rsidRDefault="00C6091F">
      <w:pPr>
        <w:jc w:val="both"/>
      </w:pPr>
    </w:p>
    <w:p w:rsidR="00CC73DC" w:rsidRDefault="00CC73DC">
      <w:pPr>
        <w:jc w:val="both"/>
      </w:pPr>
    </w:p>
    <w:p w:rsidR="00F7233B" w:rsidRPr="00CD7C43" w:rsidRDefault="00712D44" w:rsidP="00CD7C43">
      <w:pPr>
        <w:jc w:val="center"/>
        <w:rPr>
          <w:b/>
        </w:rPr>
      </w:pPr>
      <w:r>
        <w:rPr>
          <w:b/>
        </w:rPr>
        <w:t>7</w:t>
      </w:r>
      <w:r w:rsidR="00CD7C43" w:rsidRPr="00CD7C43">
        <w:rPr>
          <w:b/>
        </w:rPr>
        <w:t>.</w:t>
      </w:r>
      <w:r w:rsidR="00CD7C43">
        <w:rPr>
          <w:b/>
        </w:rPr>
        <w:t xml:space="preserve"> </w:t>
      </w:r>
      <w:r w:rsidR="00F7233B" w:rsidRPr="00CD7C43">
        <w:rPr>
          <w:b/>
        </w:rPr>
        <w:t>Муниципальный долг</w:t>
      </w:r>
    </w:p>
    <w:p w:rsidR="00F7233B" w:rsidRDefault="00F7233B">
      <w:pPr>
        <w:jc w:val="both"/>
      </w:pPr>
    </w:p>
    <w:p w:rsidR="00F7233B" w:rsidRDefault="00123B97">
      <w:pPr>
        <w:pStyle w:val="a4"/>
      </w:pPr>
      <w:r>
        <w:t xml:space="preserve">  </w:t>
      </w:r>
      <w:r w:rsidR="00F7233B">
        <w:t xml:space="preserve">            В </w:t>
      </w:r>
      <w:r w:rsidR="007E5356">
        <w:t>п</w:t>
      </w:r>
      <w:r w:rsidR="004B07A6">
        <w:t xml:space="preserve">роекте бюджета </w:t>
      </w:r>
      <w:r w:rsidR="000E6E9C">
        <w:t>Находкинского городского округа</w:t>
      </w:r>
      <w:r w:rsidR="004B07A6">
        <w:t xml:space="preserve"> на 201</w:t>
      </w:r>
      <w:r w:rsidR="000E6E9C">
        <w:t>4</w:t>
      </w:r>
      <w:r w:rsidR="00F7233B">
        <w:t xml:space="preserve"> год</w:t>
      </w:r>
      <w:r w:rsidR="00AF6E64">
        <w:t xml:space="preserve"> и плановый период 201</w:t>
      </w:r>
      <w:r w:rsidR="000E6E9C">
        <w:t>5</w:t>
      </w:r>
      <w:r w:rsidR="00AF6E64">
        <w:t xml:space="preserve"> и 201</w:t>
      </w:r>
      <w:r w:rsidR="000E6E9C">
        <w:t>6</w:t>
      </w:r>
      <w:r w:rsidR="00AF6E64">
        <w:t xml:space="preserve"> годов</w:t>
      </w:r>
      <w:r>
        <w:t xml:space="preserve"> </w:t>
      </w:r>
      <w:r w:rsidR="00F7233B">
        <w:t xml:space="preserve"> верхний предел муниципального</w:t>
      </w:r>
      <w:r>
        <w:t xml:space="preserve"> внутреннего</w:t>
      </w:r>
      <w:r w:rsidR="00F7233B">
        <w:t xml:space="preserve"> долга на 1 января 20</w:t>
      </w:r>
      <w:r w:rsidR="004B07A6">
        <w:t>1</w:t>
      </w:r>
      <w:r w:rsidR="000E6E9C">
        <w:t>5</w:t>
      </w:r>
      <w:r w:rsidR="00F7233B">
        <w:t xml:space="preserve"> года устанавливается в объеме </w:t>
      </w:r>
      <w:r w:rsidR="000E6E9C">
        <w:t>600</w:t>
      </w:r>
      <w:r w:rsidR="004B07A6">
        <w:t> </w:t>
      </w:r>
      <w:r w:rsidR="000E6E9C">
        <w:t>22</w:t>
      </w:r>
      <w:r w:rsidR="00E5139B">
        <w:t>0</w:t>
      </w:r>
      <w:r w:rsidR="004B07A6">
        <w:t>,00</w:t>
      </w:r>
      <w:r w:rsidR="00F7233B">
        <w:t xml:space="preserve"> тыс. рублей, что  соответствует статье 107</w:t>
      </w:r>
      <w:r>
        <w:t xml:space="preserve"> п.2</w:t>
      </w:r>
      <w:r w:rsidR="00F7233B">
        <w:t xml:space="preserve"> Бюджетного кодекса Российской Федерации и не превышает прогнозируемый объем доходов бюджета Находкинского городского округа без учета финансовой</w:t>
      </w:r>
      <w:r w:rsidR="00021DE1">
        <w:t xml:space="preserve"> помощи из вышестоящих бюджетов и поступлений налоговых доходов по дополнительным нормативам отчислений. </w:t>
      </w:r>
    </w:p>
    <w:p w:rsidR="00987C6C" w:rsidRDefault="00123B97">
      <w:pPr>
        <w:jc w:val="both"/>
      </w:pPr>
      <w:r>
        <w:t xml:space="preserve">       </w:t>
      </w:r>
      <w:r w:rsidR="00F7233B">
        <w:t xml:space="preserve">       В соответствии с Программой муниципальных</w:t>
      </w:r>
      <w:r w:rsidR="007E5356">
        <w:t xml:space="preserve"> </w:t>
      </w:r>
      <w:r>
        <w:t xml:space="preserve">заимствований </w:t>
      </w:r>
      <w:r w:rsidR="000E6E9C">
        <w:t xml:space="preserve">НГО </w:t>
      </w:r>
      <w:r>
        <w:t>на 201</w:t>
      </w:r>
      <w:r w:rsidR="000E6E9C">
        <w:t>4</w:t>
      </w:r>
      <w:r w:rsidR="00F7233B">
        <w:t xml:space="preserve"> год планируется произвести заимствований на сумму </w:t>
      </w:r>
      <w:r w:rsidR="000E6E9C">
        <w:t>60</w:t>
      </w:r>
      <w:r w:rsidR="003A3294">
        <w:t>0</w:t>
      </w:r>
      <w:r>
        <w:t> </w:t>
      </w:r>
      <w:r w:rsidR="000E6E9C">
        <w:t>22</w:t>
      </w:r>
      <w:r w:rsidR="003A3294">
        <w:t>0</w:t>
      </w:r>
      <w:r>
        <w:t>,00</w:t>
      </w:r>
      <w:r w:rsidR="00F7233B">
        <w:t xml:space="preserve"> тыс. рублей, в том числе</w:t>
      </w:r>
      <w:r w:rsidR="00987C6C">
        <w:t>:</w:t>
      </w:r>
    </w:p>
    <w:p w:rsidR="00987C6C" w:rsidRDefault="00F7233B" w:rsidP="00BE6A9D">
      <w:pPr>
        <w:numPr>
          <w:ilvl w:val="0"/>
          <w:numId w:val="26"/>
        </w:numPr>
        <w:jc w:val="both"/>
      </w:pPr>
      <w:r>
        <w:t>кредиты</w:t>
      </w:r>
      <w:r w:rsidR="00A95D35">
        <w:t xml:space="preserve"> </w:t>
      </w:r>
      <w:r>
        <w:t xml:space="preserve">от кредитных организаций – </w:t>
      </w:r>
      <w:r w:rsidR="000E6E9C">
        <w:t>40</w:t>
      </w:r>
      <w:r w:rsidR="003A3294">
        <w:t>0</w:t>
      </w:r>
      <w:r w:rsidR="00123B97">
        <w:t> </w:t>
      </w:r>
      <w:r w:rsidR="000E6E9C">
        <w:t>22</w:t>
      </w:r>
      <w:r w:rsidR="003A3294">
        <w:t>0</w:t>
      </w:r>
      <w:r w:rsidR="00123B97">
        <w:t>,00</w:t>
      </w:r>
      <w:r>
        <w:t xml:space="preserve"> тыс. рублей,</w:t>
      </w:r>
    </w:p>
    <w:p w:rsidR="00987C6C" w:rsidRDefault="00A95D35" w:rsidP="00BE6A9D">
      <w:pPr>
        <w:numPr>
          <w:ilvl w:val="0"/>
          <w:numId w:val="26"/>
        </w:numPr>
        <w:jc w:val="both"/>
      </w:pPr>
      <w:r>
        <w:t xml:space="preserve">кредиты </w:t>
      </w:r>
      <w:r w:rsidR="00F7233B">
        <w:t xml:space="preserve">от других бюджетов – </w:t>
      </w:r>
      <w:r w:rsidR="003A3294">
        <w:t>2</w:t>
      </w:r>
      <w:r w:rsidR="000E6E9C">
        <w:t>0</w:t>
      </w:r>
      <w:r w:rsidR="00E5139B">
        <w:t>0</w:t>
      </w:r>
      <w:r w:rsidR="00123B97">
        <w:t> </w:t>
      </w:r>
      <w:r w:rsidR="00987C6C">
        <w:t>000</w:t>
      </w:r>
      <w:r w:rsidR="00123B97">
        <w:t>,00 тыс. рублей.</w:t>
      </w:r>
    </w:p>
    <w:p w:rsidR="00F7233B" w:rsidRDefault="00123B97">
      <w:pPr>
        <w:jc w:val="both"/>
      </w:pPr>
      <w:r>
        <w:t xml:space="preserve">            </w:t>
      </w:r>
      <w:r w:rsidR="007E5356">
        <w:t xml:space="preserve">В то же </w:t>
      </w:r>
      <w:r w:rsidR="00AA6B9F">
        <w:t xml:space="preserve">время </w:t>
      </w:r>
      <w:r w:rsidR="007E5356">
        <w:t xml:space="preserve">планируется погашение по кредитным договорам в сумме </w:t>
      </w:r>
      <w:r w:rsidR="000E6E9C">
        <w:t>4</w:t>
      </w:r>
      <w:r w:rsidR="003A3294">
        <w:t>50</w:t>
      </w:r>
      <w:r>
        <w:t> </w:t>
      </w:r>
      <w:r w:rsidR="003A3294">
        <w:t>0</w:t>
      </w:r>
      <w:r w:rsidR="00E5139B">
        <w:t>0</w:t>
      </w:r>
      <w:r w:rsidR="003A3294">
        <w:t>0</w:t>
      </w:r>
      <w:r>
        <w:t>,00</w:t>
      </w:r>
      <w:r w:rsidR="007E5356">
        <w:t xml:space="preserve"> тыс. рублей. </w:t>
      </w:r>
    </w:p>
    <w:p w:rsidR="003A3294" w:rsidRDefault="00AF6E64">
      <w:pPr>
        <w:jc w:val="both"/>
      </w:pPr>
      <w:r>
        <w:tab/>
        <w:t>Верхний предел муниципального внутреннего долга на 1 января 201</w:t>
      </w:r>
      <w:r w:rsidR="000E6E9C">
        <w:t>6</w:t>
      </w:r>
      <w:r>
        <w:t xml:space="preserve"> года планируется в объеме </w:t>
      </w:r>
      <w:r w:rsidR="000E6E9C">
        <w:t>67</w:t>
      </w:r>
      <w:r>
        <w:t>0 </w:t>
      </w:r>
      <w:r w:rsidR="000E6E9C">
        <w:t>22</w:t>
      </w:r>
      <w:r>
        <w:t>0,00 тыс. рублей, на 1 января 201</w:t>
      </w:r>
      <w:r w:rsidR="000E6E9C">
        <w:t>7</w:t>
      </w:r>
      <w:r>
        <w:t xml:space="preserve"> года – </w:t>
      </w:r>
      <w:r w:rsidR="000E6E9C">
        <w:t>7</w:t>
      </w:r>
      <w:r>
        <w:t>60 </w:t>
      </w:r>
      <w:r w:rsidR="000E6E9C">
        <w:t>22</w:t>
      </w:r>
      <w:r>
        <w:t>0,00 тыс. рублей.</w:t>
      </w:r>
    </w:p>
    <w:p w:rsidR="00F7233B" w:rsidRDefault="00123B97">
      <w:pPr>
        <w:jc w:val="both"/>
      </w:pPr>
      <w:r>
        <w:t xml:space="preserve">           </w:t>
      </w:r>
      <w:r w:rsidR="00F7233B">
        <w:t xml:space="preserve">Предельный объем расходов на обслуживание муниципального долга </w:t>
      </w:r>
      <w:r w:rsidR="00AF6E64">
        <w:t>в 201</w:t>
      </w:r>
      <w:r w:rsidR="000E6E9C">
        <w:t>4</w:t>
      </w:r>
      <w:r w:rsidR="00AF6E64">
        <w:t xml:space="preserve"> году </w:t>
      </w:r>
      <w:r w:rsidR="00F7233B">
        <w:t xml:space="preserve">предусматривается в сумме </w:t>
      </w:r>
      <w:r w:rsidR="00DA3AE4">
        <w:t>25</w:t>
      </w:r>
      <w:r>
        <w:t> </w:t>
      </w:r>
      <w:r w:rsidR="007E5356">
        <w:t>000</w:t>
      </w:r>
      <w:r>
        <w:t>,00</w:t>
      </w:r>
      <w:r w:rsidR="003D2FC2">
        <w:t xml:space="preserve"> тыс. рублей, что составляет </w:t>
      </w:r>
      <w:r w:rsidR="00EE3C97">
        <w:t>1</w:t>
      </w:r>
      <w:r w:rsidR="003D2FC2" w:rsidRPr="00DE6CAD">
        <w:t>,</w:t>
      </w:r>
      <w:r w:rsidR="00EE3C97">
        <w:t>2</w:t>
      </w:r>
      <w:r w:rsidR="003D2FC2" w:rsidRPr="00DE6CAD">
        <w:t xml:space="preserve"> </w:t>
      </w:r>
      <w:r w:rsidR="00F7233B">
        <w:t>% от объема расходов местного бюджета на 20</w:t>
      </w:r>
      <w:r>
        <w:t>1</w:t>
      </w:r>
      <w:r w:rsidR="00DA3AE4">
        <w:t>4</w:t>
      </w:r>
      <w:r w:rsidR="00F7233B">
        <w:t xml:space="preserve"> год, то есть не превышает установленный статьёй 111 Бюджетного кодекса Российской Федерации уровень 15 процентов от расходов местного бюджета.</w:t>
      </w:r>
    </w:p>
    <w:p w:rsidR="00CC3D6E" w:rsidRDefault="009A314F">
      <w:pPr>
        <w:jc w:val="both"/>
      </w:pPr>
      <w:r>
        <w:tab/>
        <w:t>Предельный объем расходов на обслуживание муниципального долга в 201</w:t>
      </w:r>
      <w:r w:rsidR="00DA3AE4">
        <w:t>5</w:t>
      </w:r>
      <w:r>
        <w:t xml:space="preserve"> году предусматривается в сумме </w:t>
      </w:r>
      <w:r w:rsidR="00DA3AE4">
        <w:t>30</w:t>
      </w:r>
      <w:r>
        <w:t> 000,00 тыс. рублей, в 201</w:t>
      </w:r>
      <w:r w:rsidR="00DA3AE4">
        <w:t>6</w:t>
      </w:r>
      <w:r>
        <w:t xml:space="preserve"> году – </w:t>
      </w:r>
      <w:r w:rsidR="00DA3AE4">
        <w:t>35</w:t>
      </w:r>
      <w:r>
        <w:t> 000,00 тыс. рублей.</w:t>
      </w:r>
    </w:p>
    <w:p w:rsidR="009A314F" w:rsidRDefault="009A314F">
      <w:pPr>
        <w:jc w:val="both"/>
      </w:pPr>
    </w:p>
    <w:p w:rsidR="00F7233B" w:rsidRDefault="00712D44" w:rsidP="00CD7C43">
      <w:pPr>
        <w:jc w:val="center"/>
        <w:rPr>
          <w:b/>
        </w:rPr>
      </w:pPr>
      <w:r>
        <w:rPr>
          <w:b/>
        </w:rPr>
        <w:t>8</w:t>
      </w:r>
      <w:r w:rsidR="00CD7C43">
        <w:rPr>
          <w:b/>
        </w:rPr>
        <w:t xml:space="preserve">. </w:t>
      </w:r>
      <w:r w:rsidR="00F7233B">
        <w:rPr>
          <w:b/>
        </w:rPr>
        <w:t>Выводы</w:t>
      </w:r>
    </w:p>
    <w:p w:rsidR="00EF322B" w:rsidRDefault="00EF322B">
      <w:pPr>
        <w:jc w:val="both"/>
        <w:rPr>
          <w:b/>
        </w:rPr>
      </w:pPr>
    </w:p>
    <w:p w:rsidR="00FC02F3" w:rsidRDefault="00FC02F3" w:rsidP="00FC02F3">
      <w:pPr>
        <w:pStyle w:val="ac"/>
        <w:autoSpaceDE w:val="0"/>
        <w:autoSpaceDN w:val="0"/>
        <w:adjustRightInd w:val="0"/>
        <w:spacing w:after="0"/>
        <w:ind w:left="0"/>
        <w:jc w:val="both"/>
      </w:pPr>
      <w:r>
        <w:rPr>
          <w:b/>
        </w:rPr>
        <w:t xml:space="preserve">1. </w:t>
      </w:r>
      <w:r>
        <w:t>П</w:t>
      </w:r>
      <w:r w:rsidRPr="00434276">
        <w:t>роект решения Думы Находкинского городского округа</w:t>
      </w:r>
      <w:r>
        <w:t xml:space="preserve"> </w:t>
      </w:r>
      <w:r w:rsidRPr="00434276">
        <w:t>«О бюджете Находкинского городского округа на 201</w:t>
      </w:r>
      <w:r>
        <w:t>4</w:t>
      </w:r>
      <w:r w:rsidRPr="00434276">
        <w:t xml:space="preserve"> год</w:t>
      </w:r>
      <w:r>
        <w:t xml:space="preserve"> и плановый период 2015 и 2016 годов</w:t>
      </w:r>
      <w:r w:rsidRPr="00434276">
        <w:t>»</w:t>
      </w:r>
      <w:r>
        <w:t xml:space="preserve"> </w:t>
      </w:r>
      <w:r w:rsidRPr="00434276">
        <w:t xml:space="preserve">внесен в </w:t>
      </w:r>
      <w:r>
        <w:t>К</w:t>
      </w:r>
      <w:r w:rsidR="008A0374">
        <w:t>онтрольно-счетную палату Находкинского городского округа</w:t>
      </w:r>
      <w:r w:rsidRPr="00434276">
        <w:t xml:space="preserve"> Главой Н</w:t>
      </w:r>
      <w:r w:rsidR="008A0374">
        <w:t>аходкинского городского округа</w:t>
      </w:r>
      <w:r>
        <w:t xml:space="preserve"> </w:t>
      </w:r>
      <w:r w:rsidRPr="00434276">
        <w:t xml:space="preserve">Колядиным </w:t>
      </w:r>
      <w:r w:rsidR="008A0374">
        <w:t xml:space="preserve">О.Г. </w:t>
      </w:r>
      <w:r>
        <w:t>в сроки, установленные</w:t>
      </w:r>
      <w:r w:rsidRPr="00434276">
        <w:t xml:space="preserve"> Решени</w:t>
      </w:r>
      <w:r>
        <w:t>ем</w:t>
      </w:r>
      <w:r w:rsidRPr="00434276">
        <w:t xml:space="preserve"> </w:t>
      </w:r>
      <w:r w:rsidR="008A0374">
        <w:t>от 30.10.2013г. № 265-НПА</w:t>
      </w:r>
      <w:r w:rsidR="008A0374" w:rsidRPr="00434276">
        <w:t xml:space="preserve"> </w:t>
      </w:r>
      <w:r w:rsidR="008A0374">
        <w:t>«О</w:t>
      </w:r>
      <w:r w:rsidRPr="00434276">
        <w:t xml:space="preserve"> бюджетном процессе</w:t>
      </w:r>
      <w:r>
        <w:t xml:space="preserve"> </w:t>
      </w:r>
      <w:r w:rsidR="008A0374">
        <w:t>в Находкинском городском округе»</w:t>
      </w:r>
      <w:r>
        <w:t>.</w:t>
      </w:r>
    </w:p>
    <w:p w:rsidR="00FC02F3" w:rsidRDefault="00FC02F3" w:rsidP="00FC02F3">
      <w:pPr>
        <w:pStyle w:val="ac"/>
        <w:autoSpaceDE w:val="0"/>
        <w:autoSpaceDN w:val="0"/>
        <w:adjustRightInd w:val="0"/>
        <w:spacing w:after="0"/>
        <w:ind w:left="0"/>
        <w:jc w:val="both"/>
      </w:pPr>
      <w:r w:rsidRPr="002531E3">
        <w:rPr>
          <w:b/>
        </w:rPr>
        <w:lastRenderedPageBreak/>
        <w:t>2.</w:t>
      </w:r>
      <w:r>
        <w:t xml:space="preserve"> Перечень и содержание документов, представленных одновременно с проектом решения о бюджете, соответствуют требованиям Бюджетного кодекса Российской Федерации, </w:t>
      </w:r>
      <w:r w:rsidRPr="00434276">
        <w:t>Решени</w:t>
      </w:r>
      <w:r>
        <w:t>ю</w:t>
      </w:r>
      <w:r w:rsidRPr="00434276">
        <w:t xml:space="preserve"> о бюджетном процессе</w:t>
      </w:r>
      <w:r w:rsidR="00712D44">
        <w:t xml:space="preserve"> в Н</w:t>
      </w:r>
      <w:r w:rsidR="008A0374">
        <w:t>аходкинском городском округе</w:t>
      </w:r>
      <w:r>
        <w:t>.</w:t>
      </w:r>
    </w:p>
    <w:p w:rsidR="00E810B7" w:rsidRPr="005649E9" w:rsidRDefault="00FC02F3" w:rsidP="0003008B">
      <w:pPr>
        <w:jc w:val="both"/>
      </w:pPr>
      <w:r>
        <w:rPr>
          <w:b/>
        </w:rPr>
        <w:t>3.</w:t>
      </w:r>
      <w:r w:rsidR="00712D44">
        <w:rPr>
          <w:b/>
        </w:rPr>
        <w:t xml:space="preserve"> </w:t>
      </w:r>
      <w:r w:rsidR="00DA3AE4">
        <w:rPr>
          <w:b/>
        </w:rPr>
        <w:t xml:space="preserve">Доходы </w:t>
      </w:r>
      <w:r w:rsidR="00F7233B" w:rsidRPr="00044B60">
        <w:rPr>
          <w:b/>
        </w:rPr>
        <w:t>бюджета Находкинского городского округа</w:t>
      </w:r>
      <w:r w:rsidR="00F7233B">
        <w:t xml:space="preserve"> </w:t>
      </w:r>
      <w:r w:rsidR="0003008B">
        <w:t>в 201</w:t>
      </w:r>
      <w:r w:rsidR="00DA3AE4">
        <w:t>4</w:t>
      </w:r>
      <w:r w:rsidR="0003008B">
        <w:t xml:space="preserve"> году </w:t>
      </w:r>
      <w:r w:rsidR="00F7233B">
        <w:t>предусм</w:t>
      </w:r>
      <w:r w:rsidR="007E5356">
        <w:t xml:space="preserve">атриваются в сумме </w:t>
      </w:r>
      <w:r w:rsidR="00123B97">
        <w:t>2 </w:t>
      </w:r>
      <w:r w:rsidR="00DA3AE4">
        <w:t>71</w:t>
      </w:r>
      <w:r w:rsidR="006B7BDE">
        <w:t>4</w:t>
      </w:r>
      <w:r w:rsidR="00123B97">
        <w:t> </w:t>
      </w:r>
      <w:r w:rsidR="0023310D">
        <w:t>4</w:t>
      </w:r>
      <w:r w:rsidR="00DA3AE4">
        <w:t>09</w:t>
      </w:r>
      <w:r w:rsidR="00123B97">
        <w:t>,</w:t>
      </w:r>
      <w:r w:rsidR="00DA3AE4">
        <w:t>77</w:t>
      </w:r>
      <w:r w:rsidR="00F7233B">
        <w:t xml:space="preserve"> </w:t>
      </w:r>
      <w:r w:rsidR="00E476C1">
        <w:t xml:space="preserve">тыс. рублей, с </w:t>
      </w:r>
      <w:r w:rsidR="007E5356" w:rsidRPr="005649E9">
        <w:t>у</w:t>
      </w:r>
      <w:r w:rsidR="00F95A2F" w:rsidRPr="005649E9">
        <w:t>величением</w:t>
      </w:r>
      <w:r w:rsidR="007E5356" w:rsidRPr="005649E9">
        <w:t xml:space="preserve"> </w:t>
      </w:r>
      <w:r w:rsidR="00E476C1" w:rsidRPr="005649E9">
        <w:t xml:space="preserve">к </w:t>
      </w:r>
      <w:r w:rsidR="00712D44">
        <w:t xml:space="preserve">первоначальному </w:t>
      </w:r>
      <w:r w:rsidR="00123B97" w:rsidRPr="005649E9">
        <w:t>плану на 201</w:t>
      </w:r>
      <w:r w:rsidR="00DA3AE4" w:rsidRPr="005649E9">
        <w:t>3</w:t>
      </w:r>
      <w:r w:rsidR="00E476C1" w:rsidRPr="005649E9">
        <w:t xml:space="preserve"> год</w:t>
      </w:r>
      <w:r w:rsidR="00E810B7" w:rsidRPr="005649E9">
        <w:t xml:space="preserve"> (ре</w:t>
      </w:r>
      <w:r w:rsidR="006818AD" w:rsidRPr="005649E9">
        <w:t>шение Думы НГО №</w:t>
      </w:r>
      <w:r w:rsidR="005649E9">
        <w:t>1</w:t>
      </w:r>
      <w:r w:rsidR="006B7BDE" w:rsidRPr="005649E9">
        <w:t>0</w:t>
      </w:r>
      <w:r w:rsidR="005649E9">
        <w:t>4</w:t>
      </w:r>
      <w:r w:rsidR="00D9370B" w:rsidRPr="005649E9">
        <w:t>-</w:t>
      </w:r>
      <w:r w:rsidR="00F95A2F" w:rsidRPr="005649E9">
        <w:t xml:space="preserve">НПА </w:t>
      </w:r>
      <w:r w:rsidR="00D9370B" w:rsidRPr="005649E9">
        <w:t xml:space="preserve">от </w:t>
      </w:r>
      <w:r w:rsidR="006B7BDE" w:rsidRPr="005649E9">
        <w:t>1</w:t>
      </w:r>
      <w:r w:rsidR="005649E9">
        <w:t>4</w:t>
      </w:r>
      <w:r w:rsidR="00F95A2F" w:rsidRPr="005649E9">
        <w:t>.1</w:t>
      </w:r>
      <w:r w:rsidR="006B7BDE" w:rsidRPr="005649E9">
        <w:t>1</w:t>
      </w:r>
      <w:r w:rsidR="00D9370B" w:rsidRPr="005649E9">
        <w:t>.20</w:t>
      </w:r>
      <w:r w:rsidR="00F95A2F" w:rsidRPr="005649E9">
        <w:t>1</w:t>
      </w:r>
      <w:r w:rsidR="005649E9">
        <w:t>2</w:t>
      </w:r>
      <w:r w:rsidR="00E810B7" w:rsidRPr="005649E9">
        <w:t xml:space="preserve"> года</w:t>
      </w:r>
      <w:r w:rsidR="00F95A2F" w:rsidRPr="005649E9">
        <w:t>)</w:t>
      </w:r>
      <w:r w:rsidR="00E810B7" w:rsidRPr="005649E9">
        <w:t xml:space="preserve"> на </w:t>
      </w:r>
      <w:r w:rsidR="00EE1E9F">
        <w:t>264</w:t>
      </w:r>
      <w:r w:rsidR="00123B97" w:rsidRPr="005649E9">
        <w:t> </w:t>
      </w:r>
      <w:r w:rsidR="00EE1E9F">
        <w:t>954</w:t>
      </w:r>
      <w:r w:rsidR="00123B97" w:rsidRPr="005649E9">
        <w:t>,</w:t>
      </w:r>
      <w:r w:rsidR="00EE1E9F">
        <w:t>00</w:t>
      </w:r>
      <w:r w:rsidR="00E810B7" w:rsidRPr="005649E9">
        <w:t xml:space="preserve"> тыс. рублей и </w:t>
      </w:r>
      <w:r w:rsidR="007E5356" w:rsidRPr="005649E9">
        <w:t xml:space="preserve">уменьшением </w:t>
      </w:r>
      <w:r w:rsidR="00E810B7" w:rsidRPr="005649E9">
        <w:t xml:space="preserve">  к уточненному плану (ре</w:t>
      </w:r>
      <w:r w:rsidR="00E476C1" w:rsidRPr="005649E9">
        <w:t xml:space="preserve">шение Думы </w:t>
      </w:r>
      <w:r w:rsidR="00EE1E9F">
        <w:t>НГО</w:t>
      </w:r>
      <w:r w:rsidR="00E476C1" w:rsidRPr="005649E9">
        <w:t xml:space="preserve"> №</w:t>
      </w:r>
      <w:r w:rsidR="006B7BDE" w:rsidRPr="005649E9">
        <w:t>2</w:t>
      </w:r>
      <w:r w:rsidR="005649E9">
        <w:t>54</w:t>
      </w:r>
      <w:r w:rsidR="00E476C1" w:rsidRPr="005649E9">
        <w:t>–</w:t>
      </w:r>
      <w:r w:rsidR="00123B97" w:rsidRPr="005649E9">
        <w:t>НПА</w:t>
      </w:r>
      <w:r w:rsidR="00E810B7" w:rsidRPr="005649E9">
        <w:t xml:space="preserve"> от </w:t>
      </w:r>
      <w:r w:rsidR="005649E9">
        <w:t>30</w:t>
      </w:r>
      <w:r w:rsidR="007E5356" w:rsidRPr="005649E9">
        <w:t>.</w:t>
      </w:r>
      <w:r w:rsidR="005649E9">
        <w:t>1</w:t>
      </w:r>
      <w:r w:rsidR="007E5356" w:rsidRPr="005649E9">
        <w:t>0</w:t>
      </w:r>
      <w:r w:rsidR="00E810B7" w:rsidRPr="005649E9">
        <w:t>.</w:t>
      </w:r>
      <w:r w:rsidR="007E5356" w:rsidRPr="005649E9">
        <w:t>20</w:t>
      </w:r>
      <w:r w:rsidR="00123B97" w:rsidRPr="005649E9">
        <w:t>1</w:t>
      </w:r>
      <w:r w:rsidR="005649E9">
        <w:t>3</w:t>
      </w:r>
      <w:r w:rsidR="00E476C1" w:rsidRPr="005649E9">
        <w:t xml:space="preserve"> года) </w:t>
      </w:r>
      <w:r w:rsidR="00F7233B" w:rsidRPr="005649E9">
        <w:t xml:space="preserve">на </w:t>
      </w:r>
      <w:r w:rsidR="00EE1E9F">
        <w:t>269</w:t>
      </w:r>
      <w:r w:rsidR="00D9370B" w:rsidRPr="005649E9">
        <w:t> </w:t>
      </w:r>
      <w:r w:rsidR="00EE1E9F">
        <w:t>890</w:t>
      </w:r>
      <w:r w:rsidR="00D9370B" w:rsidRPr="005649E9">
        <w:t>,</w:t>
      </w:r>
      <w:r w:rsidR="00EE1E9F">
        <w:t>47</w:t>
      </w:r>
      <w:r w:rsidR="00123B97" w:rsidRPr="005649E9">
        <w:t xml:space="preserve"> тыс. рублей.</w:t>
      </w:r>
    </w:p>
    <w:p w:rsidR="001668B3" w:rsidRPr="00044B60" w:rsidRDefault="00FC02F3" w:rsidP="0003008B">
      <w:pPr>
        <w:jc w:val="both"/>
      </w:pPr>
      <w:r>
        <w:rPr>
          <w:b/>
        </w:rPr>
        <w:t>3</w:t>
      </w:r>
      <w:r w:rsidR="00712D44">
        <w:rPr>
          <w:b/>
        </w:rPr>
        <w:t xml:space="preserve">.1. </w:t>
      </w:r>
      <w:r w:rsidR="001668B3" w:rsidRPr="001C4F2E">
        <w:rPr>
          <w:b/>
        </w:rPr>
        <w:t xml:space="preserve">Собственные доходы </w:t>
      </w:r>
      <w:r w:rsidR="002D223A">
        <w:t>в 201</w:t>
      </w:r>
      <w:r w:rsidR="00EE1E9F">
        <w:t>4</w:t>
      </w:r>
      <w:r w:rsidR="002D223A">
        <w:t xml:space="preserve"> году </w:t>
      </w:r>
      <w:r w:rsidR="001668B3" w:rsidRPr="00B72F2C">
        <w:t>планируются в сумме 1</w:t>
      </w:r>
      <w:r w:rsidR="00123B97" w:rsidRPr="00B72F2C">
        <w:t> </w:t>
      </w:r>
      <w:r w:rsidR="006B7BDE">
        <w:t>9</w:t>
      </w:r>
      <w:r w:rsidR="00EE1E9F">
        <w:t>39</w:t>
      </w:r>
      <w:r w:rsidR="00123B97" w:rsidRPr="00B72F2C">
        <w:t> </w:t>
      </w:r>
      <w:r w:rsidR="00EE1E9F">
        <w:t>369</w:t>
      </w:r>
      <w:r w:rsidR="00123B97" w:rsidRPr="00B72F2C">
        <w:t>,00</w:t>
      </w:r>
      <w:r w:rsidR="001668B3" w:rsidRPr="00B72F2C">
        <w:t xml:space="preserve"> тыс. рублей,</w:t>
      </w:r>
      <w:r w:rsidR="001668B3" w:rsidRPr="001C4F2E">
        <w:rPr>
          <w:b/>
        </w:rPr>
        <w:t xml:space="preserve"> </w:t>
      </w:r>
      <w:r w:rsidR="001668B3" w:rsidRPr="00044B60">
        <w:t>с у</w:t>
      </w:r>
      <w:r w:rsidR="0023310D">
        <w:t>меньшением</w:t>
      </w:r>
      <w:r w:rsidR="001668B3" w:rsidRPr="00044B60">
        <w:t xml:space="preserve"> к уточненному плану </w:t>
      </w:r>
      <w:r w:rsidR="008A0374">
        <w:t xml:space="preserve">2013 года </w:t>
      </w:r>
      <w:r w:rsidR="001668B3" w:rsidRPr="00044B60">
        <w:t xml:space="preserve">на </w:t>
      </w:r>
      <w:r w:rsidR="00EE1E9F">
        <w:t>73</w:t>
      </w:r>
      <w:r w:rsidR="00123B97">
        <w:t> </w:t>
      </w:r>
      <w:r w:rsidR="00EE1E9F">
        <w:t>47</w:t>
      </w:r>
      <w:r w:rsidR="006B7BDE">
        <w:t>0</w:t>
      </w:r>
      <w:r w:rsidR="00123B97">
        <w:t>,00</w:t>
      </w:r>
      <w:r w:rsidR="001668B3" w:rsidRPr="00044B60">
        <w:t xml:space="preserve"> тыс. рублей, в том числе:</w:t>
      </w:r>
    </w:p>
    <w:p w:rsidR="00DA7F50" w:rsidRDefault="00E80DE7" w:rsidP="0003008B">
      <w:pPr>
        <w:jc w:val="both"/>
      </w:pPr>
      <w:r>
        <w:t>-</w:t>
      </w:r>
      <w:r w:rsidR="0003008B">
        <w:t xml:space="preserve"> </w:t>
      </w:r>
      <w:r>
        <w:t xml:space="preserve">Налоговые доходы планируются в сумме </w:t>
      </w:r>
      <w:r w:rsidR="00DA7F50">
        <w:t>1 </w:t>
      </w:r>
      <w:r w:rsidR="006B7744">
        <w:t>44</w:t>
      </w:r>
      <w:r w:rsidR="006B7BDE">
        <w:t>9</w:t>
      </w:r>
      <w:r w:rsidR="00DA7F50">
        <w:t> </w:t>
      </w:r>
      <w:r w:rsidR="006B7744">
        <w:t>918</w:t>
      </w:r>
      <w:r w:rsidR="00DA7F50">
        <w:t>,00</w:t>
      </w:r>
      <w:r>
        <w:t xml:space="preserve"> </w:t>
      </w:r>
      <w:r w:rsidR="006A5398">
        <w:t>тыс. рублей с</w:t>
      </w:r>
      <w:r w:rsidR="006B7744">
        <w:t>о снижением</w:t>
      </w:r>
      <w:r w:rsidR="006A5398">
        <w:t xml:space="preserve"> </w:t>
      </w:r>
      <w:r w:rsidR="008A1A2C">
        <w:t xml:space="preserve"> </w:t>
      </w:r>
      <w:r w:rsidR="00F7233B">
        <w:t xml:space="preserve"> </w:t>
      </w:r>
      <w:r w:rsidR="008A1A2C">
        <w:t>к ожидаемым доходам за 20</w:t>
      </w:r>
      <w:r w:rsidR="00DA7F50">
        <w:t>1</w:t>
      </w:r>
      <w:r w:rsidR="00EE1E9F">
        <w:t>3</w:t>
      </w:r>
      <w:r w:rsidR="008A1A2C">
        <w:t xml:space="preserve"> год на </w:t>
      </w:r>
      <w:r w:rsidR="00E10747">
        <w:t>1</w:t>
      </w:r>
      <w:r w:rsidR="00344ED5">
        <w:t>3</w:t>
      </w:r>
      <w:r w:rsidR="006B7744">
        <w:t>8</w:t>
      </w:r>
      <w:r w:rsidR="00DA7F50">
        <w:t> </w:t>
      </w:r>
      <w:r w:rsidR="00344ED5">
        <w:t>6</w:t>
      </w:r>
      <w:r w:rsidR="006B7744">
        <w:t>46</w:t>
      </w:r>
      <w:r w:rsidR="00DA7F50">
        <w:t>,00</w:t>
      </w:r>
      <w:r w:rsidR="006A5398">
        <w:t xml:space="preserve"> тыс. рублей</w:t>
      </w:r>
      <w:r w:rsidR="001865E1">
        <w:t>, в том числе ожидается уменьшение поступлений по</w:t>
      </w:r>
      <w:r w:rsidR="008A1A2C">
        <w:t xml:space="preserve"> налогу на доходы физических лиц в сумме </w:t>
      </w:r>
      <w:r w:rsidR="001865E1">
        <w:t>12</w:t>
      </w:r>
      <w:r w:rsidR="00E10747" w:rsidRPr="00344ED5">
        <w:t>9</w:t>
      </w:r>
      <w:r w:rsidR="00DA7F50" w:rsidRPr="00344ED5">
        <w:t> </w:t>
      </w:r>
      <w:r w:rsidR="001865E1">
        <w:t>801</w:t>
      </w:r>
      <w:r w:rsidR="00DA7F50" w:rsidRPr="00344ED5">
        <w:t>,00</w:t>
      </w:r>
      <w:r w:rsidR="008A1A2C">
        <w:t xml:space="preserve"> тыс. рублей</w:t>
      </w:r>
      <w:r w:rsidR="00344ED5">
        <w:t>, единого налога на вмененный доход в сумме 2</w:t>
      </w:r>
      <w:r w:rsidR="001865E1">
        <w:t>2</w:t>
      </w:r>
      <w:r w:rsidR="00344ED5">
        <w:t> </w:t>
      </w:r>
      <w:r w:rsidR="001865E1">
        <w:t>06</w:t>
      </w:r>
      <w:r w:rsidR="00344ED5">
        <w:t>3,00 тыс. рублей</w:t>
      </w:r>
      <w:r w:rsidR="00DA7F50">
        <w:t>.</w:t>
      </w:r>
    </w:p>
    <w:p w:rsidR="00F7233B" w:rsidRDefault="006A5398" w:rsidP="0003008B">
      <w:pPr>
        <w:tabs>
          <w:tab w:val="num" w:pos="0"/>
        </w:tabs>
        <w:jc w:val="both"/>
      </w:pPr>
      <w:r>
        <w:t>-</w:t>
      </w:r>
      <w:r w:rsidR="00153161">
        <w:t xml:space="preserve"> </w:t>
      </w:r>
      <w:r>
        <w:t xml:space="preserve">Неналоговые доходы планируются в сумме </w:t>
      </w:r>
      <w:r w:rsidR="006B7744">
        <w:t>489</w:t>
      </w:r>
      <w:r w:rsidR="00DA7F50">
        <w:t> </w:t>
      </w:r>
      <w:r w:rsidR="006B7744">
        <w:t>451</w:t>
      </w:r>
      <w:r w:rsidR="00DA7F50">
        <w:t>,00</w:t>
      </w:r>
      <w:r>
        <w:t xml:space="preserve"> тыс. рублей, что </w:t>
      </w:r>
      <w:r w:rsidR="00F7233B">
        <w:t xml:space="preserve">  на </w:t>
      </w:r>
      <w:r w:rsidR="00344ED5">
        <w:t>6</w:t>
      </w:r>
      <w:r w:rsidR="006B7744">
        <w:t>5</w:t>
      </w:r>
      <w:r w:rsidR="00DA7F50">
        <w:t> </w:t>
      </w:r>
      <w:r w:rsidR="006B7744">
        <w:t>17</w:t>
      </w:r>
      <w:r w:rsidR="00344ED5">
        <w:t>6</w:t>
      </w:r>
      <w:r w:rsidR="00DA7F50">
        <w:t>,00</w:t>
      </w:r>
      <w:r w:rsidR="00F7233B">
        <w:t xml:space="preserve"> тыс. руб</w:t>
      </w:r>
      <w:r>
        <w:t>ле</w:t>
      </w:r>
      <w:r w:rsidR="008A1A2C">
        <w:t xml:space="preserve">й </w:t>
      </w:r>
      <w:r w:rsidR="006B7744">
        <w:t>бол</w:t>
      </w:r>
      <w:r w:rsidR="008A1A2C">
        <w:t>ьше уточненного плана</w:t>
      </w:r>
      <w:r w:rsidR="00153161">
        <w:t xml:space="preserve"> на</w:t>
      </w:r>
      <w:r w:rsidR="00DA7F50">
        <w:t xml:space="preserve"> 201</w:t>
      </w:r>
      <w:r w:rsidR="00EE1E9F">
        <w:t>3</w:t>
      </w:r>
      <w:r w:rsidR="00153161">
        <w:t xml:space="preserve"> год</w:t>
      </w:r>
      <w:r>
        <w:t>.</w:t>
      </w:r>
      <w:r w:rsidR="00E10747">
        <w:t xml:space="preserve"> </w:t>
      </w:r>
    </w:p>
    <w:p w:rsidR="003F37C3" w:rsidRDefault="00FC02F3" w:rsidP="0003008B">
      <w:pPr>
        <w:jc w:val="both"/>
      </w:pPr>
      <w:r>
        <w:rPr>
          <w:b/>
        </w:rPr>
        <w:t>3</w:t>
      </w:r>
      <w:r w:rsidR="006A5398" w:rsidRPr="0003008B">
        <w:rPr>
          <w:b/>
        </w:rPr>
        <w:t>.</w:t>
      </w:r>
      <w:r w:rsidR="00F7233B" w:rsidRPr="0003008B">
        <w:rPr>
          <w:b/>
        </w:rPr>
        <w:t>2.</w:t>
      </w:r>
      <w:r w:rsidR="00F7233B" w:rsidRPr="001C4F2E">
        <w:rPr>
          <w:b/>
        </w:rPr>
        <w:t xml:space="preserve"> </w:t>
      </w:r>
      <w:r w:rsidR="006A5398" w:rsidRPr="001C4F2E">
        <w:rPr>
          <w:b/>
        </w:rPr>
        <w:t>Безвозмездные</w:t>
      </w:r>
      <w:r w:rsidR="00CF0835" w:rsidRPr="001C4F2E">
        <w:rPr>
          <w:b/>
        </w:rPr>
        <w:t xml:space="preserve"> поступления </w:t>
      </w:r>
      <w:r w:rsidR="00CF0835" w:rsidRPr="00D25612">
        <w:t xml:space="preserve">от вышестоящих бюджетов </w:t>
      </w:r>
      <w:r w:rsidR="00E15221" w:rsidRPr="00E15221">
        <w:t>в 201</w:t>
      </w:r>
      <w:r w:rsidR="00EE1E9F">
        <w:t>4</w:t>
      </w:r>
      <w:r w:rsidR="00E15221" w:rsidRPr="00E15221">
        <w:t xml:space="preserve"> году </w:t>
      </w:r>
      <w:r w:rsidR="00CF0835" w:rsidRPr="00D25612">
        <w:t xml:space="preserve">запланированы в сумме </w:t>
      </w:r>
      <w:r w:rsidR="00EE1E9F">
        <w:t>775</w:t>
      </w:r>
      <w:r w:rsidR="00DA7F50" w:rsidRPr="00D25612">
        <w:t> </w:t>
      </w:r>
      <w:r w:rsidR="00EE1E9F">
        <w:t>040</w:t>
      </w:r>
      <w:r w:rsidR="00DA7F50" w:rsidRPr="00D25612">
        <w:t>,</w:t>
      </w:r>
      <w:r w:rsidR="00EE1E9F">
        <w:t>77</w:t>
      </w:r>
      <w:r w:rsidR="001C4F2E" w:rsidRPr="00D25612">
        <w:t xml:space="preserve"> тыс. рублей</w:t>
      </w:r>
      <w:r w:rsidR="002F122D" w:rsidRPr="00D25612">
        <w:t>,</w:t>
      </w:r>
      <w:r w:rsidR="002F122D">
        <w:t xml:space="preserve"> что ниже уточненных плановых показателей 20</w:t>
      </w:r>
      <w:r w:rsidR="00DA7F50">
        <w:t>1</w:t>
      </w:r>
      <w:r w:rsidR="00EE1E9F">
        <w:t>3</w:t>
      </w:r>
      <w:r w:rsidR="002F122D">
        <w:t xml:space="preserve"> год</w:t>
      </w:r>
      <w:r w:rsidR="008A0374">
        <w:t>а</w:t>
      </w:r>
      <w:r w:rsidR="002F122D">
        <w:t xml:space="preserve"> в сумме </w:t>
      </w:r>
      <w:r w:rsidR="00204AE8">
        <w:t>19</w:t>
      </w:r>
      <w:r w:rsidR="00EE1E9F">
        <w:t>6</w:t>
      </w:r>
      <w:r w:rsidR="00EF322B">
        <w:t> </w:t>
      </w:r>
      <w:r w:rsidR="00204AE8">
        <w:t>4</w:t>
      </w:r>
      <w:r w:rsidR="00EE1E9F">
        <w:t>20</w:t>
      </w:r>
      <w:r w:rsidR="00EF322B">
        <w:t>,</w:t>
      </w:r>
      <w:r w:rsidR="00EE1E9F">
        <w:t>47</w:t>
      </w:r>
      <w:r w:rsidR="00A60669">
        <w:t xml:space="preserve"> тыс. рублей, в том числе дотация на выравнивание уровня бюджетной обеспеченности </w:t>
      </w:r>
      <w:r w:rsidR="00D66D8D">
        <w:t>ниже на</w:t>
      </w:r>
      <w:r w:rsidR="00A60669">
        <w:t xml:space="preserve"> </w:t>
      </w:r>
      <w:r w:rsidR="006B7744">
        <w:t>963</w:t>
      </w:r>
      <w:r w:rsidR="00DA7F50">
        <w:t>,00</w:t>
      </w:r>
      <w:r w:rsidR="00227169">
        <w:t xml:space="preserve"> тыс. рублей, а от первоначально принятого бюджета </w:t>
      </w:r>
      <w:r w:rsidR="00D66D8D">
        <w:t>на 201</w:t>
      </w:r>
      <w:r w:rsidR="00EE1E9F">
        <w:t>3</w:t>
      </w:r>
      <w:r w:rsidR="00D66D8D">
        <w:t xml:space="preserve"> год </w:t>
      </w:r>
      <w:r w:rsidR="00204AE8">
        <w:t>увеличение</w:t>
      </w:r>
      <w:r w:rsidR="00D66D8D">
        <w:t xml:space="preserve"> показателей</w:t>
      </w:r>
      <w:r w:rsidR="000241FB">
        <w:t xml:space="preserve"> </w:t>
      </w:r>
      <w:r w:rsidR="00227169">
        <w:t>составил</w:t>
      </w:r>
      <w:r w:rsidR="00D66D8D">
        <w:t>о</w:t>
      </w:r>
      <w:r w:rsidR="00227169">
        <w:t xml:space="preserve"> </w:t>
      </w:r>
      <w:r w:rsidR="001865E1">
        <w:t>302</w:t>
      </w:r>
      <w:r w:rsidR="00227169">
        <w:t> </w:t>
      </w:r>
      <w:r w:rsidR="001865E1">
        <w:t>129</w:t>
      </w:r>
      <w:r w:rsidR="00227169">
        <w:t>,</w:t>
      </w:r>
      <w:r w:rsidR="001865E1">
        <w:t>00</w:t>
      </w:r>
      <w:r w:rsidR="00D66D8D">
        <w:t xml:space="preserve"> </w:t>
      </w:r>
      <w:r w:rsidR="00227169">
        <w:t>тыс. рублей</w:t>
      </w:r>
      <w:r w:rsidR="00D66D8D">
        <w:t>.</w:t>
      </w:r>
    </w:p>
    <w:p w:rsidR="00E15221" w:rsidRDefault="00FC02F3" w:rsidP="008B7DD7">
      <w:pPr>
        <w:jc w:val="both"/>
      </w:pPr>
      <w:r>
        <w:rPr>
          <w:b/>
        </w:rPr>
        <w:t>4</w:t>
      </w:r>
      <w:r w:rsidR="008B7DD7" w:rsidRPr="008B7DD7">
        <w:rPr>
          <w:b/>
        </w:rPr>
        <w:t>.</w:t>
      </w:r>
      <w:r w:rsidR="00712D44">
        <w:t xml:space="preserve"> </w:t>
      </w:r>
      <w:r w:rsidR="00E15221">
        <w:t>Доходы бюджета Находкинского городского округа на плановый период 201</w:t>
      </w:r>
      <w:r w:rsidR="00DA3AE4">
        <w:t>5</w:t>
      </w:r>
      <w:r w:rsidR="00E15221">
        <w:t xml:space="preserve"> и 201</w:t>
      </w:r>
      <w:r w:rsidR="00DA3AE4">
        <w:t>6</w:t>
      </w:r>
      <w:r w:rsidR="00E15221">
        <w:t xml:space="preserve"> годов планируются:</w:t>
      </w:r>
    </w:p>
    <w:p w:rsidR="00E15221" w:rsidRDefault="00E15221" w:rsidP="00E15221">
      <w:pPr>
        <w:ind w:firstLine="546"/>
        <w:jc w:val="both"/>
      </w:pPr>
      <w:r>
        <w:t>- на 201</w:t>
      </w:r>
      <w:r w:rsidR="00DA3AE4">
        <w:t>5</w:t>
      </w:r>
      <w:r>
        <w:t xml:space="preserve"> год в сумме 2 603 347,31 тыс. рублей, в том числе 2 120 306,00 тыс. рублей собственных доходов </w:t>
      </w:r>
      <w:r w:rsidR="00F34BB9">
        <w:t xml:space="preserve">и 483 041,31 </w:t>
      </w:r>
      <w:r>
        <w:t>тыс. рублей</w:t>
      </w:r>
      <w:r w:rsidR="00F34BB9">
        <w:t xml:space="preserve"> безвозмездных поступлений</w:t>
      </w:r>
      <w:r>
        <w:t>;</w:t>
      </w:r>
    </w:p>
    <w:p w:rsidR="00E15221" w:rsidRDefault="00E15221" w:rsidP="00E15221">
      <w:pPr>
        <w:ind w:firstLine="546"/>
        <w:jc w:val="both"/>
      </w:pPr>
      <w:r>
        <w:t>- на 201</w:t>
      </w:r>
      <w:r w:rsidR="00DA3AE4">
        <w:t>6</w:t>
      </w:r>
      <w:r>
        <w:t xml:space="preserve"> год в сумме 2 761 467,31 тыс. рублей, в том числе 2 278 426,00 тыс. рублей собственных доходов </w:t>
      </w:r>
      <w:r w:rsidR="00F34BB9">
        <w:t xml:space="preserve">и </w:t>
      </w:r>
      <w:r w:rsidR="00231C2D">
        <w:t xml:space="preserve">483 041,31 </w:t>
      </w:r>
      <w:r>
        <w:t>тыс. рублей</w:t>
      </w:r>
      <w:r w:rsidR="00231C2D">
        <w:t xml:space="preserve"> безвозмездных поступлений</w:t>
      </w:r>
      <w:r>
        <w:t>.</w:t>
      </w:r>
    </w:p>
    <w:p w:rsidR="008B7DD7" w:rsidRDefault="00FC02F3" w:rsidP="008B7DD7">
      <w:pPr>
        <w:jc w:val="both"/>
      </w:pPr>
      <w:r>
        <w:rPr>
          <w:b/>
        </w:rPr>
        <w:t>5</w:t>
      </w:r>
      <w:r w:rsidR="008B7DD7" w:rsidRPr="008B7DD7">
        <w:rPr>
          <w:b/>
        </w:rPr>
        <w:t>.</w:t>
      </w:r>
      <w:r w:rsidR="00712D44">
        <w:t xml:space="preserve"> </w:t>
      </w:r>
      <w:r w:rsidR="00DF44B8" w:rsidRPr="00EE1E9F">
        <w:rPr>
          <w:b/>
        </w:rPr>
        <w:t>Расходы бюджета Находкинского городского округа</w:t>
      </w:r>
      <w:r w:rsidR="00DF44B8" w:rsidRPr="008B7DD7">
        <w:t xml:space="preserve"> на 201</w:t>
      </w:r>
      <w:r w:rsidR="00D2339F">
        <w:t>4</w:t>
      </w:r>
      <w:r w:rsidR="00DF44B8" w:rsidRPr="008B7DD7">
        <w:t xml:space="preserve"> год п</w:t>
      </w:r>
      <w:r w:rsidR="00390692">
        <w:t>ланиру</w:t>
      </w:r>
      <w:r w:rsidR="00DF44B8" w:rsidRPr="008B7DD7">
        <w:t>ются в сумме 2 </w:t>
      </w:r>
      <w:r w:rsidR="008B7DD7">
        <w:t>8</w:t>
      </w:r>
      <w:r w:rsidR="00D2339F">
        <w:t>64</w:t>
      </w:r>
      <w:r w:rsidR="00DF44B8" w:rsidRPr="008B7DD7">
        <w:t> </w:t>
      </w:r>
      <w:r w:rsidR="00D2339F">
        <w:t>629</w:t>
      </w:r>
      <w:r w:rsidR="00DF44B8" w:rsidRPr="008B7DD7">
        <w:t>,</w:t>
      </w:r>
      <w:r w:rsidR="00D2339F">
        <w:t>77</w:t>
      </w:r>
      <w:r w:rsidR="00DF44B8" w:rsidRPr="008B7DD7">
        <w:t xml:space="preserve"> тыс. рублей, с увеличением к первоначальному плану на </w:t>
      </w:r>
      <w:r w:rsidR="00D2339F">
        <w:t xml:space="preserve">2013 год на </w:t>
      </w:r>
      <w:r w:rsidR="008B7DD7">
        <w:t>2</w:t>
      </w:r>
      <w:r w:rsidR="00EE1E9F">
        <w:t>86</w:t>
      </w:r>
      <w:r w:rsidR="00DF44B8" w:rsidRPr="008B7DD7">
        <w:t> </w:t>
      </w:r>
      <w:r w:rsidR="008B7DD7">
        <w:t>5</w:t>
      </w:r>
      <w:r w:rsidR="00EE1E9F">
        <w:t>17</w:t>
      </w:r>
      <w:r w:rsidR="00DF44B8" w:rsidRPr="008B7DD7">
        <w:t>,</w:t>
      </w:r>
      <w:r w:rsidR="00EE1E9F">
        <w:t>93</w:t>
      </w:r>
      <w:r w:rsidR="00DF44B8" w:rsidRPr="008B7DD7">
        <w:t xml:space="preserve"> тыс. рублей, а к уточненному бюд</w:t>
      </w:r>
      <w:r w:rsidR="00EF322B" w:rsidRPr="008B7DD7">
        <w:t xml:space="preserve">жету </w:t>
      </w:r>
      <w:r w:rsidR="00D2339F">
        <w:t xml:space="preserve">2013 года </w:t>
      </w:r>
      <w:r w:rsidR="00EF322B" w:rsidRPr="008B7DD7">
        <w:t xml:space="preserve">с уменьшением на </w:t>
      </w:r>
      <w:r w:rsidR="00EE1E9F">
        <w:t>2</w:t>
      </w:r>
      <w:r w:rsidR="008B7DD7">
        <w:t>65</w:t>
      </w:r>
      <w:r w:rsidR="00EF322B" w:rsidRPr="008B7DD7">
        <w:t> </w:t>
      </w:r>
      <w:r w:rsidR="00EE1E9F">
        <w:t>564</w:t>
      </w:r>
      <w:r w:rsidR="00EF322B" w:rsidRPr="008B7DD7">
        <w:t>,</w:t>
      </w:r>
      <w:r w:rsidR="00EE1E9F">
        <w:t>5</w:t>
      </w:r>
      <w:r w:rsidR="008B7DD7">
        <w:t>0</w:t>
      </w:r>
      <w:r w:rsidR="00DF44B8" w:rsidRPr="008B7DD7">
        <w:t xml:space="preserve"> тыс. рублей.</w:t>
      </w:r>
    </w:p>
    <w:p w:rsidR="007C4FA9" w:rsidRDefault="007C4FA9" w:rsidP="007C4FA9">
      <w:pPr>
        <w:jc w:val="both"/>
      </w:pPr>
      <w:r>
        <w:t>Анализ проекта бюджета по структуре расходов показал, что приоритетным направлением расходования средств бюджета НГО на 2014 год является социально</w:t>
      </w:r>
      <w:r w:rsidRPr="007C4FA9">
        <w:t>-</w:t>
      </w:r>
      <w:r>
        <w:t xml:space="preserve">культурная сфера – 63,34% от всех расходов бюджета. </w:t>
      </w:r>
    </w:p>
    <w:p w:rsidR="0003008B" w:rsidRDefault="00FC02F3" w:rsidP="008B7DD7">
      <w:pPr>
        <w:jc w:val="both"/>
      </w:pPr>
      <w:r>
        <w:rPr>
          <w:b/>
        </w:rPr>
        <w:t>6</w:t>
      </w:r>
      <w:r w:rsidR="008B7DD7" w:rsidRPr="0003008B">
        <w:rPr>
          <w:b/>
        </w:rPr>
        <w:t>.</w:t>
      </w:r>
      <w:r w:rsidR="00712D44">
        <w:t xml:space="preserve"> </w:t>
      </w:r>
      <w:r w:rsidR="0003008B" w:rsidRPr="008B7DD7">
        <w:t xml:space="preserve">Расходы бюджета Находкинского городского округа </w:t>
      </w:r>
      <w:r w:rsidR="0003008B">
        <w:t xml:space="preserve">на </w:t>
      </w:r>
      <w:r w:rsidR="0003008B" w:rsidRPr="00CD7A75">
        <w:t>плановый период 201</w:t>
      </w:r>
      <w:r w:rsidR="00EE1E9F">
        <w:t>5</w:t>
      </w:r>
      <w:r w:rsidR="0003008B" w:rsidRPr="00CD7A75">
        <w:t xml:space="preserve"> и 201</w:t>
      </w:r>
      <w:r w:rsidR="00EE1E9F">
        <w:t>6</w:t>
      </w:r>
      <w:r w:rsidR="0003008B" w:rsidRPr="00CD7A75">
        <w:t xml:space="preserve"> годов </w:t>
      </w:r>
      <w:r w:rsidR="0003008B">
        <w:t>п</w:t>
      </w:r>
      <w:r w:rsidR="00390692">
        <w:t>ланиру</w:t>
      </w:r>
      <w:r w:rsidR="0003008B">
        <w:t xml:space="preserve">ются в суммах </w:t>
      </w:r>
      <w:r w:rsidR="0003008B" w:rsidRPr="003163B5">
        <w:t>2 </w:t>
      </w:r>
      <w:r w:rsidR="00EE1E9F">
        <w:t>839</w:t>
      </w:r>
      <w:r w:rsidR="0003008B" w:rsidRPr="003163B5">
        <w:t> </w:t>
      </w:r>
      <w:r w:rsidR="00EE1E9F">
        <w:t>197</w:t>
      </w:r>
      <w:r w:rsidR="0003008B" w:rsidRPr="003163B5">
        <w:t>,</w:t>
      </w:r>
      <w:r w:rsidR="00EE1E9F">
        <w:t>77</w:t>
      </w:r>
      <w:r w:rsidR="0003008B" w:rsidRPr="003163B5">
        <w:t xml:space="preserve"> тыс. рублей и 2 </w:t>
      </w:r>
      <w:r w:rsidR="00EE1E9F">
        <w:t>910</w:t>
      </w:r>
      <w:r w:rsidR="0003008B" w:rsidRPr="003163B5">
        <w:t> </w:t>
      </w:r>
      <w:r w:rsidR="00EE1E9F">
        <w:t>611</w:t>
      </w:r>
      <w:r w:rsidR="0003008B" w:rsidRPr="003163B5">
        <w:t>,</w:t>
      </w:r>
      <w:r w:rsidR="00EE1E9F">
        <w:t>77</w:t>
      </w:r>
      <w:r w:rsidR="0003008B" w:rsidRPr="003163B5">
        <w:t xml:space="preserve"> тыс. рублей соответственно</w:t>
      </w:r>
      <w:r w:rsidR="0003008B">
        <w:t>.</w:t>
      </w:r>
    </w:p>
    <w:p w:rsidR="00231C2D" w:rsidRDefault="00FC02F3" w:rsidP="008B7DD7">
      <w:pPr>
        <w:jc w:val="both"/>
      </w:pPr>
      <w:r>
        <w:rPr>
          <w:b/>
        </w:rPr>
        <w:t>7</w:t>
      </w:r>
      <w:r w:rsidR="00231C2D" w:rsidRPr="0081793B">
        <w:rPr>
          <w:b/>
        </w:rPr>
        <w:t>.</w:t>
      </w:r>
      <w:r w:rsidR="00712D44">
        <w:t xml:space="preserve"> </w:t>
      </w:r>
      <w:r w:rsidR="0081793B" w:rsidRPr="00EE1E9F">
        <w:rPr>
          <w:b/>
        </w:rPr>
        <w:t>Размер д</w:t>
      </w:r>
      <w:r w:rsidR="00231C2D" w:rsidRPr="00EE1E9F">
        <w:rPr>
          <w:b/>
        </w:rPr>
        <w:t>ефицит</w:t>
      </w:r>
      <w:r w:rsidR="0081793B" w:rsidRPr="00EE1E9F">
        <w:rPr>
          <w:b/>
        </w:rPr>
        <w:t>а</w:t>
      </w:r>
      <w:r w:rsidR="00231C2D" w:rsidRPr="00EE1E9F">
        <w:rPr>
          <w:b/>
        </w:rPr>
        <w:t xml:space="preserve"> бюджета</w:t>
      </w:r>
      <w:r w:rsidR="0081793B">
        <w:t xml:space="preserve"> 201</w:t>
      </w:r>
      <w:r w:rsidR="00D2339F">
        <w:t>4</w:t>
      </w:r>
      <w:r w:rsidR="0081793B">
        <w:t xml:space="preserve"> года </w:t>
      </w:r>
      <w:r w:rsidR="00390692">
        <w:t>составляет</w:t>
      </w:r>
      <w:r w:rsidR="0081793B">
        <w:t xml:space="preserve"> 1</w:t>
      </w:r>
      <w:r w:rsidR="00D2339F">
        <w:t>50</w:t>
      </w:r>
      <w:r w:rsidR="0081793B">
        <w:t> </w:t>
      </w:r>
      <w:r w:rsidR="00D2339F">
        <w:t>220</w:t>
      </w:r>
      <w:r w:rsidR="0081793B">
        <w:t>,00 тыс. рублей, дефицит бюджета на плановый период: в 201</w:t>
      </w:r>
      <w:r w:rsidR="00D2339F">
        <w:t>5</w:t>
      </w:r>
      <w:r w:rsidR="0081793B">
        <w:t xml:space="preserve"> году – </w:t>
      </w:r>
      <w:r w:rsidR="00D2339F">
        <w:t>70</w:t>
      </w:r>
      <w:r w:rsidR="0081793B">
        <w:t> </w:t>
      </w:r>
      <w:r w:rsidR="00D2339F">
        <w:t>000</w:t>
      </w:r>
      <w:r w:rsidR="0081793B">
        <w:t>,00 тыс. рублей, в 201</w:t>
      </w:r>
      <w:r w:rsidR="00D2339F">
        <w:t>6</w:t>
      </w:r>
      <w:r w:rsidR="0081793B">
        <w:t xml:space="preserve"> году – </w:t>
      </w:r>
      <w:r w:rsidR="00D2339F">
        <w:t>9</w:t>
      </w:r>
      <w:r w:rsidR="0081793B">
        <w:t>0 </w:t>
      </w:r>
      <w:r w:rsidR="00D2339F">
        <w:t>00</w:t>
      </w:r>
      <w:r w:rsidR="0081793B">
        <w:t>0,00 тыс. рублей.</w:t>
      </w:r>
      <w:r w:rsidR="00231C2D">
        <w:t xml:space="preserve"> </w:t>
      </w:r>
    </w:p>
    <w:p w:rsidR="00DF44B8" w:rsidRPr="00F34BB9" w:rsidRDefault="00FC02F3" w:rsidP="00AE6290">
      <w:pPr>
        <w:jc w:val="both"/>
      </w:pPr>
      <w:r>
        <w:rPr>
          <w:b/>
        </w:rPr>
        <w:t>8</w:t>
      </w:r>
      <w:r w:rsidR="0003008B" w:rsidRPr="0003008B">
        <w:rPr>
          <w:b/>
        </w:rPr>
        <w:t>.</w:t>
      </w:r>
      <w:r w:rsidR="00712D44">
        <w:rPr>
          <w:b/>
        </w:rPr>
        <w:t xml:space="preserve"> </w:t>
      </w:r>
      <w:r w:rsidR="00DF44B8" w:rsidRPr="00EE1E9F">
        <w:rPr>
          <w:b/>
        </w:rPr>
        <w:t xml:space="preserve">Объем </w:t>
      </w:r>
      <w:r w:rsidR="00390692">
        <w:rPr>
          <w:b/>
        </w:rPr>
        <w:t xml:space="preserve">муниципальных </w:t>
      </w:r>
      <w:r w:rsidR="00DF44B8" w:rsidRPr="00EE1E9F">
        <w:rPr>
          <w:b/>
        </w:rPr>
        <w:t>заимствований</w:t>
      </w:r>
      <w:r w:rsidR="00DF44B8" w:rsidRPr="00F34BB9">
        <w:t xml:space="preserve"> на 201</w:t>
      </w:r>
      <w:r w:rsidR="00675604">
        <w:t>4</w:t>
      </w:r>
      <w:r w:rsidR="00DF44B8" w:rsidRPr="00F34BB9">
        <w:t xml:space="preserve"> год предусматривается в размере </w:t>
      </w:r>
      <w:r w:rsidR="00D2339F">
        <w:t>600</w:t>
      </w:r>
      <w:r w:rsidR="00DF44B8" w:rsidRPr="00F34BB9">
        <w:t> </w:t>
      </w:r>
      <w:r w:rsidR="00D2339F">
        <w:t>22</w:t>
      </w:r>
      <w:r w:rsidR="00231C2D">
        <w:t>0</w:t>
      </w:r>
      <w:r w:rsidR="00DF44B8" w:rsidRPr="00F34BB9">
        <w:t>,00 тыс. рублей, в том числе:</w:t>
      </w:r>
    </w:p>
    <w:p w:rsidR="00FF444E" w:rsidRPr="00F34BB9" w:rsidRDefault="00DF44B8" w:rsidP="00231C2D">
      <w:pPr>
        <w:jc w:val="both"/>
      </w:pPr>
      <w:r w:rsidRPr="00F34BB9">
        <w:t>- за счет привлечени</w:t>
      </w:r>
      <w:r w:rsidR="00FF444E" w:rsidRPr="00F34BB9">
        <w:t>я кредитных ресурсов в кредитных организациях</w:t>
      </w:r>
      <w:r w:rsidR="009B4ACC" w:rsidRPr="00F34BB9">
        <w:t xml:space="preserve"> </w:t>
      </w:r>
      <w:r w:rsidR="00FF444E" w:rsidRPr="00F34BB9">
        <w:t xml:space="preserve">- </w:t>
      </w:r>
      <w:r w:rsidR="00D2339F">
        <w:t>40</w:t>
      </w:r>
      <w:r w:rsidR="00231C2D">
        <w:t>0</w:t>
      </w:r>
      <w:r w:rsidR="00FF444E" w:rsidRPr="00F34BB9">
        <w:t> </w:t>
      </w:r>
      <w:r w:rsidR="00D2339F">
        <w:t>22</w:t>
      </w:r>
      <w:r w:rsidR="00231C2D">
        <w:t>0</w:t>
      </w:r>
      <w:r w:rsidR="00FF444E" w:rsidRPr="00F34BB9">
        <w:t>,00 тыс. рублей,</w:t>
      </w:r>
    </w:p>
    <w:p w:rsidR="00FF444E" w:rsidRPr="00F34BB9" w:rsidRDefault="00FF444E" w:rsidP="00231C2D">
      <w:pPr>
        <w:jc w:val="both"/>
      </w:pPr>
      <w:r w:rsidRPr="00F34BB9">
        <w:t>- в бюджете Приморского края -</w:t>
      </w:r>
      <w:r w:rsidR="009B4ACC" w:rsidRPr="00F34BB9">
        <w:t xml:space="preserve"> </w:t>
      </w:r>
      <w:r w:rsidR="00231C2D">
        <w:t>2</w:t>
      </w:r>
      <w:r w:rsidR="00D2339F">
        <w:t>0</w:t>
      </w:r>
      <w:r w:rsidR="009B4ACC" w:rsidRPr="00F34BB9">
        <w:t>0</w:t>
      </w:r>
      <w:r w:rsidRPr="00F34BB9">
        <w:t> 000,00 тыс. рублей.</w:t>
      </w:r>
    </w:p>
    <w:p w:rsidR="00FF444E" w:rsidRDefault="00FF444E" w:rsidP="00231C2D">
      <w:pPr>
        <w:jc w:val="both"/>
      </w:pPr>
      <w:r w:rsidRPr="00F34BB9">
        <w:t xml:space="preserve">Планируется погашение основного долга в размере </w:t>
      </w:r>
      <w:r w:rsidR="00D2339F">
        <w:t>4</w:t>
      </w:r>
      <w:r w:rsidR="00231C2D">
        <w:t>50</w:t>
      </w:r>
      <w:r w:rsidRPr="00F34BB9">
        <w:t> </w:t>
      </w:r>
      <w:r w:rsidR="00231C2D">
        <w:t>0</w:t>
      </w:r>
      <w:r w:rsidRPr="00F34BB9">
        <w:t>0</w:t>
      </w:r>
      <w:r w:rsidR="00231C2D">
        <w:t>0</w:t>
      </w:r>
      <w:r w:rsidRPr="00F34BB9">
        <w:t>,00 тыс. рублей (с учетом переходящего остатка на 01.01.</w:t>
      </w:r>
      <w:r w:rsidR="00EE0D33" w:rsidRPr="00F34BB9">
        <w:t>201</w:t>
      </w:r>
      <w:r w:rsidR="00D2339F">
        <w:t>4</w:t>
      </w:r>
      <w:r w:rsidR="00EE0D33" w:rsidRPr="00F34BB9">
        <w:t xml:space="preserve"> года</w:t>
      </w:r>
      <w:r w:rsidRPr="00F34BB9">
        <w:t>)</w:t>
      </w:r>
      <w:r w:rsidR="00EE0D33" w:rsidRPr="00F34BB9">
        <w:t>.</w:t>
      </w:r>
    </w:p>
    <w:p w:rsidR="00231C2D" w:rsidRDefault="00FC02F3" w:rsidP="00231C2D">
      <w:pPr>
        <w:jc w:val="both"/>
      </w:pPr>
      <w:r>
        <w:rPr>
          <w:b/>
        </w:rPr>
        <w:t>9</w:t>
      </w:r>
      <w:r w:rsidR="00231C2D" w:rsidRPr="00231C2D">
        <w:rPr>
          <w:b/>
        </w:rPr>
        <w:t>.</w:t>
      </w:r>
      <w:r w:rsidR="00712D44">
        <w:rPr>
          <w:b/>
        </w:rPr>
        <w:t xml:space="preserve"> </w:t>
      </w:r>
      <w:r w:rsidR="00231C2D" w:rsidRPr="00F34BB9">
        <w:t xml:space="preserve">Объем </w:t>
      </w:r>
      <w:r w:rsidR="00390692">
        <w:t xml:space="preserve">муниципальных </w:t>
      </w:r>
      <w:r w:rsidR="00231C2D" w:rsidRPr="00F34BB9">
        <w:t xml:space="preserve">заимствований на </w:t>
      </w:r>
      <w:r w:rsidR="00231C2D">
        <w:t xml:space="preserve">плановый период </w:t>
      </w:r>
      <w:r w:rsidR="00231C2D" w:rsidRPr="00F34BB9">
        <w:t>201</w:t>
      </w:r>
      <w:r w:rsidR="00675604">
        <w:t>5</w:t>
      </w:r>
      <w:r w:rsidR="00231C2D">
        <w:t xml:space="preserve"> </w:t>
      </w:r>
      <w:r w:rsidR="00231C2D" w:rsidRPr="00F34BB9">
        <w:t xml:space="preserve">год предусматривается в размере </w:t>
      </w:r>
      <w:r w:rsidR="00D2339F">
        <w:t>71</w:t>
      </w:r>
      <w:r w:rsidR="00231C2D">
        <w:t>5</w:t>
      </w:r>
      <w:r w:rsidR="00231C2D" w:rsidRPr="00F34BB9">
        <w:t> </w:t>
      </w:r>
      <w:r w:rsidR="00231C2D">
        <w:t>000</w:t>
      </w:r>
      <w:r w:rsidR="00231C2D" w:rsidRPr="00F34BB9">
        <w:t>,00 тыс. рублей</w:t>
      </w:r>
      <w:r w:rsidR="00231C2D">
        <w:t xml:space="preserve"> и 201</w:t>
      </w:r>
      <w:r w:rsidR="00675604">
        <w:t>6</w:t>
      </w:r>
      <w:r w:rsidR="00231C2D">
        <w:t xml:space="preserve"> год – </w:t>
      </w:r>
      <w:r w:rsidR="00D2339F">
        <w:t>79</w:t>
      </w:r>
      <w:r w:rsidR="00231C2D">
        <w:t>0 000,00 тыс. рублей.</w:t>
      </w:r>
    </w:p>
    <w:p w:rsidR="00231C2D" w:rsidRPr="00231C2D" w:rsidRDefault="00231C2D" w:rsidP="00231C2D">
      <w:pPr>
        <w:jc w:val="both"/>
        <w:rPr>
          <w:b/>
        </w:rPr>
      </w:pPr>
      <w:r>
        <w:t>Погашение муниципального долга в плановом периоде планируется на 201</w:t>
      </w:r>
      <w:r w:rsidR="00D2339F">
        <w:t>5</w:t>
      </w:r>
      <w:r>
        <w:t xml:space="preserve"> год в сумме </w:t>
      </w:r>
      <w:r w:rsidR="00D2339F">
        <w:t>6</w:t>
      </w:r>
      <w:r>
        <w:t>4</w:t>
      </w:r>
      <w:r w:rsidR="00D2339F">
        <w:t>5</w:t>
      </w:r>
      <w:r>
        <w:t> 000,00 тыс. рублей, на 201</w:t>
      </w:r>
      <w:r w:rsidR="00D2339F">
        <w:t>6</w:t>
      </w:r>
      <w:r>
        <w:t xml:space="preserve"> год – </w:t>
      </w:r>
      <w:r w:rsidR="00D2339F">
        <w:t>7</w:t>
      </w:r>
      <w:r>
        <w:t>00 000,00 тыс. рублей.</w:t>
      </w:r>
    </w:p>
    <w:p w:rsidR="00FF444E" w:rsidRDefault="00FC02F3" w:rsidP="0003008B">
      <w:pPr>
        <w:jc w:val="both"/>
      </w:pPr>
      <w:r>
        <w:rPr>
          <w:b/>
        </w:rPr>
        <w:lastRenderedPageBreak/>
        <w:t>10</w:t>
      </w:r>
      <w:r w:rsidR="0003008B" w:rsidRPr="00AE6290">
        <w:rPr>
          <w:b/>
        </w:rPr>
        <w:t>.</w:t>
      </w:r>
      <w:r w:rsidR="00712D44">
        <w:t xml:space="preserve"> </w:t>
      </w:r>
      <w:r w:rsidR="00440D6E" w:rsidRPr="00EE1E9F">
        <w:rPr>
          <w:b/>
        </w:rPr>
        <w:t>Остаток внутренне</w:t>
      </w:r>
      <w:r w:rsidR="00FF444E" w:rsidRPr="00EE1E9F">
        <w:rPr>
          <w:b/>
        </w:rPr>
        <w:t xml:space="preserve">го </w:t>
      </w:r>
      <w:r w:rsidR="00390692">
        <w:rPr>
          <w:b/>
        </w:rPr>
        <w:t xml:space="preserve">муниципального </w:t>
      </w:r>
      <w:r w:rsidR="00FF444E" w:rsidRPr="00EE1E9F">
        <w:rPr>
          <w:b/>
        </w:rPr>
        <w:t>долга</w:t>
      </w:r>
      <w:r w:rsidR="00FF444E">
        <w:t xml:space="preserve"> на 01.01.201</w:t>
      </w:r>
      <w:r w:rsidR="00675604">
        <w:t>4</w:t>
      </w:r>
      <w:r w:rsidR="00FF444E">
        <w:t xml:space="preserve"> года составит </w:t>
      </w:r>
      <w:r w:rsidR="00675604">
        <w:t>4</w:t>
      </w:r>
      <w:r w:rsidR="009A314F">
        <w:t>50</w:t>
      </w:r>
      <w:r w:rsidR="00B72F2C">
        <w:t> </w:t>
      </w:r>
      <w:r w:rsidR="009A314F">
        <w:t>000</w:t>
      </w:r>
      <w:r w:rsidR="00B72F2C">
        <w:t>,00</w:t>
      </w:r>
      <w:r w:rsidR="00FF444E">
        <w:t xml:space="preserve"> тыс. рублей, на 01.01.201</w:t>
      </w:r>
      <w:r w:rsidR="00675604">
        <w:t>5</w:t>
      </w:r>
      <w:r w:rsidR="00FF444E">
        <w:t xml:space="preserve"> года</w:t>
      </w:r>
      <w:r w:rsidR="00B1599F">
        <w:t xml:space="preserve"> </w:t>
      </w:r>
      <w:r w:rsidR="00623213">
        <w:t>–</w:t>
      </w:r>
      <w:r w:rsidR="00B1599F">
        <w:t xml:space="preserve"> </w:t>
      </w:r>
      <w:r w:rsidR="00675604">
        <w:t>60</w:t>
      </w:r>
      <w:r w:rsidR="009A314F">
        <w:t>0</w:t>
      </w:r>
      <w:r w:rsidR="00B72F2C">
        <w:t> </w:t>
      </w:r>
      <w:r w:rsidR="00675604">
        <w:t>22</w:t>
      </w:r>
      <w:r w:rsidR="009A314F">
        <w:t>0</w:t>
      </w:r>
      <w:r w:rsidR="00B72F2C">
        <w:t>,00</w:t>
      </w:r>
      <w:r w:rsidR="00623213">
        <w:t xml:space="preserve"> тыс. рублей</w:t>
      </w:r>
      <w:r w:rsidR="00AE6290">
        <w:t>, 01.01.201</w:t>
      </w:r>
      <w:r w:rsidR="00675604">
        <w:t>6</w:t>
      </w:r>
      <w:r w:rsidR="00AE6290">
        <w:t xml:space="preserve"> года – </w:t>
      </w:r>
      <w:r w:rsidR="00675604">
        <w:t>67</w:t>
      </w:r>
      <w:r w:rsidR="00AE6290">
        <w:t>0 </w:t>
      </w:r>
      <w:r w:rsidR="00675604">
        <w:t>22</w:t>
      </w:r>
      <w:r w:rsidR="00AE6290">
        <w:t>0,00 тыс. рублей, на 01.01.201</w:t>
      </w:r>
      <w:r w:rsidR="00675604">
        <w:t>7</w:t>
      </w:r>
      <w:r w:rsidR="00AE6290">
        <w:t xml:space="preserve"> года – </w:t>
      </w:r>
      <w:r w:rsidR="00675604">
        <w:t>7</w:t>
      </w:r>
      <w:r w:rsidR="00AE6290">
        <w:t>60 </w:t>
      </w:r>
      <w:r w:rsidR="00675604">
        <w:t>22</w:t>
      </w:r>
      <w:r w:rsidR="00AE6290">
        <w:t>0,00 тыс. рублей.</w:t>
      </w:r>
    </w:p>
    <w:p w:rsidR="00DF44B8" w:rsidRDefault="00FC02F3" w:rsidP="00AE6290">
      <w:pPr>
        <w:jc w:val="both"/>
      </w:pPr>
      <w:r>
        <w:rPr>
          <w:b/>
        </w:rPr>
        <w:t>11</w:t>
      </w:r>
      <w:r w:rsidR="00AE6290" w:rsidRPr="00AE6290">
        <w:rPr>
          <w:b/>
        </w:rPr>
        <w:t>.</w:t>
      </w:r>
      <w:r w:rsidR="00712D44">
        <w:t xml:space="preserve"> </w:t>
      </w:r>
      <w:r w:rsidR="00623213" w:rsidRPr="00EE1E9F">
        <w:rPr>
          <w:b/>
        </w:rPr>
        <w:t>На обслуживание муниципального долга</w:t>
      </w:r>
      <w:r w:rsidR="00623213">
        <w:t xml:space="preserve"> </w:t>
      </w:r>
      <w:r w:rsidR="00BE4610">
        <w:t>в 201</w:t>
      </w:r>
      <w:r w:rsidR="00675604">
        <w:t>4</w:t>
      </w:r>
      <w:r w:rsidR="00BE4610">
        <w:t xml:space="preserve"> году </w:t>
      </w:r>
      <w:r w:rsidR="00623213">
        <w:t xml:space="preserve">планируются средства в сумме </w:t>
      </w:r>
      <w:r w:rsidR="00675604">
        <w:t>25</w:t>
      </w:r>
      <w:r w:rsidR="00623213">
        <w:t> 000,00 тыс. рублей по разделу 1301 «Обслуживание внутреннего государственного и муниципального долга»</w:t>
      </w:r>
      <w:r w:rsidR="00BE4610">
        <w:t>, в 201</w:t>
      </w:r>
      <w:r w:rsidR="00675604">
        <w:t>5</w:t>
      </w:r>
      <w:r w:rsidR="00BE4610">
        <w:t xml:space="preserve"> году – </w:t>
      </w:r>
      <w:r w:rsidR="00675604">
        <w:t>30</w:t>
      </w:r>
      <w:r w:rsidR="00BE4610">
        <w:t> 000,00 тыс. рублей, в 201</w:t>
      </w:r>
      <w:r w:rsidR="00675604">
        <w:t>6</w:t>
      </w:r>
      <w:r w:rsidR="00BE4610">
        <w:t xml:space="preserve"> году – </w:t>
      </w:r>
      <w:r w:rsidR="00675604">
        <w:t>35</w:t>
      </w:r>
      <w:r w:rsidR="00BE4610">
        <w:t> 000,00 тыс. рублей</w:t>
      </w:r>
      <w:r w:rsidR="00CC3D6E">
        <w:t>.</w:t>
      </w:r>
      <w:r w:rsidR="00FF444E">
        <w:t xml:space="preserve"> </w:t>
      </w:r>
    </w:p>
    <w:p w:rsidR="003D6A8E" w:rsidRDefault="0081793B" w:rsidP="00B72F2C">
      <w:pPr>
        <w:jc w:val="both"/>
      </w:pPr>
      <w:r w:rsidRPr="0081793B">
        <w:rPr>
          <w:b/>
        </w:rPr>
        <w:t>1</w:t>
      </w:r>
      <w:r w:rsidR="00FC02F3">
        <w:rPr>
          <w:b/>
        </w:rPr>
        <w:t>2</w:t>
      </w:r>
      <w:r w:rsidRPr="0081793B">
        <w:rPr>
          <w:b/>
        </w:rPr>
        <w:t>.</w:t>
      </w:r>
      <w:r w:rsidR="00712D44">
        <w:rPr>
          <w:b/>
        </w:rPr>
        <w:t xml:space="preserve"> </w:t>
      </w:r>
      <w:r>
        <w:t>В 201</w:t>
      </w:r>
      <w:r w:rsidR="00675604">
        <w:t>4</w:t>
      </w:r>
      <w:r>
        <w:t xml:space="preserve"> году </w:t>
      </w:r>
      <w:r w:rsidRPr="00EE1E9F">
        <w:rPr>
          <w:b/>
        </w:rPr>
        <w:t xml:space="preserve">на финансирование </w:t>
      </w:r>
      <w:r w:rsidR="00675604" w:rsidRPr="00EE1E9F">
        <w:rPr>
          <w:b/>
        </w:rPr>
        <w:t>31</w:t>
      </w:r>
      <w:r w:rsidRPr="00EE1E9F">
        <w:rPr>
          <w:b/>
        </w:rPr>
        <w:t xml:space="preserve"> муниципальн</w:t>
      </w:r>
      <w:r w:rsidR="00675604" w:rsidRPr="00EE1E9F">
        <w:rPr>
          <w:b/>
        </w:rPr>
        <w:t>ой</w:t>
      </w:r>
      <w:r w:rsidRPr="00EE1E9F">
        <w:rPr>
          <w:b/>
        </w:rPr>
        <w:t xml:space="preserve"> программ</w:t>
      </w:r>
      <w:r w:rsidR="00675604" w:rsidRPr="00EE1E9F">
        <w:rPr>
          <w:b/>
        </w:rPr>
        <w:t>ы</w:t>
      </w:r>
      <w:r>
        <w:t xml:space="preserve"> выделено </w:t>
      </w:r>
      <w:r w:rsidR="00675604">
        <w:t>515</w:t>
      </w:r>
      <w:r>
        <w:t> </w:t>
      </w:r>
      <w:r w:rsidR="00675604">
        <w:t>500</w:t>
      </w:r>
      <w:r>
        <w:t>,00 тыс. рублей</w:t>
      </w:r>
      <w:r w:rsidR="00675604">
        <w:t xml:space="preserve"> (18,0% от общего объема запланированных расходов)</w:t>
      </w:r>
      <w:r>
        <w:t>, в плановом периоде</w:t>
      </w:r>
      <w:r w:rsidR="00BE4610">
        <w:t xml:space="preserve"> 201</w:t>
      </w:r>
      <w:r w:rsidR="00675604">
        <w:t>5</w:t>
      </w:r>
      <w:r w:rsidR="00BE4610">
        <w:t xml:space="preserve"> года – </w:t>
      </w:r>
      <w:r w:rsidR="00675604">
        <w:t>381</w:t>
      </w:r>
      <w:r w:rsidR="00BE4610">
        <w:t> </w:t>
      </w:r>
      <w:r w:rsidR="00675604">
        <w:t>236</w:t>
      </w:r>
      <w:r w:rsidR="00BE4610">
        <w:t>,00 тыс. рублей</w:t>
      </w:r>
      <w:r w:rsidR="00675604">
        <w:t xml:space="preserve"> (13,4%)</w:t>
      </w:r>
      <w:r w:rsidR="00BE4610">
        <w:t>, 201</w:t>
      </w:r>
      <w:r w:rsidR="00675604">
        <w:t>6</w:t>
      </w:r>
      <w:r w:rsidR="00BE4610">
        <w:t xml:space="preserve"> года – </w:t>
      </w:r>
      <w:r w:rsidR="00675604">
        <w:t>2</w:t>
      </w:r>
      <w:r w:rsidR="00BE4610">
        <w:t>8 </w:t>
      </w:r>
      <w:r w:rsidR="00675604">
        <w:t>108</w:t>
      </w:r>
      <w:r w:rsidR="00BE4610">
        <w:t>,00 тыс. рублей</w:t>
      </w:r>
      <w:r w:rsidR="00675604">
        <w:t xml:space="preserve"> (1,0%)</w:t>
      </w:r>
      <w:r>
        <w:t>.</w:t>
      </w:r>
    </w:p>
    <w:p w:rsidR="00894A80" w:rsidRDefault="00FC02F3" w:rsidP="00B72F2C">
      <w:pPr>
        <w:jc w:val="both"/>
      </w:pPr>
      <w:r>
        <w:rPr>
          <w:b/>
        </w:rPr>
        <w:t xml:space="preserve">13. </w:t>
      </w:r>
      <w:r w:rsidR="00894A80" w:rsidRPr="00894A80">
        <w:t>В целом</w:t>
      </w:r>
      <w:r w:rsidR="00894A80">
        <w:t>,</w:t>
      </w:r>
      <w:r w:rsidR="00894A80" w:rsidRPr="00894A80">
        <w:t xml:space="preserve"> представленный проект </w:t>
      </w:r>
      <w:r w:rsidR="00894A80">
        <w:t>Решения Думы Находкинского городского округа</w:t>
      </w:r>
      <w:r w:rsidR="00894A80" w:rsidRPr="00894A80">
        <w:t xml:space="preserve"> </w:t>
      </w:r>
      <w:r w:rsidR="00894A80">
        <w:t>«</w:t>
      </w:r>
      <w:r w:rsidR="00894A80" w:rsidRPr="00894A80">
        <w:t xml:space="preserve">О бюджете </w:t>
      </w:r>
      <w:r w:rsidR="00894A80">
        <w:t>Находкинского</w:t>
      </w:r>
      <w:r w:rsidR="00894A80" w:rsidRPr="00894A80">
        <w:t xml:space="preserve"> городского округа на 201</w:t>
      </w:r>
      <w:r w:rsidR="00894A80">
        <w:t>4</w:t>
      </w:r>
      <w:r w:rsidR="00894A80" w:rsidRPr="00894A80">
        <w:t xml:space="preserve"> год и плановый период 201</w:t>
      </w:r>
      <w:r w:rsidR="00894A80">
        <w:t>5</w:t>
      </w:r>
      <w:r w:rsidR="00894A80" w:rsidRPr="00894A80">
        <w:t xml:space="preserve"> и 201</w:t>
      </w:r>
      <w:r w:rsidR="00894A80">
        <w:t>6</w:t>
      </w:r>
      <w:r w:rsidR="00894A80" w:rsidRPr="00894A80">
        <w:t xml:space="preserve"> годов</w:t>
      </w:r>
      <w:r w:rsidR="00894A80">
        <w:t>»</w:t>
      </w:r>
      <w:r w:rsidR="00894A80" w:rsidRPr="00894A80">
        <w:t xml:space="preserve"> соответствует требованиям действующего</w:t>
      </w:r>
      <w:r w:rsidR="00894A80">
        <w:t xml:space="preserve"> бюджетного</w:t>
      </w:r>
      <w:r w:rsidR="00894A80" w:rsidRPr="00894A80">
        <w:t xml:space="preserve"> законодательства</w:t>
      </w:r>
      <w:r w:rsidR="00894A80">
        <w:t>.</w:t>
      </w:r>
    </w:p>
    <w:p w:rsidR="00FC02F3" w:rsidRPr="00FC02F3" w:rsidRDefault="00894A80" w:rsidP="00B72F2C">
      <w:pPr>
        <w:jc w:val="both"/>
        <w:rPr>
          <w:color w:val="FF0000"/>
        </w:rPr>
      </w:pPr>
      <w:r>
        <w:rPr>
          <w:b/>
        </w:rPr>
        <w:t xml:space="preserve">14. </w:t>
      </w:r>
      <w:r w:rsidR="00FC02F3">
        <w:t>Контрольно-счетная палата Находкинского городского округа предлагает Думе Н</w:t>
      </w:r>
      <w:r w:rsidR="00390692">
        <w:t>аходкинского городского округа</w:t>
      </w:r>
      <w:r w:rsidR="00FC02F3">
        <w:t xml:space="preserve"> при рассмотрении проекта бюджета на 2014 год и плановый период 2015 и 2016 годов во втором чтении и принятии решения учесть данное заключение. </w:t>
      </w:r>
    </w:p>
    <w:p w:rsidR="00F7233B" w:rsidRDefault="00F7233B">
      <w:pPr>
        <w:jc w:val="both"/>
      </w:pPr>
    </w:p>
    <w:p w:rsidR="009B4ACC" w:rsidRDefault="009B4ACC">
      <w:pPr>
        <w:jc w:val="both"/>
      </w:pPr>
    </w:p>
    <w:p w:rsidR="009B4ACC" w:rsidRDefault="009B4ACC">
      <w:pPr>
        <w:jc w:val="both"/>
      </w:pPr>
    </w:p>
    <w:p w:rsidR="00CD7C43" w:rsidRDefault="00CD7C43">
      <w:pPr>
        <w:jc w:val="both"/>
      </w:pPr>
      <w:r>
        <w:t xml:space="preserve">Председатель Контрольно-счетной палаты </w:t>
      </w:r>
    </w:p>
    <w:p w:rsidR="009B4ACC" w:rsidRDefault="00CD7C43">
      <w:pPr>
        <w:jc w:val="both"/>
      </w:pPr>
      <w:r>
        <w:t>Находкинского городского округа</w:t>
      </w:r>
      <w:r w:rsidR="009B4ACC">
        <w:t xml:space="preserve">                                   </w:t>
      </w:r>
      <w:r w:rsidR="00C7268D">
        <w:t xml:space="preserve">  </w:t>
      </w:r>
      <w:r w:rsidR="009B4ACC">
        <w:t xml:space="preserve">         </w:t>
      </w:r>
      <w:r>
        <w:t xml:space="preserve">          </w:t>
      </w:r>
      <w:r w:rsidR="009B4ACC">
        <w:t xml:space="preserve">            </w:t>
      </w:r>
      <w:r>
        <w:t>Т</w:t>
      </w:r>
      <w:r w:rsidR="009B4ACC">
        <w:t>.</w:t>
      </w:r>
      <w:r>
        <w:t>А</w:t>
      </w:r>
      <w:r w:rsidR="009B4ACC">
        <w:t>.</w:t>
      </w:r>
      <w:r>
        <w:t>Гончарук</w:t>
      </w:r>
      <w:r w:rsidR="009B4ACC">
        <w:t xml:space="preserve"> </w:t>
      </w:r>
    </w:p>
    <w:p w:rsidR="00F7233B" w:rsidRDefault="00F7233B">
      <w:pPr>
        <w:jc w:val="both"/>
      </w:pPr>
    </w:p>
    <w:p w:rsidR="009B4ACC" w:rsidRDefault="009B4ACC">
      <w:pPr>
        <w:jc w:val="both"/>
      </w:pPr>
    </w:p>
    <w:p w:rsidR="009B4ACC" w:rsidRDefault="009B4ACC">
      <w:pPr>
        <w:jc w:val="both"/>
      </w:pPr>
    </w:p>
    <w:p w:rsidR="00F7233B" w:rsidRDefault="00CD7C43">
      <w:pPr>
        <w:jc w:val="both"/>
      </w:pPr>
      <w:r>
        <w:t>Аудитор Контрольно-счетной палаты</w:t>
      </w:r>
      <w:r w:rsidR="009B4ACC">
        <w:t xml:space="preserve">                                                          </w:t>
      </w:r>
      <w:r w:rsidR="00BE4610">
        <w:t xml:space="preserve"> </w:t>
      </w:r>
      <w:r w:rsidR="009B4ACC">
        <w:t xml:space="preserve">  </w:t>
      </w:r>
      <w:r w:rsidR="00856FBC">
        <w:t>И.В</w:t>
      </w:r>
      <w:r w:rsidR="008D0771">
        <w:t>.</w:t>
      </w:r>
      <w:r w:rsidR="00856FBC">
        <w:t>Карабанова</w:t>
      </w:r>
      <w:r w:rsidR="008D0771">
        <w:t xml:space="preserve">                                                                                         </w:t>
      </w:r>
    </w:p>
    <w:sectPr w:rsidR="00F7233B" w:rsidSect="00210DE6">
      <w:footerReference w:type="even" r:id="rId11"/>
      <w:footerReference w:type="default" r:id="rId12"/>
      <w:pgSz w:w="11906" w:h="16838"/>
      <w:pgMar w:top="1134" w:right="92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1B22" w:rsidRDefault="005B1B22">
      <w:r>
        <w:separator/>
      </w:r>
    </w:p>
  </w:endnote>
  <w:endnote w:type="continuationSeparator" w:id="0">
    <w:p w:rsidR="005B1B22" w:rsidRDefault="005B1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5BC" w:rsidRDefault="009005BC" w:rsidP="00725E3F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005BC" w:rsidRDefault="009005BC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5BC" w:rsidRDefault="009005BC" w:rsidP="00725E3F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F6058">
      <w:rPr>
        <w:rStyle w:val="a8"/>
        <w:noProof/>
      </w:rPr>
      <w:t>25</w:t>
    </w:r>
    <w:r>
      <w:rPr>
        <w:rStyle w:val="a8"/>
      </w:rPr>
      <w:fldChar w:fldCharType="end"/>
    </w:r>
  </w:p>
  <w:p w:rsidR="009005BC" w:rsidRDefault="009005B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1B22" w:rsidRDefault="005B1B22">
      <w:r>
        <w:separator/>
      </w:r>
    </w:p>
  </w:footnote>
  <w:footnote w:type="continuationSeparator" w:id="0">
    <w:p w:rsidR="005B1B22" w:rsidRDefault="005B1B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E6BDC"/>
    <w:multiLevelType w:val="singleLevel"/>
    <w:tmpl w:val="38546B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90D615D"/>
    <w:multiLevelType w:val="singleLevel"/>
    <w:tmpl w:val="DA0C9BCE"/>
    <w:lvl w:ilvl="0">
      <w:start w:val="14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2">
    <w:nsid w:val="0BC94C45"/>
    <w:multiLevelType w:val="singleLevel"/>
    <w:tmpl w:val="CCBCF1A0"/>
    <w:lvl w:ilvl="0">
      <w:start w:val="1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0DBC23F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E4511C1"/>
    <w:multiLevelType w:val="hybridMultilevel"/>
    <w:tmpl w:val="C9D4491A"/>
    <w:lvl w:ilvl="0" w:tplc="041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5">
    <w:nsid w:val="0FC10D0B"/>
    <w:multiLevelType w:val="multilevel"/>
    <w:tmpl w:val="76680F74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>
    <w:nsid w:val="1D4A4D94"/>
    <w:multiLevelType w:val="hybridMultilevel"/>
    <w:tmpl w:val="A182667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>
    <w:nsid w:val="237044E4"/>
    <w:multiLevelType w:val="singleLevel"/>
    <w:tmpl w:val="495818E0"/>
    <w:lvl w:ilvl="0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8">
    <w:nsid w:val="253E65B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5543655"/>
    <w:multiLevelType w:val="multilevel"/>
    <w:tmpl w:val="4CEED43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63C11CA"/>
    <w:multiLevelType w:val="hybridMultilevel"/>
    <w:tmpl w:val="9D5A1E32"/>
    <w:lvl w:ilvl="0" w:tplc="05B08244">
      <w:start w:val="1"/>
      <w:numFmt w:val="bullet"/>
      <w:lvlText w:val=""/>
      <w:lvlJc w:val="left"/>
      <w:pPr>
        <w:tabs>
          <w:tab w:val="num" w:pos="906"/>
        </w:tabs>
        <w:ind w:left="90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7A75F5B"/>
    <w:multiLevelType w:val="singleLevel"/>
    <w:tmpl w:val="02E6B3F0"/>
    <w:lvl w:ilvl="0">
      <w:start w:val="64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E9D02E4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07E0CC2"/>
    <w:multiLevelType w:val="hybridMultilevel"/>
    <w:tmpl w:val="AB345BE4"/>
    <w:lvl w:ilvl="0" w:tplc="C9BEFC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FF2E0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45A48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B2A1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D00D58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B98D1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A681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DAA742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922FD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8460A59"/>
    <w:multiLevelType w:val="hybridMultilevel"/>
    <w:tmpl w:val="703893F4"/>
    <w:lvl w:ilvl="0" w:tplc="70D293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868D8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23825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46CD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E2153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C2BB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F48C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7E22E3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050DB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32524E3"/>
    <w:multiLevelType w:val="hybridMultilevel"/>
    <w:tmpl w:val="999A1D60"/>
    <w:lvl w:ilvl="0" w:tplc="09487E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338F5E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1B005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24BE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145D6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FA8EE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30EB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5ACB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A26C7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3387243"/>
    <w:multiLevelType w:val="multilevel"/>
    <w:tmpl w:val="4CEED4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47722D50"/>
    <w:multiLevelType w:val="multilevel"/>
    <w:tmpl w:val="1872441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48CC00D9"/>
    <w:multiLevelType w:val="singleLevel"/>
    <w:tmpl w:val="50460394"/>
    <w:lvl w:ilvl="0">
      <w:start w:val="6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19">
    <w:nsid w:val="4C8B3767"/>
    <w:multiLevelType w:val="singleLevel"/>
    <w:tmpl w:val="487C5382"/>
    <w:lvl w:ilvl="0">
      <w:start w:val="6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20">
    <w:nsid w:val="4DEE585C"/>
    <w:multiLevelType w:val="hybridMultilevel"/>
    <w:tmpl w:val="B43018E4"/>
    <w:lvl w:ilvl="0" w:tplc="8B1E85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654C55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60867D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A7217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4A159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86C8D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01AB0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56FEE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F27A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1404A33"/>
    <w:multiLevelType w:val="singleLevel"/>
    <w:tmpl w:val="041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54B72ECF"/>
    <w:multiLevelType w:val="hybridMultilevel"/>
    <w:tmpl w:val="768EB9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ED5EFF"/>
    <w:multiLevelType w:val="hybridMultilevel"/>
    <w:tmpl w:val="388A8F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5B95E18"/>
    <w:multiLevelType w:val="multilevel"/>
    <w:tmpl w:val="192ADB24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25">
    <w:nsid w:val="56D87536"/>
    <w:multiLevelType w:val="multilevel"/>
    <w:tmpl w:val="1D14F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3F9589E"/>
    <w:multiLevelType w:val="multilevel"/>
    <w:tmpl w:val="03CADA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76C110A3"/>
    <w:multiLevelType w:val="singleLevel"/>
    <w:tmpl w:val="CCBCF1A0"/>
    <w:lvl w:ilvl="0">
      <w:start w:val="1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8">
    <w:nsid w:val="77DA495C"/>
    <w:multiLevelType w:val="multilevel"/>
    <w:tmpl w:val="058E584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ahoma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ahoma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ahoma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7D382DA3"/>
    <w:multiLevelType w:val="singleLevel"/>
    <w:tmpl w:val="1CE4C39A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9"/>
  </w:num>
  <w:num w:numId="2">
    <w:abstractNumId w:val="16"/>
  </w:num>
  <w:num w:numId="3">
    <w:abstractNumId w:val="13"/>
  </w:num>
  <w:num w:numId="4">
    <w:abstractNumId w:val="14"/>
  </w:num>
  <w:num w:numId="5">
    <w:abstractNumId w:val="15"/>
  </w:num>
  <w:num w:numId="6">
    <w:abstractNumId w:val="20"/>
  </w:num>
  <w:num w:numId="7">
    <w:abstractNumId w:val="27"/>
  </w:num>
  <w:num w:numId="8">
    <w:abstractNumId w:val="2"/>
  </w:num>
  <w:num w:numId="9">
    <w:abstractNumId w:val="7"/>
  </w:num>
  <w:num w:numId="10">
    <w:abstractNumId w:val="26"/>
  </w:num>
  <w:num w:numId="11">
    <w:abstractNumId w:val="17"/>
  </w:num>
  <w:num w:numId="12">
    <w:abstractNumId w:val="25"/>
  </w:num>
  <w:num w:numId="13">
    <w:abstractNumId w:val="28"/>
  </w:num>
  <w:num w:numId="14">
    <w:abstractNumId w:val="3"/>
  </w:num>
  <w:num w:numId="15">
    <w:abstractNumId w:val="12"/>
  </w:num>
  <w:num w:numId="16">
    <w:abstractNumId w:val="0"/>
  </w:num>
  <w:num w:numId="17">
    <w:abstractNumId w:val="29"/>
  </w:num>
  <w:num w:numId="18">
    <w:abstractNumId w:val="1"/>
  </w:num>
  <w:num w:numId="19">
    <w:abstractNumId w:val="11"/>
  </w:num>
  <w:num w:numId="20">
    <w:abstractNumId w:val="8"/>
  </w:num>
  <w:num w:numId="21">
    <w:abstractNumId w:val="24"/>
  </w:num>
  <w:num w:numId="22">
    <w:abstractNumId w:val="21"/>
  </w:num>
  <w:num w:numId="23">
    <w:abstractNumId w:val="18"/>
  </w:num>
  <w:num w:numId="24">
    <w:abstractNumId w:val="19"/>
  </w:num>
  <w:num w:numId="25">
    <w:abstractNumId w:val="5"/>
  </w:num>
  <w:num w:numId="26">
    <w:abstractNumId w:val="6"/>
  </w:num>
  <w:num w:numId="2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</w:num>
  <w:num w:numId="30">
    <w:abstractNumId w:val="4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EE8"/>
    <w:rsid w:val="0000364E"/>
    <w:rsid w:val="00006EC8"/>
    <w:rsid w:val="000112E5"/>
    <w:rsid w:val="00012DF9"/>
    <w:rsid w:val="00016E20"/>
    <w:rsid w:val="00017549"/>
    <w:rsid w:val="000175CD"/>
    <w:rsid w:val="00017652"/>
    <w:rsid w:val="00021DE1"/>
    <w:rsid w:val="00022884"/>
    <w:rsid w:val="00023032"/>
    <w:rsid w:val="000241FB"/>
    <w:rsid w:val="00024245"/>
    <w:rsid w:val="00025048"/>
    <w:rsid w:val="00025138"/>
    <w:rsid w:val="000270B8"/>
    <w:rsid w:val="0003008B"/>
    <w:rsid w:val="0003023B"/>
    <w:rsid w:val="00030F42"/>
    <w:rsid w:val="000404DD"/>
    <w:rsid w:val="000413A2"/>
    <w:rsid w:val="00041CD9"/>
    <w:rsid w:val="00042AB6"/>
    <w:rsid w:val="00043790"/>
    <w:rsid w:val="000438CC"/>
    <w:rsid w:val="00044B60"/>
    <w:rsid w:val="000505D2"/>
    <w:rsid w:val="000506B3"/>
    <w:rsid w:val="0005196B"/>
    <w:rsid w:val="00051A5C"/>
    <w:rsid w:val="00051CB2"/>
    <w:rsid w:val="0005458F"/>
    <w:rsid w:val="00057C4A"/>
    <w:rsid w:val="00062745"/>
    <w:rsid w:val="00063517"/>
    <w:rsid w:val="00065562"/>
    <w:rsid w:val="00065808"/>
    <w:rsid w:val="00071915"/>
    <w:rsid w:val="000748DC"/>
    <w:rsid w:val="000764AF"/>
    <w:rsid w:val="00076F59"/>
    <w:rsid w:val="0007748F"/>
    <w:rsid w:val="0007759D"/>
    <w:rsid w:val="00077A86"/>
    <w:rsid w:val="00082397"/>
    <w:rsid w:val="00082D76"/>
    <w:rsid w:val="00084891"/>
    <w:rsid w:val="0008696C"/>
    <w:rsid w:val="00086F5B"/>
    <w:rsid w:val="00087AD4"/>
    <w:rsid w:val="00087D59"/>
    <w:rsid w:val="000908CC"/>
    <w:rsid w:val="00091218"/>
    <w:rsid w:val="00092999"/>
    <w:rsid w:val="00092FB4"/>
    <w:rsid w:val="000951CE"/>
    <w:rsid w:val="00097A24"/>
    <w:rsid w:val="000A0AC2"/>
    <w:rsid w:val="000A470D"/>
    <w:rsid w:val="000A499E"/>
    <w:rsid w:val="000A521B"/>
    <w:rsid w:val="000A62A3"/>
    <w:rsid w:val="000A7CAF"/>
    <w:rsid w:val="000A7F0D"/>
    <w:rsid w:val="000B12FE"/>
    <w:rsid w:val="000B4795"/>
    <w:rsid w:val="000B5569"/>
    <w:rsid w:val="000B671A"/>
    <w:rsid w:val="000B71A4"/>
    <w:rsid w:val="000B7A7F"/>
    <w:rsid w:val="000C00D3"/>
    <w:rsid w:val="000C3022"/>
    <w:rsid w:val="000C38FB"/>
    <w:rsid w:val="000C3F7B"/>
    <w:rsid w:val="000C47D1"/>
    <w:rsid w:val="000C5086"/>
    <w:rsid w:val="000C78FB"/>
    <w:rsid w:val="000C7C3A"/>
    <w:rsid w:val="000D0CB1"/>
    <w:rsid w:val="000D1486"/>
    <w:rsid w:val="000D1B36"/>
    <w:rsid w:val="000D1E16"/>
    <w:rsid w:val="000D2582"/>
    <w:rsid w:val="000D2829"/>
    <w:rsid w:val="000D7498"/>
    <w:rsid w:val="000E16CB"/>
    <w:rsid w:val="000E1EA9"/>
    <w:rsid w:val="000E3C90"/>
    <w:rsid w:val="000E4849"/>
    <w:rsid w:val="000E51E2"/>
    <w:rsid w:val="000E57B5"/>
    <w:rsid w:val="000E6E9C"/>
    <w:rsid w:val="000E722D"/>
    <w:rsid w:val="000F01BB"/>
    <w:rsid w:val="000F1B7A"/>
    <w:rsid w:val="000F2119"/>
    <w:rsid w:val="000F26B6"/>
    <w:rsid w:val="000F4ACC"/>
    <w:rsid w:val="000F4D7C"/>
    <w:rsid w:val="000F56E5"/>
    <w:rsid w:val="00100136"/>
    <w:rsid w:val="0010361A"/>
    <w:rsid w:val="00103B50"/>
    <w:rsid w:val="00104CAA"/>
    <w:rsid w:val="00104DD6"/>
    <w:rsid w:val="00107DEB"/>
    <w:rsid w:val="001136FD"/>
    <w:rsid w:val="00116288"/>
    <w:rsid w:val="00117C6C"/>
    <w:rsid w:val="001208C5"/>
    <w:rsid w:val="001210E4"/>
    <w:rsid w:val="001212CE"/>
    <w:rsid w:val="00123394"/>
    <w:rsid w:val="00123396"/>
    <w:rsid w:val="00123B97"/>
    <w:rsid w:val="00123D44"/>
    <w:rsid w:val="00127C4C"/>
    <w:rsid w:val="00130492"/>
    <w:rsid w:val="00134B0C"/>
    <w:rsid w:val="00134DEB"/>
    <w:rsid w:val="00135A6E"/>
    <w:rsid w:val="001360EB"/>
    <w:rsid w:val="00142458"/>
    <w:rsid w:val="00142A28"/>
    <w:rsid w:val="00145150"/>
    <w:rsid w:val="00152847"/>
    <w:rsid w:val="00153161"/>
    <w:rsid w:val="00154967"/>
    <w:rsid w:val="001567C0"/>
    <w:rsid w:val="001612D3"/>
    <w:rsid w:val="00161A0C"/>
    <w:rsid w:val="00163C9F"/>
    <w:rsid w:val="00164CD8"/>
    <w:rsid w:val="001668B3"/>
    <w:rsid w:val="00167A45"/>
    <w:rsid w:val="001713D5"/>
    <w:rsid w:val="0017402F"/>
    <w:rsid w:val="00175A8B"/>
    <w:rsid w:val="00175ED0"/>
    <w:rsid w:val="00177DF2"/>
    <w:rsid w:val="00177ECC"/>
    <w:rsid w:val="00181272"/>
    <w:rsid w:val="00182382"/>
    <w:rsid w:val="0018297D"/>
    <w:rsid w:val="001849A0"/>
    <w:rsid w:val="001865E1"/>
    <w:rsid w:val="00190406"/>
    <w:rsid w:val="0019581F"/>
    <w:rsid w:val="00195D7F"/>
    <w:rsid w:val="00197376"/>
    <w:rsid w:val="001973B5"/>
    <w:rsid w:val="001A31FE"/>
    <w:rsid w:val="001A3540"/>
    <w:rsid w:val="001A7D19"/>
    <w:rsid w:val="001B01C2"/>
    <w:rsid w:val="001B4DE7"/>
    <w:rsid w:val="001B552C"/>
    <w:rsid w:val="001B66F7"/>
    <w:rsid w:val="001B6DA4"/>
    <w:rsid w:val="001C4B6C"/>
    <w:rsid w:val="001C4F2E"/>
    <w:rsid w:val="001C58C9"/>
    <w:rsid w:val="001C63D7"/>
    <w:rsid w:val="001D2D73"/>
    <w:rsid w:val="001D2EB4"/>
    <w:rsid w:val="001D3EFA"/>
    <w:rsid w:val="001D544F"/>
    <w:rsid w:val="001D6A61"/>
    <w:rsid w:val="001D727E"/>
    <w:rsid w:val="001D72A2"/>
    <w:rsid w:val="001E05AB"/>
    <w:rsid w:val="001E1AAD"/>
    <w:rsid w:val="001E2361"/>
    <w:rsid w:val="001E3B24"/>
    <w:rsid w:val="001E4320"/>
    <w:rsid w:val="001E6352"/>
    <w:rsid w:val="001F131A"/>
    <w:rsid w:val="001F24DC"/>
    <w:rsid w:val="001F489A"/>
    <w:rsid w:val="001F5FCD"/>
    <w:rsid w:val="00203BBD"/>
    <w:rsid w:val="002046B3"/>
    <w:rsid w:val="00204AE8"/>
    <w:rsid w:val="00210420"/>
    <w:rsid w:val="00210DE6"/>
    <w:rsid w:val="00212BB4"/>
    <w:rsid w:val="0021629F"/>
    <w:rsid w:val="00220B30"/>
    <w:rsid w:val="00220BE1"/>
    <w:rsid w:val="00220E9B"/>
    <w:rsid w:val="00224D1B"/>
    <w:rsid w:val="00224DD0"/>
    <w:rsid w:val="0022501B"/>
    <w:rsid w:val="002257ED"/>
    <w:rsid w:val="00226480"/>
    <w:rsid w:val="00226B3E"/>
    <w:rsid w:val="00227169"/>
    <w:rsid w:val="0023171F"/>
    <w:rsid w:val="00231C2D"/>
    <w:rsid w:val="0023310D"/>
    <w:rsid w:val="00234E79"/>
    <w:rsid w:val="00237CF0"/>
    <w:rsid w:val="002410D7"/>
    <w:rsid w:val="002461A5"/>
    <w:rsid w:val="00246A18"/>
    <w:rsid w:val="00247A09"/>
    <w:rsid w:val="00247FAC"/>
    <w:rsid w:val="00251C39"/>
    <w:rsid w:val="00252452"/>
    <w:rsid w:val="00256211"/>
    <w:rsid w:val="002570CB"/>
    <w:rsid w:val="00263114"/>
    <w:rsid w:val="00263971"/>
    <w:rsid w:val="00265274"/>
    <w:rsid w:val="00265691"/>
    <w:rsid w:val="0026625F"/>
    <w:rsid w:val="00272173"/>
    <w:rsid w:val="00273BFC"/>
    <w:rsid w:val="00275503"/>
    <w:rsid w:val="00275D01"/>
    <w:rsid w:val="00280C72"/>
    <w:rsid w:val="0028133F"/>
    <w:rsid w:val="00283C89"/>
    <w:rsid w:val="0028460C"/>
    <w:rsid w:val="00284798"/>
    <w:rsid w:val="00284C7D"/>
    <w:rsid w:val="00284F91"/>
    <w:rsid w:val="002858CB"/>
    <w:rsid w:val="0028740F"/>
    <w:rsid w:val="002952A7"/>
    <w:rsid w:val="00295CFE"/>
    <w:rsid w:val="002A07FC"/>
    <w:rsid w:val="002A0D23"/>
    <w:rsid w:val="002A1033"/>
    <w:rsid w:val="002A1924"/>
    <w:rsid w:val="002A2DA3"/>
    <w:rsid w:val="002A3CA9"/>
    <w:rsid w:val="002A7B5D"/>
    <w:rsid w:val="002B0695"/>
    <w:rsid w:val="002B0F43"/>
    <w:rsid w:val="002B3077"/>
    <w:rsid w:val="002B3DDE"/>
    <w:rsid w:val="002B4515"/>
    <w:rsid w:val="002C0D03"/>
    <w:rsid w:val="002C13FA"/>
    <w:rsid w:val="002D0D00"/>
    <w:rsid w:val="002D223A"/>
    <w:rsid w:val="002D4078"/>
    <w:rsid w:val="002D580A"/>
    <w:rsid w:val="002D650A"/>
    <w:rsid w:val="002E00D4"/>
    <w:rsid w:val="002E0B15"/>
    <w:rsid w:val="002E1294"/>
    <w:rsid w:val="002E72E4"/>
    <w:rsid w:val="002F122D"/>
    <w:rsid w:val="002F321A"/>
    <w:rsid w:val="002F41F1"/>
    <w:rsid w:val="002F46DF"/>
    <w:rsid w:val="002F5734"/>
    <w:rsid w:val="002F6B4F"/>
    <w:rsid w:val="0030000F"/>
    <w:rsid w:val="00300B0C"/>
    <w:rsid w:val="00300FB1"/>
    <w:rsid w:val="00303684"/>
    <w:rsid w:val="00303688"/>
    <w:rsid w:val="00303D95"/>
    <w:rsid w:val="003050A7"/>
    <w:rsid w:val="00307DA0"/>
    <w:rsid w:val="003114B1"/>
    <w:rsid w:val="00313679"/>
    <w:rsid w:val="00313B1D"/>
    <w:rsid w:val="00314FC1"/>
    <w:rsid w:val="00315669"/>
    <w:rsid w:val="003157F2"/>
    <w:rsid w:val="0031590B"/>
    <w:rsid w:val="00316EFC"/>
    <w:rsid w:val="00317760"/>
    <w:rsid w:val="00320BC7"/>
    <w:rsid w:val="003231A2"/>
    <w:rsid w:val="00323752"/>
    <w:rsid w:val="003246EE"/>
    <w:rsid w:val="003252B6"/>
    <w:rsid w:val="00332C24"/>
    <w:rsid w:val="00332C50"/>
    <w:rsid w:val="0033347A"/>
    <w:rsid w:val="00334461"/>
    <w:rsid w:val="00334757"/>
    <w:rsid w:val="003369EE"/>
    <w:rsid w:val="003403FF"/>
    <w:rsid w:val="00342746"/>
    <w:rsid w:val="00344ED5"/>
    <w:rsid w:val="003467EE"/>
    <w:rsid w:val="003478C2"/>
    <w:rsid w:val="00350E82"/>
    <w:rsid w:val="00352C7C"/>
    <w:rsid w:val="00354355"/>
    <w:rsid w:val="00354CD0"/>
    <w:rsid w:val="00357894"/>
    <w:rsid w:val="003579DD"/>
    <w:rsid w:val="00357BA4"/>
    <w:rsid w:val="0036347D"/>
    <w:rsid w:val="00363B18"/>
    <w:rsid w:val="0036572A"/>
    <w:rsid w:val="00365BA7"/>
    <w:rsid w:val="00366429"/>
    <w:rsid w:val="003711DD"/>
    <w:rsid w:val="0037366F"/>
    <w:rsid w:val="003741A3"/>
    <w:rsid w:val="0037429D"/>
    <w:rsid w:val="00374359"/>
    <w:rsid w:val="003765B3"/>
    <w:rsid w:val="00376878"/>
    <w:rsid w:val="003775FF"/>
    <w:rsid w:val="00380479"/>
    <w:rsid w:val="0038102C"/>
    <w:rsid w:val="00383A79"/>
    <w:rsid w:val="0038566A"/>
    <w:rsid w:val="00387EE9"/>
    <w:rsid w:val="00390692"/>
    <w:rsid w:val="0039069B"/>
    <w:rsid w:val="00392878"/>
    <w:rsid w:val="00392F8D"/>
    <w:rsid w:val="003A3294"/>
    <w:rsid w:val="003A3FFB"/>
    <w:rsid w:val="003A4F10"/>
    <w:rsid w:val="003A6F68"/>
    <w:rsid w:val="003B0780"/>
    <w:rsid w:val="003B36C3"/>
    <w:rsid w:val="003B39C5"/>
    <w:rsid w:val="003B4030"/>
    <w:rsid w:val="003B4D96"/>
    <w:rsid w:val="003C7E79"/>
    <w:rsid w:val="003C7FE5"/>
    <w:rsid w:val="003D0ADC"/>
    <w:rsid w:val="003D20B4"/>
    <w:rsid w:val="003D2F51"/>
    <w:rsid w:val="003D2FC2"/>
    <w:rsid w:val="003D3EC0"/>
    <w:rsid w:val="003D42D5"/>
    <w:rsid w:val="003D4665"/>
    <w:rsid w:val="003D5A7F"/>
    <w:rsid w:val="003D5FBD"/>
    <w:rsid w:val="003D6A8E"/>
    <w:rsid w:val="003E0C1F"/>
    <w:rsid w:val="003E34BF"/>
    <w:rsid w:val="003E446B"/>
    <w:rsid w:val="003E4AED"/>
    <w:rsid w:val="003E5A5A"/>
    <w:rsid w:val="003E6597"/>
    <w:rsid w:val="003F12AE"/>
    <w:rsid w:val="003F2D48"/>
    <w:rsid w:val="003F37C3"/>
    <w:rsid w:val="003F473E"/>
    <w:rsid w:val="003F4E73"/>
    <w:rsid w:val="003F5CAF"/>
    <w:rsid w:val="003F6965"/>
    <w:rsid w:val="003F7A23"/>
    <w:rsid w:val="004003BE"/>
    <w:rsid w:val="00401DD2"/>
    <w:rsid w:val="004022CA"/>
    <w:rsid w:val="004060C4"/>
    <w:rsid w:val="00406795"/>
    <w:rsid w:val="004119B8"/>
    <w:rsid w:val="00412F08"/>
    <w:rsid w:val="004160FF"/>
    <w:rsid w:val="00417592"/>
    <w:rsid w:val="00417DD2"/>
    <w:rsid w:val="004206D2"/>
    <w:rsid w:val="004220EC"/>
    <w:rsid w:val="00425217"/>
    <w:rsid w:val="00427ACF"/>
    <w:rsid w:val="00431EB3"/>
    <w:rsid w:val="004327F7"/>
    <w:rsid w:val="004332FC"/>
    <w:rsid w:val="00435FFE"/>
    <w:rsid w:val="00437E65"/>
    <w:rsid w:val="00440D6E"/>
    <w:rsid w:val="00443067"/>
    <w:rsid w:val="004451D9"/>
    <w:rsid w:val="00450E9C"/>
    <w:rsid w:val="00451347"/>
    <w:rsid w:val="00451BB4"/>
    <w:rsid w:val="00452393"/>
    <w:rsid w:val="00452E08"/>
    <w:rsid w:val="00454FDF"/>
    <w:rsid w:val="00455AFB"/>
    <w:rsid w:val="00457AFD"/>
    <w:rsid w:val="0046166A"/>
    <w:rsid w:val="004619D8"/>
    <w:rsid w:val="00461E5C"/>
    <w:rsid w:val="00462299"/>
    <w:rsid w:val="00465615"/>
    <w:rsid w:val="00465F8E"/>
    <w:rsid w:val="00470922"/>
    <w:rsid w:val="00472204"/>
    <w:rsid w:val="00475BBA"/>
    <w:rsid w:val="00476E42"/>
    <w:rsid w:val="00477A1D"/>
    <w:rsid w:val="004827E9"/>
    <w:rsid w:val="00482C6C"/>
    <w:rsid w:val="00484CBF"/>
    <w:rsid w:val="00485684"/>
    <w:rsid w:val="0049256E"/>
    <w:rsid w:val="004934E8"/>
    <w:rsid w:val="004A0672"/>
    <w:rsid w:val="004A3E1F"/>
    <w:rsid w:val="004A47FD"/>
    <w:rsid w:val="004A79B6"/>
    <w:rsid w:val="004A7C69"/>
    <w:rsid w:val="004A7CC0"/>
    <w:rsid w:val="004B07A6"/>
    <w:rsid w:val="004B11F5"/>
    <w:rsid w:val="004B6C62"/>
    <w:rsid w:val="004C0ED4"/>
    <w:rsid w:val="004C1C9A"/>
    <w:rsid w:val="004C3DAE"/>
    <w:rsid w:val="004C71FF"/>
    <w:rsid w:val="004C7FA5"/>
    <w:rsid w:val="004D2EA3"/>
    <w:rsid w:val="004D61A1"/>
    <w:rsid w:val="004D7D49"/>
    <w:rsid w:val="004E0A97"/>
    <w:rsid w:val="004E0D3A"/>
    <w:rsid w:val="004E4F6B"/>
    <w:rsid w:val="004E502A"/>
    <w:rsid w:val="004E6F4E"/>
    <w:rsid w:val="004F2155"/>
    <w:rsid w:val="004F31A4"/>
    <w:rsid w:val="004F3CCF"/>
    <w:rsid w:val="004F4A5B"/>
    <w:rsid w:val="004F5B16"/>
    <w:rsid w:val="004F5F96"/>
    <w:rsid w:val="004F6C72"/>
    <w:rsid w:val="004F7661"/>
    <w:rsid w:val="00500339"/>
    <w:rsid w:val="00513820"/>
    <w:rsid w:val="0051519B"/>
    <w:rsid w:val="005159B3"/>
    <w:rsid w:val="005201B2"/>
    <w:rsid w:val="00520715"/>
    <w:rsid w:val="0052185F"/>
    <w:rsid w:val="005223C9"/>
    <w:rsid w:val="00522AD4"/>
    <w:rsid w:val="00522B54"/>
    <w:rsid w:val="00524320"/>
    <w:rsid w:val="005263EE"/>
    <w:rsid w:val="00526F7E"/>
    <w:rsid w:val="00527220"/>
    <w:rsid w:val="00527DA0"/>
    <w:rsid w:val="005304EF"/>
    <w:rsid w:val="0053125E"/>
    <w:rsid w:val="005344C0"/>
    <w:rsid w:val="0053598F"/>
    <w:rsid w:val="0053655F"/>
    <w:rsid w:val="00542E99"/>
    <w:rsid w:val="00545B3E"/>
    <w:rsid w:val="00546743"/>
    <w:rsid w:val="00547B7C"/>
    <w:rsid w:val="00551E10"/>
    <w:rsid w:val="00552455"/>
    <w:rsid w:val="005564FC"/>
    <w:rsid w:val="005576FB"/>
    <w:rsid w:val="005609E6"/>
    <w:rsid w:val="00563836"/>
    <w:rsid w:val="00563D92"/>
    <w:rsid w:val="005649E9"/>
    <w:rsid w:val="0056783C"/>
    <w:rsid w:val="0057062D"/>
    <w:rsid w:val="0057065D"/>
    <w:rsid w:val="005706D4"/>
    <w:rsid w:val="005711AA"/>
    <w:rsid w:val="005753F0"/>
    <w:rsid w:val="0057550A"/>
    <w:rsid w:val="00577082"/>
    <w:rsid w:val="0058546A"/>
    <w:rsid w:val="005868BB"/>
    <w:rsid w:val="0058736C"/>
    <w:rsid w:val="0059263B"/>
    <w:rsid w:val="00594FB9"/>
    <w:rsid w:val="00595FF0"/>
    <w:rsid w:val="00596319"/>
    <w:rsid w:val="005974DE"/>
    <w:rsid w:val="00597DAA"/>
    <w:rsid w:val="005A13DB"/>
    <w:rsid w:val="005A45A4"/>
    <w:rsid w:val="005A475E"/>
    <w:rsid w:val="005B1B22"/>
    <w:rsid w:val="005B2728"/>
    <w:rsid w:val="005B2BF0"/>
    <w:rsid w:val="005C01EB"/>
    <w:rsid w:val="005C0227"/>
    <w:rsid w:val="005C02E4"/>
    <w:rsid w:val="005C069F"/>
    <w:rsid w:val="005C1C7D"/>
    <w:rsid w:val="005C2F6A"/>
    <w:rsid w:val="005C39EB"/>
    <w:rsid w:val="005C51FB"/>
    <w:rsid w:val="005D1C6A"/>
    <w:rsid w:val="005D2B5C"/>
    <w:rsid w:val="005D5753"/>
    <w:rsid w:val="005D6F53"/>
    <w:rsid w:val="005E010B"/>
    <w:rsid w:val="005E4EB3"/>
    <w:rsid w:val="005E6141"/>
    <w:rsid w:val="005E6AA8"/>
    <w:rsid w:val="005F0E4B"/>
    <w:rsid w:val="005F36D5"/>
    <w:rsid w:val="005F3A9E"/>
    <w:rsid w:val="005F47A0"/>
    <w:rsid w:val="005F5CEA"/>
    <w:rsid w:val="005F5DF0"/>
    <w:rsid w:val="005F7CFF"/>
    <w:rsid w:val="005F7D74"/>
    <w:rsid w:val="0060081C"/>
    <w:rsid w:val="00600828"/>
    <w:rsid w:val="006017F6"/>
    <w:rsid w:val="00601A14"/>
    <w:rsid w:val="00604355"/>
    <w:rsid w:val="00604563"/>
    <w:rsid w:val="00605ACB"/>
    <w:rsid w:val="006061F4"/>
    <w:rsid w:val="006067BA"/>
    <w:rsid w:val="0061029E"/>
    <w:rsid w:val="00610F97"/>
    <w:rsid w:val="00612A86"/>
    <w:rsid w:val="00623213"/>
    <w:rsid w:val="0062321E"/>
    <w:rsid w:val="00633A77"/>
    <w:rsid w:val="00634931"/>
    <w:rsid w:val="006367F2"/>
    <w:rsid w:val="00640489"/>
    <w:rsid w:val="00640C89"/>
    <w:rsid w:val="00641E0C"/>
    <w:rsid w:val="00643A48"/>
    <w:rsid w:val="00643F4B"/>
    <w:rsid w:val="00644D72"/>
    <w:rsid w:val="00646238"/>
    <w:rsid w:val="00646DE0"/>
    <w:rsid w:val="00647683"/>
    <w:rsid w:val="0065152E"/>
    <w:rsid w:val="00651814"/>
    <w:rsid w:val="0065612B"/>
    <w:rsid w:val="00660DF3"/>
    <w:rsid w:val="0066107F"/>
    <w:rsid w:val="006612F4"/>
    <w:rsid w:val="006627CF"/>
    <w:rsid w:val="006646F0"/>
    <w:rsid w:val="006653D4"/>
    <w:rsid w:val="00667722"/>
    <w:rsid w:val="00675604"/>
    <w:rsid w:val="006818AD"/>
    <w:rsid w:val="006849E7"/>
    <w:rsid w:val="00684A39"/>
    <w:rsid w:val="00685C0D"/>
    <w:rsid w:val="00691D90"/>
    <w:rsid w:val="00691E1A"/>
    <w:rsid w:val="00696625"/>
    <w:rsid w:val="006A1F1D"/>
    <w:rsid w:val="006A249D"/>
    <w:rsid w:val="006A2C60"/>
    <w:rsid w:val="006A5398"/>
    <w:rsid w:val="006A7B81"/>
    <w:rsid w:val="006A7C41"/>
    <w:rsid w:val="006B03FA"/>
    <w:rsid w:val="006B2BF4"/>
    <w:rsid w:val="006B2EAF"/>
    <w:rsid w:val="006B3779"/>
    <w:rsid w:val="006B4944"/>
    <w:rsid w:val="006B4DA3"/>
    <w:rsid w:val="006B4DED"/>
    <w:rsid w:val="006B7744"/>
    <w:rsid w:val="006B7924"/>
    <w:rsid w:val="006B79EB"/>
    <w:rsid w:val="006B7BDE"/>
    <w:rsid w:val="006C0C05"/>
    <w:rsid w:val="006C1178"/>
    <w:rsid w:val="006C3056"/>
    <w:rsid w:val="006C5AA1"/>
    <w:rsid w:val="006C617A"/>
    <w:rsid w:val="006C6EAB"/>
    <w:rsid w:val="006D063D"/>
    <w:rsid w:val="006D11EC"/>
    <w:rsid w:val="006D54C7"/>
    <w:rsid w:val="006D5BE3"/>
    <w:rsid w:val="006E274D"/>
    <w:rsid w:val="006E35EE"/>
    <w:rsid w:val="006E4262"/>
    <w:rsid w:val="006E4CCB"/>
    <w:rsid w:val="006E521D"/>
    <w:rsid w:val="006E6BDA"/>
    <w:rsid w:val="006F0EA7"/>
    <w:rsid w:val="006F17E9"/>
    <w:rsid w:val="006F1D37"/>
    <w:rsid w:val="006F2090"/>
    <w:rsid w:val="006F3113"/>
    <w:rsid w:val="006F36E8"/>
    <w:rsid w:val="006F4382"/>
    <w:rsid w:val="006F47D7"/>
    <w:rsid w:val="006F6781"/>
    <w:rsid w:val="007005B8"/>
    <w:rsid w:val="00703A09"/>
    <w:rsid w:val="00703F3F"/>
    <w:rsid w:val="007060B3"/>
    <w:rsid w:val="00706A7E"/>
    <w:rsid w:val="007072FD"/>
    <w:rsid w:val="00707376"/>
    <w:rsid w:val="007127F0"/>
    <w:rsid w:val="00712D44"/>
    <w:rsid w:val="00712ED0"/>
    <w:rsid w:val="0071486F"/>
    <w:rsid w:val="00715CD3"/>
    <w:rsid w:val="00715EC1"/>
    <w:rsid w:val="00725E3F"/>
    <w:rsid w:val="007320A8"/>
    <w:rsid w:val="0073638C"/>
    <w:rsid w:val="00737960"/>
    <w:rsid w:val="0074078C"/>
    <w:rsid w:val="00741250"/>
    <w:rsid w:val="00746CF9"/>
    <w:rsid w:val="00746EC6"/>
    <w:rsid w:val="00747052"/>
    <w:rsid w:val="00747A87"/>
    <w:rsid w:val="007504A2"/>
    <w:rsid w:val="00750DF7"/>
    <w:rsid w:val="007527A8"/>
    <w:rsid w:val="0075420D"/>
    <w:rsid w:val="007549DD"/>
    <w:rsid w:val="00755435"/>
    <w:rsid w:val="007637A2"/>
    <w:rsid w:val="00763804"/>
    <w:rsid w:val="007649FE"/>
    <w:rsid w:val="00764FCF"/>
    <w:rsid w:val="00767D28"/>
    <w:rsid w:val="00770140"/>
    <w:rsid w:val="0077180A"/>
    <w:rsid w:val="00772526"/>
    <w:rsid w:val="007733BB"/>
    <w:rsid w:val="00774A0E"/>
    <w:rsid w:val="00774C2E"/>
    <w:rsid w:val="0077587E"/>
    <w:rsid w:val="0078430D"/>
    <w:rsid w:val="007846DA"/>
    <w:rsid w:val="007853E7"/>
    <w:rsid w:val="0079247C"/>
    <w:rsid w:val="007A2AB5"/>
    <w:rsid w:val="007A6AC1"/>
    <w:rsid w:val="007A7A38"/>
    <w:rsid w:val="007B0BCB"/>
    <w:rsid w:val="007B12EE"/>
    <w:rsid w:val="007B21DD"/>
    <w:rsid w:val="007B36BA"/>
    <w:rsid w:val="007B6229"/>
    <w:rsid w:val="007C03F2"/>
    <w:rsid w:val="007C31E1"/>
    <w:rsid w:val="007C4FA9"/>
    <w:rsid w:val="007C5A10"/>
    <w:rsid w:val="007C6134"/>
    <w:rsid w:val="007C6622"/>
    <w:rsid w:val="007D1CBE"/>
    <w:rsid w:val="007D1F92"/>
    <w:rsid w:val="007D42A1"/>
    <w:rsid w:val="007D4DF6"/>
    <w:rsid w:val="007D77BA"/>
    <w:rsid w:val="007E437B"/>
    <w:rsid w:val="007E5356"/>
    <w:rsid w:val="007E72D8"/>
    <w:rsid w:val="007F15DA"/>
    <w:rsid w:val="007F20EA"/>
    <w:rsid w:val="007F2B8C"/>
    <w:rsid w:val="007F4D35"/>
    <w:rsid w:val="00800D86"/>
    <w:rsid w:val="008055C8"/>
    <w:rsid w:val="00814FBE"/>
    <w:rsid w:val="0081793B"/>
    <w:rsid w:val="00823CEC"/>
    <w:rsid w:val="00823CF4"/>
    <w:rsid w:val="00824A65"/>
    <w:rsid w:val="0082725C"/>
    <w:rsid w:val="00831C4E"/>
    <w:rsid w:val="00832836"/>
    <w:rsid w:val="00832EC0"/>
    <w:rsid w:val="00832EE9"/>
    <w:rsid w:val="00833ED7"/>
    <w:rsid w:val="00835776"/>
    <w:rsid w:val="00836D47"/>
    <w:rsid w:val="008400D8"/>
    <w:rsid w:val="0084033A"/>
    <w:rsid w:val="00840A91"/>
    <w:rsid w:val="008418C0"/>
    <w:rsid w:val="00842C77"/>
    <w:rsid w:val="008464D2"/>
    <w:rsid w:val="00846516"/>
    <w:rsid w:val="00850426"/>
    <w:rsid w:val="0085152C"/>
    <w:rsid w:val="00851B14"/>
    <w:rsid w:val="008523F7"/>
    <w:rsid w:val="00856148"/>
    <w:rsid w:val="00856D5D"/>
    <w:rsid w:val="00856FBC"/>
    <w:rsid w:val="00857824"/>
    <w:rsid w:val="0086009B"/>
    <w:rsid w:val="00860EC8"/>
    <w:rsid w:val="00862919"/>
    <w:rsid w:val="0086300E"/>
    <w:rsid w:val="008669BC"/>
    <w:rsid w:val="008720E4"/>
    <w:rsid w:val="008746E1"/>
    <w:rsid w:val="0087671E"/>
    <w:rsid w:val="00876EA9"/>
    <w:rsid w:val="00876F8C"/>
    <w:rsid w:val="00880CA5"/>
    <w:rsid w:val="00890F7A"/>
    <w:rsid w:val="00892013"/>
    <w:rsid w:val="008949BD"/>
    <w:rsid w:val="00894A80"/>
    <w:rsid w:val="0089536F"/>
    <w:rsid w:val="00895765"/>
    <w:rsid w:val="00897896"/>
    <w:rsid w:val="008A0374"/>
    <w:rsid w:val="008A18D2"/>
    <w:rsid w:val="008A1A2C"/>
    <w:rsid w:val="008A49B0"/>
    <w:rsid w:val="008A6C9D"/>
    <w:rsid w:val="008B016F"/>
    <w:rsid w:val="008B06BC"/>
    <w:rsid w:val="008B0DCF"/>
    <w:rsid w:val="008B1B38"/>
    <w:rsid w:val="008B4157"/>
    <w:rsid w:val="008B5CA2"/>
    <w:rsid w:val="008B6523"/>
    <w:rsid w:val="008B6ED7"/>
    <w:rsid w:val="008B6F16"/>
    <w:rsid w:val="008B7DD7"/>
    <w:rsid w:val="008B7E97"/>
    <w:rsid w:val="008C07FD"/>
    <w:rsid w:val="008C3147"/>
    <w:rsid w:val="008C33EB"/>
    <w:rsid w:val="008C6A62"/>
    <w:rsid w:val="008D028E"/>
    <w:rsid w:val="008D0771"/>
    <w:rsid w:val="008D26EB"/>
    <w:rsid w:val="008D656D"/>
    <w:rsid w:val="008D7828"/>
    <w:rsid w:val="008E0993"/>
    <w:rsid w:val="008E2EB8"/>
    <w:rsid w:val="008E33EB"/>
    <w:rsid w:val="008E400D"/>
    <w:rsid w:val="008E6010"/>
    <w:rsid w:val="008E65B5"/>
    <w:rsid w:val="008F274C"/>
    <w:rsid w:val="008F56C7"/>
    <w:rsid w:val="008F5990"/>
    <w:rsid w:val="008F6E31"/>
    <w:rsid w:val="009005BC"/>
    <w:rsid w:val="009054D3"/>
    <w:rsid w:val="00905E07"/>
    <w:rsid w:val="00907F9C"/>
    <w:rsid w:val="00910204"/>
    <w:rsid w:val="00914645"/>
    <w:rsid w:val="0092001C"/>
    <w:rsid w:val="00921A9B"/>
    <w:rsid w:val="00921B9A"/>
    <w:rsid w:val="0092604D"/>
    <w:rsid w:val="009304FC"/>
    <w:rsid w:val="00931A42"/>
    <w:rsid w:val="00931AA9"/>
    <w:rsid w:val="00932A27"/>
    <w:rsid w:val="00932B1C"/>
    <w:rsid w:val="009336AF"/>
    <w:rsid w:val="0094202B"/>
    <w:rsid w:val="00943030"/>
    <w:rsid w:val="0094415D"/>
    <w:rsid w:val="0094548F"/>
    <w:rsid w:val="00945536"/>
    <w:rsid w:val="0094607B"/>
    <w:rsid w:val="00950FBC"/>
    <w:rsid w:val="00951051"/>
    <w:rsid w:val="009529A9"/>
    <w:rsid w:val="00953F5A"/>
    <w:rsid w:val="00954880"/>
    <w:rsid w:val="00961A03"/>
    <w:rsid w:val="00970FEC"/>
    <w:rsid w:val="00971A9C"/>
    <w:rsid w:val="0097315A"/>
    <w:rsid w:val="00974EC4"/>
    <w:rsid w:val="00981F45"/>
    <w:rsid w:val="009833A6"/>
    <w:rsid w:val="00983E44"/>
    <w:rsid w:val="009845FA"/>
    <w:rsid w:val="009852F7"/>
    <w:rsid w:val="00987C6C"/>
    <w:rsid w:val="009900FC"/>
    <w:rsid w:val="00990309"/>
    <w:rsid w:val="00994392"/>
    <w:rsid w:val="009967ED"/>
    <w:rsid w:val="009A1238"/>
    <w:rsid w:val="009A2E5A"/>
    <w:rsid w:val="009A314F"/>
    <w:rsid w:val="009A5123"/>
    <w:rsid w:val="009A5312"/>
    <w:rsid w:val="009A6CC1"/>
    <w:rsid w:val="009B11BE"/>
    <w:rsid w:val="009B4ACC"/>
    <w:rsid w:val="009B6A42"/>
    <w:rsid w:val="009B6CA6"/>
    <w:rsid w:val="009B7589"/>
    <w:rsid w:val="009C44C3"/>
    <w:rsid w:val="009C53F2"/>
    <w:rsid w:val="009C5945"/>
    <w:rsid w:val="009C7043"/>
    <w:rsid w:val="009C70E0"/>
    <w:rsid w:val="009C7631"/>
    <w:rsid w:val="009D054B"/>
    <w:rsid w:val="009D5BD0"/>
    <w:rsid w:val="009D732A"/>
    <w:rsid w:val="009D7F59"/>
    <w:rsid w:val="009E27D8"/>
    <w:rsid w:val="009E2EE8"/>
    <w:rsid w:val="009E36FB"/>
    <w:rsid w:val="009E5137"/>
    <w:rsid w:val="009E6B81"/>
    <w:rsid w:val="009E70CE"/>
    <w:rsid w:val="009F0FAA"/>
    <w:rsid w:val="009F13C0"/>
    <w:rsid w:val="009F156A"/>
    <w:rsid w:val="009F1F96"/>
    <w:rsid w:val="009F6058"/>
    <w:rsid w:val="009F6B13"/>
    <w:rsid w:val="009F7B69"/>
    <w:rsid w:val="009F7C33"/>
    <w:rsid w:val="00A00519"/>
    <w:rsid w:val="00A00A25"/>
    <w:rsid w:val="00A04F89"/>
    <w:rsid w:val="00A055B8"/>
    <w:rsid w:val="00A0761A"/>
    <w:rsid w:val="00A103B2"/>
    <w:rsid w:val="00A11257"/>
    <w:rsid w:val="00A12067"/>
    <w:rsid w:val="00A13126"/>
    <w:rsid w:val="00A14CF6"/>
    <w:rsid w:val="00A1734B"/>
    <w:rsid w:val="00A177DE"/>
    <w:rsid w:val="00A17AF1"/>
    <w:rsid w:val="00A2098C"/>
    <w:rsid w:val="00A218D3"/>
    <w:rsid w:val="00A224AC"/>
    <w:rsid w:val="00A2378F"/>
    <w:rsid w:val="00A307B7"/>
    <w:rsid w:val="00A309B5"/>
    <w:rsid w:val="00A30C32"/>
    <w:rsid w:val="00A316D8"/>
    <w:rsid w:val="00A31F69"/>
    <w:rsid w:val="00A3393C"/>
    <w:rsid w:val="00A33DCC"/>
    <w:rsid w:val="00A40805"/>
    <w:rsid w:val="00A40D5D"/>
    <w:rsid w:val="00A4145D"/>
    <w:rsid w:val="00A47D31"/>
    <w:rsid w:val="00A51ABF"/>
    <w:rsid w:val="00A54795"/>
    <w:rsid w:val="00A55328"/>
    <w:rsid w:val="00A555AD"/>
    <w:rsid w:val="00A55B4C"/>
    <w:rsid w:val="00A56CDD"/>
    <w:rsid w:val="00A60669"/>
    <w:rsid w:val="00A6239C"/>
    <w:rsid w:val="00A62E31"/>
    <w:rsid w:val="00A637C7"/>
    <w:rsid w:val="00A6719C"/>
    <w:rsid w:val="00A70B35"/>
    <w:rsid w:val="00A72557"/>
    <w:rsid w:val="00A73A2D"/>
    <w:rsid w:val="00A76556"/>
    <w:rsid w:val="00A76E3F"/>
    <w:rsid w:val="00A76FCC"/>
    <w:rsid w:val="00A770D8"/>
    <w:rsid w:val="00A77489"/>
    <w:rsid w:val="00A80328"/>
    <w:rsid w:val="00A803C4"/>
    <w:rsid w:val="00A82D4D"/>
    <w:rsid w:val="00A90EB2"/>
    <w:rsid w:val="00A9159E"/>
    <w:rsid w:val="00A92703"/>
    <w:rsid w:val="00A93324"/>
    <w:rsid w:val="00A93CBC"/>
    <w:rsid w:val="00A94723"/>
    <w:rsid w:val="00A95766"/>
    <w:rsid w:val="00A95D35"/>
    <w:rsid w:val="00A962E6"/>
    <w:rsid w:val="00AA0D22"/>
    <w:rsid w:val="00AA2365"/>
    <w:rsid w:val="00AA2762"/>
    <w:rsid w:val="00AA6B9F"/>
    <w:rsid w:val="00AA7140"/>
    <w:rsid w:val="00AB2852"/>
    <w:rsid w:val="00AB535B"/>
    <w:rsid w:val="00AC41E2"/>
    <w:rsid w:val="00AC4655"/>
    <w:rsid w:val="00AC5384"/>
    <w:rsid w:val="00AC5396"/>
    <w:rsid w:val="00AC614D"/>
    <w:rsid w:val="00AD2263"/>
    <w:rsid w:val="00AD3046"/>
    <w:rsid w:val="00AD4786"/>
    <w:rsid w:val="00AD5851"/>
    <w:rsid w:val="00AD60CE"/>
    <w:rsid w:val="00AD7178"/>
    <w:rsid w:val="00AE1610"/>
    <w:rsid w:val="00AE21EF"/>
    <w:rsid w:val="00AE2366"/>
    <w:rsid w:val="00AE356A"/>
    <w:rsid w:val="00AE520B"/>
    <w:rsid w:val="00AE6290"/>
    <w:rsid w:val="00AE7CB2"/>
    <w:rsid w:val="00AF0AB9"/>
    <w:rsid w:val="00AF2A0C"/>
    <w:rsid w:val="00AF2EFA"/>
    <w:rsid w:val="00AF35B7"/>
    <w:rsid w:val="00AF5F4B"/>
    <w:rsid w:val="00AF6989"/>
    <w:rsid w:val="00AF6E64"/>
    <w:rsid w:val="00AF72DB"/>
    <w:rsid w:val="00B05F63"/>
    <w:rsid w:val="00B10BDA"/>
    <w:rsid w:val="00B135E0"/>
    <w:rsid w:val="00B147AF"/>
    <w:rsid w:val="00B1599F"/>
    <w:rsid w:val="00B16324"/>
    <w:rsid w:val="00B1644D"/>
    <w:rsid w:val="00B16CDC"/>
    <w:rsid w:val="00B2093C"/>
    <w:rsid w:val="00B24DA3"/>
    <w:rsid w:val="00B2634A"/>
    <w:rsid w:val="00B31419"/>
    <w:rsid w:val="00B32E81"/>
    <w:rsid w:val="00B33C0A"/>
    <w:rsid w:val="00B34084"/>
    <w:rsid w:val="00B34184"/>
    <w:rsid w:val="00B3565B"/>
    <w:rsid w:val="00B358D8"/>
    <w:rsid w:val="00B370B2"/>
    <w:rsid w:val="00B41E34"/>
    <w:rsid w:val="00B43003"/>
    <w:rsid w:val="00B46268"/>
    <w:rsid w:val="00B50D7E"/>
    <w:rsid w:val="00B522A7"/>
    <w:rsid w:val="00B524CD"/>
    <w:rsid w:val="00B52BA8"/>
    <w:rsid w:val="00B53714"/>
    <w:rsid w:val="00B537C7"/>
    <w:rsid w:val="00B53F27"/>
    <w:rsid w:val="00B55109"/>
    <w:rsid w:val="00B553FA"/>
    <w:rsid w:val="00B62B43"/>
    <w:rsid w:val="00B633BD"/>
    <w:rsid w:val="00B65556"/>
    <w:rsid w:val="00B70C91"/>
    <w:rsid w:val="00B72F2C"/>
    <w:rsid w:val="00B75867"/>
    <w:rsid w:val="00B75927"/>
    <w:rsid w:val="00B76050"/>
    <w:rsid w:val="00B76443"/>
    <w:rsid w:val="00B7698D"/>
    <w:rsid w:val="00B80BD5"/>
    <w:rsid w:val="00B81B4F"/>
    <w:rsid w:val="00B840D4"/>
    <w:rsid w:val="00B85B62"/>
    <w:rsid w:val="00B90577"/>
    <w:rsid w:val="00B907A1"/>
    <w:rsid w:val="00B919C1"/>
    <w:rsid w:val="00B92B1F"/>
    <w:rsid w:val="00B93BD5"/>
    <w:rsid w:val="00B97CBB"/>
    <w:rsid w:val="00BA006E"/>
    <w:rsid w:val="00BA05F9"/>
    <w:rsid w:val="00BA0FA8"/>
    <w:rsid w:val="00BA3284"/>
    <w:rsid w:val="00BA5FA2"/>
    <w:rsid w:val="00BA7F06"/>
    <w:rsid w:val="00BA7F4E"/>
    <w:rsid w:val="00BB0136"/>
    <w:rsid w:val="00BB018A"/>
    <w:rsid w:val="00BB146C"/>
    <w:rsid w:val="00BB2210"/>
    <w:rsid w:val="00BB2CE1"/>
    <w:rsid w:val="00BB43F8"/>
    <w:rsid w:val="00BB59F1"/>
    <w:rsid w:val="00BC04DF"/>
    <w:rsid w:val="00BC07F2"/>
    <w:rsid w:val="00BC1E1C"/>
    <w:rsid w:val="00BC410A"/>
    <w:rsid w:val="00BC5E02"/>
    <w:rsid w:val="00BC6EF8"/>
    <w:rsid w:val="00BD34B3"/>
    <w:rsid w:val="00BD3D8B"/>
    <w:rsid w:val="00BD57BF"/>
    <w:rsid w:val="00BD6FCE"/>
    <w:rsid w:val="00BD7E03"/>
    <w:rsid w:val="00BE101C"/>
    <w:rsid w:val="00BE198F"/>
    <w:rsid w:val="00BE19E3"/>
    <w:rsid w:val="00BE2473"/>
    <w:rsid w:val="00BE2E55"/>
    <w:rsid w:val="00BE3CEA"/>
    <w:rsid w:val="00BE3CFD"/>
    <w:rsid w:val="00BE4610"/>
    <w:rsid w:val="00BE6A9D"/>
    <w:rsid w:val="00BE7FAE"/>
    <w:rsid w:val="00BF0611"/>
    <w:rsid w:val="00BF1907"/>
    <w:rsid w:val="00BF3220"/>
    <w:rsid w:val="00BF449D"/>
    <w:rsid w:val="00BF7D8B"/>
    <w:rsid w:val="00C017A0"/>
    <w:rsid w:val="00C031BB"/>
    <w:rsid w:val="00C0329E"/>
    <w:rsid w:val="00C076FB"/>
    <w:rsid w:val="00C07B03"/>
    <w:rsid w:val="00C113CF"/>
    <w:rsid w:val="00C122F3"/>
    <w:rsid w:val="00C12A11"/>
    <w:rsid w:val="00C17E46"/>
    <w:rsid w:val="00C200F9"/>
    <w:rsid w:val="00C20593"/>
    <w:rsid w:val="00C21575"/>
    <w:rsid w:val="00C238E4"/>
    <w:rsid w:val="00C24078"/>
    <w:rsid w:val="00C244FF"/>
    <w:rsid w:val="00C31A88"/>
    <w:rsid w:val="00C330EB"/>
    <w:rsid w:val="00C332FD"/>
    <w:rsid w:val="00C34CE1"/>
    <w:rsid w:val="00C35266"/>
    <w:rsid w:val="00C359B1"/>
    <w:rsid w:val="00C36AFB"/>
    <w:rsid w:val="00C37081"/>
    <w:rsid w:val="00C40E41"/>
    <w:rsid w:val="00C43DEF"/>
    <w:rsid w:val="00C446CB"/>
    <w:rsid w:val="00C45F67"/>
    <w:rsid w:val="00C47425"/>
    <w:rsid w:val="00C52E11"/>
    <w:rsid w:val="00C55D18"/>
    <w:rsid w:val="00C6091F"/>
    <w:rsid w:val="00C627D8"/>
    <w:rsid w:val="00C6363B"/>
    <w:rsid w:val="00C63AAD"/>
    <w:rsid w:val="00C647B1"/>
    <w:rsid w:val="00C66B98"/>
    <w:rsid w:val="00C7171D"/>
    <w:rsid w:val="00C7268D"/>
    <w:rsid w:val="00C763B5"/>
    <w:rsid w:val="00C80651"/>
    <w:rsid w:val="00C82534"/>
    <w:rsid w:val="00C84D42"/>
    <w:rsid w:val="00C87902"/>
    <w:rsid w:val="00C90689"/>
    <w:rsid w:val="00C90BC6"/>
    <w:rsid w:val="00C94F06"/>
    <w:rsid w:val="00C96CCB"/>
    <w:rsid w:val="00C975E9"/>
    <w:rsid w:val="00CA024F"/>
    <w:rsid w:val="00CA20B4"/>
    <w:rsid w:val="00CA4884"/>
    <w:rsid w:val="00CA52FA"/>
    <w:rsid w:val="00CA629B"/>
    <w:rsid w:val="00CA780A"/>
    <w:rsid w:val="00CB4A67"/>
    <w:rsid w:val="00CB4DDD"/>
    <w:rsid w:val="00CB7974"/>
    <w:rsid w:val="00CC3D6E"/>
    <w:rsid w:val="00CC584C"/>
    <w:rsid w:val="00CC5895"/>
    <w:rsid w:val="00CC5E09"/>
    <w:rsid w:val="00CC73DC"/>
    <w:rsid w:val="00CD134F"/>
    <w:rsid w:val="00CD1789"/>
    <w:rsid w:val="00CD6822"/>
    <w:rsid w:val="00CD7152"/>
    <w:rsid w:val="00CD796F"/>
    <w:rsid w:val="00CD7C43"/>
    <w:rsid w:val="00CE1773"/>
    <w:rsid w:val="00CE521B"/>
    <w:rsid w:val="00CE52F6"/>
    <w:rsid w:val="00CF0835"/>
    <w:rsid w:val="00CF18A0"/>
    <w:rsid w:val="00CF3723"/>
    <w:rsid w:val="00CF44C0"/>
    <w:rsid w:val="00CF5955"/>
    <w:rsid w:val="00CF5E06"/>
    <w:rsid w:val="00CF5FE6"/>
    <w:rsid w:val="00CF6B87"/>
    <w:rsid w:val="00D00207"/>
    <w:rsid w:val="00D004E1"/>
    <w:rsid w:val="00D04952"/>
    <w:rsid w:val="00D0666A"/>
    <w:rsid w:val="00D120CD"/>
    <w:rsid w:val="00D1477F"/>
    <w:rsid w:val="00D1486D"/>
    <w:rsid w:val="00D14C17"/>
    <w:rsid w:val="00D158BC"/>
    <w:rsid w:val="00D16EF5"/>
    <w:rsid w:val="00D205FD"/>
    <w:rsid w:val="00D21D31"/>
    <w:rsid w:val="00D22568"/>
    <w:rsid w:val="00D2339F"/>
    <w:rsid w:val="00D23985"/>
    <w:rsid w:val="00D23C93"/>
    <w:rsid w:val="00D25612"/>
    <w:rsid w:val="00D27072"/>
    <w:rsid w:val="00D27D0D"/>
    <w:rsid w:val="00D31BDD"/>
    <w:rsid w:val="00D32378"/>
    <w:rsid w:val="00D372D7"/>
    <w:rsid w:val="00D378A2"/>
    <w:rsid w:val="00D37E35"/>
    <w:rsid w:val="00D402A3"/>
    <w:rsid w:val="00D445A7"/>
    <w:rsid w:val="00D456B5"/>
    <w:rsid w:val="00D50436"/>
    <w:rsid w:val="00D50825"/>
    <w:rsid w:val="00D50C32"/>
    <w:rsid w:val="00D523C2"/>
    <w:rsid w:val="00D52D88"/>
    <w:rsid w:val="00D5505F"/>
    <w:rsid w:val="00D62BD0"/>
    <w:rsid w:val="00D62D03"/>
    <w:rsid w:val="00D63312"/>
    <w:rsid w:val="00D645D5"/>
    <w:rsid w:val="00D6692B"/>
    <w:rsid w:val="00D66D8D"/>
    <w:rsid w:val="00D71D29"/>
    <w:rsid w:val="00D73A89"/>
    <w:rsid w:val="00D74A6B"/>
    <w:rsid w:val="00D75611"/>
    <w:rsid w:val="00D76335"/>
    <w:rsid w:val="00D77C73"/>
    <w:rsid w:val="00D81CA1"/>
    <w:rsid w:val="00D82547"/>
    <w:rsid w:val="00D842AC"/>
    <w:rsid w:val="00D84C5B"/>
    <w:rsid w:val="00D87208"/>
    <w:rsid w:val="00D91B2F"/>
    <w:rsid w:val="00D9370B"/>
    <w:rsid w:val="00D93923"/>
    <w:rsid w:val="00D94441"/>
    <w:rsid w:val="00D944A9"/>
    <w:rsid w:val="00D966A0"/>
    <w:rsid w:val="00D96F38"/>
    <w:rsid w:val="00D972E9"/>
    <w:rsid w:val="00D97E7C"/>
    <w:rsid w:val="00DA1D30"/>
    <w:rsid w:val="00DA3279"/>
    <w:rsid w:val="00DA3AE4"/>
    <w:rsid w:val="00DA47AF"/>
    <w:rsid w:val="00DA4BBB"/>
    <w:rsid w:val="00DA4E7C"/>
    <w:rsid w:val="00DA5BC4"/>
    <w:rsid w:val="00DA7A8F"/>
    <w:rsid w:val="00DA7F50"/>
    <w:rsid w:val="00DB2410"/>
    <w:rsid w:val="00DB2854"/>
    <w:rsid w:val="00DB35C7"/>
    <w:rsid w:val="00DB434A"/>
    <w:rsid w:val="00DB5A9E"/>
    <w:rsid w:val="00DC0F61"/>
    <w:rsid w:val="00DC271C"/>
    <w:rsid w:val="00DC2C44"/>
    <w:rsid w:val="00DC3F0C"/>
    <w:rsid w:val="00DD0FC2"/>
    <w:rsid w:val="00DD1526"/>
    <w:rsid w:val="00DD3CE6"/>
    <w:rsid w:val="00DD6F50"/>
    <w:rsid w:val="00DE1695"/>
    <w:rsid w:val="00DE2159"/>
    <w:rsid w:val="00DE4997"/>
    <w:rsid w:val="00DE4CC2"/>
    <w:rsid w:val="00DE6897"/>
    <w:rsid w:val="00DE6A5C"/>
    <w:rsid w:val="00DE6CAD"/>
    <w:rsid w:val="00DF44B8"/>
    <w:rsid w:val="00DF69C8"/>
    <w:rsid w:val="00DF6D98"/>
    <w:rsid w:val="00E009CB"/>
    <w:rsid w:val="00E018C3"/>
    <w:rsid w:val="00E05101"/>
    <w:rsid w:val="00E0597C"/>
    <w:rsid w:val="00E06C4F"/>
    <w:rsid w:val="00E06CD4"/>
    <w:rsid w:val="00E0713D"/>
    <w:rsid w:val="00E077FE"/>
    <w:rsid w:val="00E10747"/>
    <w:rsid w:val="00E14F24"/>
    <w:rsid w:val="00E14F7E"/>
    <w:rsid w:val="00E15221"/>
    <w:rsid w:val="00E16E0B"/>
    <w:rsid w:val="00E21849"/>
    <w:rsid w:val="00E21D68"/>
    <w:rsid w:val="00E230EB"/>
    <w:rsid w:val="00E25E0D"/>
    <w:rsid w:val="00E26AA3"/>
    <w:rsid w:val="00E31C7D"/>
    <w:rsid w:val="00E328D4"/>
    <w:rsid w:val="00E338F3"/>
    <w:rsid w:val="00E35980"/>
    <w:rsid w:val="00E36A8D"/>
    <w:rsid w:val="00E43986"/>
    <w:rsid w:val="00E440D1"/>
    <w:rsid w:val="00E44146"/>
    <w:rsid w:val="00E46432"/>
    <w:rsid w:val="00E476C1"/>
    <w:rsid w:val="00E5139B"/>
    <w:rsid w:val="00E525F0"/>
    <w:rsid w:val="00E546D8"/>
    <w:rsid w:val="00E6509F"/>
    <w:rsid w:val="00E66E92"/>
    <w:rsid w:val="00E67EC5"/>
    <w:rsid w:val="00E72109"/>
    <w:rsid w:val="00E7315D"/>
    <w:rsid w:val="00E73E0D"/>
    <w:rsid w:val="00E74300"/>
    <w:rsid w:val="00E74EB4"/>
    <w:rsid w:val="00E75D88"/>
    <w:rsid w:val="00E764B9"/>
    <w:rsid w:val="00E80DE7"/>
    <w:rsid w:val="00E810B7"/>
    <w:rsid w:val="00E816E1"/>
    <w:rsid w:val="00E850CB"/>
    <w:rsid w:val="00E855C1"/>
    <w:rsid w:val="00E85D47"/>
    <w:rsid w:val="00E91F4A"/>
    <w:rsid w:val="00E97596"/>
    <w:rsid w:val="00EA0543"/>
    <w:rsid w:val="00EA2597"/>
    <w:rsid w:val="00EA2D9A"/>
    <w:rsid w:val="00EA4345"/>
    <w:rsid w:val="00EA5647"/>
    <w:rsid w:val="00EA74A3"/>
    <w:rsid w:val="00EB0B0D"/>
    <w:rsid w:val="00EB199B"/>
    <w:rsid w:val="00EB33C5"/>
    <w:rsid w:val="00EB75BA"/>
    <w:rsid w:val="00EC3E75"/>
    <w:rsid w:val="00EC59EC"/>
    <w:rsid w:val="00EC5DC4"/>
    <w:rsid w:val="00EC7CCC"/>
    <w:rsid w:val="00ED1189"/>
    <w:rsid w:val="00ED1D4B"/>
    <w:rsid w:val="00ED2D17"/>
    <w:rsid w:val="00ED3B63"/>
    <w:rsid w:val="00ED4689"/>
    <w:rsid w:val="00ED4922"/>
    <w:rsid w:val="00ED4E54"/>
    <w:rsid w:val="00ED6D88"/>
    <w:rsid w:val="00ED74C5"/>
    <w:rsid w:val="00EE0548"/>
    <w:rsid w:val="00EE0D33"/>
    <w:rsid w:val="00EE1D63"/>
    <w:rsid w:val="00EE1E9F"/>
    <w:rsid w:val="00EE2697"/>
    <w:rsid w:val="00EE3C97"/>
    <w:rsid w:val="00EE40D0"/>
    <w:rsid w:val="00EE7B4C"/>
    <w:rsid w:val="00EF00CE"/>
    <w:rsid w:val="00EF322B"/>
    <w:rsid w:val="00EF35D5"/>
    <w:rsid w:val="00EF42FB"/>
    <w:rsid w:val="00EF4A47"/>
    <w:rsid w:val="00EF6093"/>
    <w:rsid w:val="00EF7E76"/>
    <w:rsid w:val="00F02BE3"/>
    <w:rsid w:val="00F033AC"/>
    <w:rsid w:val="00F035CA"/>
    <w:rsid w:val="00F048AE"/>
    <w:rsid w:val="00F15D04"/>
    <w:rsid w:val="00F1672C"/>
    <w:rsid w:val="00F20954"/>
    <w:rsid w:val="00F34BB9"/>
    <w:rsid w:val="00F35472"/>
    <w:rsid w:val="00F35F48"/>
    <w:rsid w:val="00F36580"/>
    <w:rsid w:val="00F3795A"/>
    <w:rsid w:val="00F42167"/>
    <w:rsid w:val="00F46405"/>
    <w:rsid w:val="00F46720"/>
    <w:rsid w:val="00F47162"/>
    <w:rsid w:val="00F47739"/>
    <w:rsid w:val="00F47B3E"/>
    <w:rsid w:val="00F506B1"/>
    <w:rsid w:val="00F50B1A"/>
    <w:rsid w:val="00F51E3D"/>
    <w:rsid w:val="00F53048"/>
    <w:rsid w:val="00F54086"/>
    <w:rsid w:val="00F60229"/>
    <w:rsid w:val="00F61AF6"/>
    <w:rsid w:val="00F62339"/>
    <w:rsid w:val="00F650F7"/>
    <w:rsid w:val="00F67918"/>
    <w:rsid w:val="00F71C05"/>
    <w:rsid w:val="00F72268"/>
    <w:rsid w:val="00F7233B"/>
    <w:rsid w:val="00F72A7D"/>
    <w:rsid w:val="00F75C4F"/>
    <w:rsid w:val="00F82076"/>
    <w:rsid w:val="00F85985"/>
    <w:rsid w:val="00F9194E"/>
    <w:rsid w:val="00F92FD2"/>
    <w:rsid w:val="00F932E8"/>
    <w:rsid w:val="00F942F9"/>
    <w:rsid w:val="00F95A2F"/>
    <w:rsid w:val="00F95F27"/>
    <w:rsid w:val="00F963B2"/>
    <w:rsid w:val="00F9737F"/>
    <w:rsid w:val="00FA017F"/>
    <w:rsid w:val="00FA5064"/>
    <w:rsid w:val="00FA50DF"/>
    <w:rsid w:val="00FA5732"/>
    <w:rsid w:val="00FA58CB"/>
    <w:rsid w:val="00FA7686"/>
    <w:rsid w:val="00FB09EE"/>
    <w:rsid w:val="00FB0F13"/>
    <w:rsid w:val="00FB4678"/>
    <w:rsid w:val="00FC02F3"/>
    <w:rsid w:val="00FC0B64"/>
    <w:rsid w:val="00FC0FAD"/>
    <w:rsid w:val="00FC415E"/>
    <w:rsid w:val="00FC453D"/>
    <w:rsid w:val="00FC750D"/>
    <w:rsid w:val="00FC7BF9"/>
    <w:rsid w:val="00FD1CA3"/>
    <w:rsid w:val="00FD3E6D"/>
    <w:rsid w:val="00FD6E6B"/>
    <w:rsid w:val="00FD7F9F"/>
    <w:rsid w:val="00FE0382"/>
    <w:rsid w:val="00FE117C"/>
    <w:rsid w:val="00FE15C2"/>
    <w:rsid w:val="00FE19A3"/>
    <w:rsid w:val="00FE4014"/>
    <w:rsid w:val="00FE444B"/>
    <w:rsid w:val="00FE6AFB"/>
    <w:rsid w:val="00FE7297"/>
    <w:rsid w:val="00FF1FF8"/>
    <w:rsid w:val="00FF2A86"/>
    <w:rsid w:val="00FF444E"/>
    <w:rsid w:val="00FF4D39"/>
    <w:rsid w:val="00FF7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E2B8E3C-9AD6-4645-AEC3-1E0F3CC43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6AA8"/>
    <w:rPr>
      <w:sz w:val="24"/>
      <w:szCs w:val="24"/>
    </w:rPr>
  </w:style>
  <w:style w:type="paragraph" w:styleId="1">
    <w:name w:val="heading 1"/>
    <w:basedOn w:val="a"/>
    <w:next w:val="a"/>
    <w:qFormat/>
    <w:rsid w:val="005E6AA8"/>
    <w:pPr>
      <w:keepNext/>
      <w:jc w:val="center"/>
      <w:outlineLvl w:val="0"/>
    </w:pPr>
    <w:rPr>
      <w:rFonts w:ascii="Arial" w:hAnsi="Arial"/>
      <w:b/>
      <w:sz w:val="36"/>
    </w:rPr>
  </w:style>
  <w:style w:type="paragraph" w:styleId="2">
    <w:name w:val="heading 2"/>
    <w:basedOn w:val="a"/>
    <w:next w:val="a"/>
    <w:qFormat/>
    <w:rsid w:val="005E6AA8"/>
    <w:pPr>
      <w:keepNext/>
      <w:jc w:val="center"/>
      <w:outlineLvl w:val="1"/>
    </w:pPr>
    <w:rPr>
      <w:b/>
      <w:sz w:val="40"/>
    </w:rPr>
  </w:style>
  <w:style w:type="paragraph" w:styleId="3">
    <w:name w:val="heading 3"/>
    <w:basedOn w:val="a"/>
    <w:next w:val="a"/>
    <w:qFormat/>
    <w:rsid w:val="005E6AA8"/>
    <w:pPr>
      <w:keepNext/>
      <w:jc w:val="center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E6AA8"/>
    <w:pPr>
      <w:jc w:val="center"/>
    </w:pPr>
    <w:rPr>
      <w:b/>
      <w:bCs/>
    </w:rPr>
  </w:style>
  <w:style w:type="paragraph" w:styleId="a4">
    <w:name w:val="Body Text"/>
    <w:basedOn w:val="a"/>
    <w:rsid w:val="005E6AA8"/>
    <w:pPr>
      <w:jc w:val="both"/>
    </w:pPr>
    <w:rPr>
      <w:bCs/>
    </w:rPr>
  </w:style>
  <w:style w:type="paragraph" w:customStyle="1" w:styleId="ConsTitle">
    <w:name w:val="ConsTitle"/>
    <w:rsid w:val="005E6AA8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rmal">
    <w:name w:val="ConsNormal"/>
    <w:rsid w:val="005E6AA8"/>
    <w:pPr>
      <w:widowControl w:val="0"/>
      <w:ind w:firstLine="720"/>
    </w:pPr>
    <w:rPr>
      <w:rFonts w:ascii="Arial" w:hAnsi="Arial"/>
      <w:snapToGrid w:val="0"/>
    </w:rPr>
  </w:style>
  <w:style w:type="paragraph" w:styleId="a5">
    <w:name w:val="Balloon Text"/>
    <w:basedOn w:val="a"/>
    <w:semiHidden/>
    <w:rsid w:val="005E6AA8"/>
    <w:rPr>
      <w:rFonts w:ascii="Tahoma" w:hAnsi="Tahoma" w:cs="Tahoma"/>
      <w:sz w:val="16"/>
      <w:szCs w:val="16"/>
    </w:rPr>
  </w:style>
  <w:style w:type="paragraph" w:styleId="20">
    <w:name w:val="Body Text 2"/>
    <w:basedOn w:val="a"/>
    <w:rsid w:val="005E6AA8"/>
    <w:pPr>
      <w:jc w:val="both"/>
    </w:pPr>
    <w:rPr>
      <w:sz w:val="26"/>
    </w:rPr>
  </w:style>
  <w:style w:type="paragraph" w:styleId="30">
    <w:name w:val="Body Text 3"/>
    <w:basedOn w:val="a"/>
    <w:rsid w:val="005E6AA8"/>
    <w:pPr>
      <w:jc w:val="center"/>
    </w:pPr>
  </w:style>
  <w:style w:type="table" w:styleId="a6">
    <w:name w:val="Table Grid"/>
    <w:basedOn w:val="a1"/>
    <w:rsid w:val="009903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rsid w:val="005304EF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304EF"/>
  </w:style>
  <w:style w:type="paragraph" w:styleId="a9">
    <w:name w:val="footnote text"/>
    <w:basedOn w:val="a"/>
    <w:link w:val="aa"/>
    <w:unhideWhenUsed/>
    <w:rsid w:val="00332C24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332C24"/>
  </w:style>
  <w:style w:type="character" w:styleId="ab">
    <w:name w:val="footnote reference"/>
    <w:basedOn w:val="a0"/>
    <w:unhideWhenUsed/>
    <w:rsid w:val="00332C24"/>
    <w:rPr>
      <w:vertAlign w:val="superscript"/>
    </w:rPr>
  </w:style>
  <w:style w:type="character" w:customStyle="1" w:styleId="text">
    <w:name w:val="text Знак"/>
    <w:basedOn w:val="a0"/>
    <w:link w:val="text0"/>
    <w:locked/>
    <w:rsid w:val="006017F6"/>
    <w:rPr>
      <w:rFonts w:ascii="Arial" w:hAnsi="Arial" w:cs="Arial"/>
      <w:color w:val="000000"/>
      <w:sz w:val="18"/>
      <w:szCs w:val="18"/>
    </w:rPr>
  </w:style>
  <w:style w:type="paragraph" w:customStyle="1" w:styleId="text0">
    <w:name w:val="text"/>
    <w:basedOn w:val="a"/>
    <w:link w:val="text"/>
    <w:rsid w:val="006017F6"/>
    <w:pPr>
      <w:jc w:val="both"/>
    </w:pPr>
    <w:rPr>
      <w:rFonts w:ascii="Arial" w:hAnsi="Arial" w:cs="Arial"/>
      <w:color w:val="000000"/>
      <w:sz w:val="18"/>
      <w:szCs w:val="18"/>
    </w:rPr>
  </w:style>
  <w:style w:type="paragraph" w:styleId="ac">
    <w:name w:val="Body Text Indent"/>
    <w:basedOn w:val="a"/>
    <w:link w:val="ad"/>
    <w:unhideWhenUsed/>
    <w:rsid w:val="002F41F1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2F41F1"/>
    <w:rPr>
      <w:sz w:val="24"/>
      <w:szCs w:val="24"/>
    </w:rPr>
  </w:style>
  <w:style w:type="paragraph" w:styleId="ae">
    <w:name w:val="List Paragraph"/>
    <w:basedOn w:val="a"/>
    <w:uiPriority w:val="34"/>
    <w:qFormat/>
    <w:rsid w:val="00DF44B8"/>
    <w:pPr>
      <w:ind w:left="720"/>
      <w:contextualSpacing/>
    </w:pPr>
  </w:style>
  <w:style w:type="paragraph" w:styleId="af">
    <w:name w:val="Normal (Web)"/>
    <w:basedOn w:val="a"/>
    <w:rsid w:val="0082725C"/>
    <w:pPr>
      <w:spacing w:before="100" w:beforeAutospacing="1" w:after="100" w:afterAutospacing="1"/>
    </w:pPr>
  </w:style>
  <w:style w:type="paragraph" w:styleId="21">
    <w:name w:val="Body Text Indent 2"/>
    <w:basedOn w:val="a"/>
    <w:link w:val="22"/>
    <w:rsid w:val="004E0D3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4E0D3A"/>
    <w:rPr>
      <w:sz w:val="24"/>
      <w:szCs w:val="24"/>
    </w:rPr>
  </w:style>
  <w:style w:type="paragraph" w:customStyle="1" w:styleId="af0">
    <w:name w:val="Знак"/>
    <w:basedOn w:val="a"/>
    <w:rsid w:val="00FA5064"/>
    <w:rPr>
      <w:rFonts w:ascii="Verdana" w:hAnsi="Verdana" w:cs="Verdana"/>
      <w:sz w:val="20"/>
      <w:szCs w:val="20"/>
      <w:lang w:val="en-US" w:eastAsia="en-US"/>
    </w:rPr>
  </w:style>
  <w:style w:type="paragraph" w:customStyle="1" w:styleId="af1">
    <w:name w:val="Знак"/>
    <w:basedOn w:val="a"/>
    <w:rsid w:val="00894A80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6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1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0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2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Дефицит бюджета НГО по годам в сравнении (в тыс. рублей)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дефицит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2013 год</c:v>
                </c:pt>
                <c:pt idx="1">
                  <c:v>2014 год</c:v>
                </c:pt>
                <c:pt idx="2">
                  <c:v>2015 год</c:v>
                </c:pt>
                <c:pt idx="3">
                  <c:v>2016 год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145894.03</c:v>
                </c:pt>
                <c:pt idx="1">
                  <c:v>150220</c:v>
                </c:pt>
                <c:pt idx="2">
                  <c:v>70000</c:v>
                </c:pt>
                <c:pt idx="3">
                  <c:v>90000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33564304"/>
        <c:axId val="233561952"/>
      </c:barChart>
      <c:catAx>
        <c:axId val="2335643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33561952"/>
        <c:crosses val="autoZero"/>
        <c:auto val="1"/>
        <c:lblAlgn val="ctr"/>
        <c:lblOffset val="100"/>
        <c:noMultiLvlLbl val="0"/>
      </c:catAx>
      <c:valAx>
        <c:axId val="2335619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3356430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0" normalizeH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j-ea"/>
                <a:cs typeface="Times New Roman" panose="02020603050405020304" pitchFamily="18" charset="0"/>
              </a:defRPr>
            </a:pPr>
            <a:r>
              <a:rPr lang="ru-RU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Структура расходов бюджета НГО на 2014 год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0" normalizeH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j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расходов бюджета НГО на 2014 год</c:v>
                </c:pt>
              </c:strCache>
            </c:strRef>
          </c:tx>
          <c:dPt>
            <c:idx val="0"/>
            <c:bubble3D val="0"/>
            <c:spPr>
              <a:gradFill>
                <a:gsLst>
                  <a:gs pos="100000">
                    <a:schemeClr val="accent1">
                      <a:lumMod val="60000"/>
                      <a:lumOff val="40000"/>
                    </a:schemeClr>
                  </a:gs>
                  <a:gs pos="0">
                    <a:schemeClr val="accent1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gradFill>
                <a:gsLst>
                  <a:gs pos="100000">
                    <a:schemeClr val="accent2">
                      <a:lumMod val="60000"/>
                      <a:lumOff val="40000"/>
                    </a:schemeClr>
                  </a:gs>
                  <a:gs pos="0">
                    <a:schemeClr val="accent2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explosion val="5"/>
            <c:spPr>
              <a:gradFill>
                <a:gsLst>
                  <a:gs pos="100000">
                    <a:schemeClr val="accent3">
                      <a:lumMod val="60000"/>
                      <a:lumOff val="40000"/>
                    </a:schemeClr>
                  </a:gs>
                  <a:gs pos="0">
                    <a:schemeClr val="accent3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gradFill>
                <a:gsLst>
                  <a:gs pos="100000">
                    <a:schemeClr val="accent4">
                      <a:lumMod val="60000"/>
                      <a:lumOff val="40000"/>
                    </a:schemeClr>
                  </a:gs>
                  <a:gs pos="0">
                    <a:schemeClr val="accent4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tx>
                <c:rich>
                  <a:bodyPr/>
                  <a:lstStyle/>
                  <a:p>
                    <a:fld id="{1B4B14B2-4855-4047-AEED-5C89156EE534}" type="CATEGORYNAME">
                      <a:rPr lang="ru-RU"/>
                      <a:pPr/>
                      <a:t>[ИМЯ КАТЕГОРИИ]</a:t>
                    </a:fld>
                    <a:r>
                      <a:rPr lang="ru-RU"/>
                      <a:t> -</a:t>
                    </a:r>
                    <a:r>
                      <a:rPr lang="ru-RU" baseline="0"/>
                      <a:t> </a:t>
                    </a:r>
                    <a:fld id="{AD987D90-964F-4C2C-AE04-BB5BE170E54B}" type="VALUE">
                      <a:rPr lang="ru-RU" baseline="0"/>
                      <a:pPr/>
                      <a:t>[ЗНАЧЕНИЕ]</a:t>
                    </a:fld>
                    <a:r>
                      <a:rPr lang="ru-RU" baseline="0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fld id="{9E342323-C00E-4B73-A887-40E7BEB4C202}" type="CATEGORYNAME">
                      <a:rPr lang="ru-RU"/>
                      <a:pPr/>
                      <a:t>[ИМЯ КАТЕГОРИИ]</a:t>
                    </a:fld>
                    <a:r>
                      <a:rPr lang="ru-RU"/>
                      <a:t> -</a:t>
                    </a:r>
                    <a:r>
                      <a:rPr lang="ru-RU" baseline="0"/>
                      <a:t> </a:t>
                    </a:r>
                    <a:fld id="{FFEB191B-0D38-4DCC-AB67-E42F091D5B5C}" type="VALUE">
                      <a:rPr lang="ru-RU" baseline="0"/>
                      <a:pPr/>
                      <a:t>[ЗНАЧЕНИЕ]</a:t>
                    </a:fld>
                    <a:r>
                      <a:rPr lang="ru-RU" baseline="0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fld id="{73C1BA28-355D-4DF2-AD5A-90AC424A9225}" type="CATEGORYNAME">
                      <a:rPr lang="ru-RU"/>
                      <a:pPr/>
                      <a:t>[ИМЯ КАТЕГОРИИ]</a:t>
                    </a:fld>
                    <a:r>
                      <a:rPr lang="ru-RU"/>
                      <a:t> -</a:t>
                    </a:r>
                    <a:r>
                      <a:rPr lang="ru-RU" baseline="0"/>
                      <a:t> </a:t>
                    </a:r>
                    <a:fld id="{2C46B0A0-C866-417B-9FC8-F09AFA817D72}" type="VALUE">
                      <a:rPr lang="ru-RU" baseline="0"/>
                      <a:pPr/>
                      <a:t>[ЗНАЧЕНИЕ]</a:t>
                    </a:fld>
                    <a:r>
                      <a:rPr lang="ru-RU" baseline="0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fld id="{2CF946E5-F310-463A-8A62-0C87ACA5C43B}" type="CATEGORYNAME">
                      <a:rPr lang="ru-RU"/>
                      <a:pPr/>
                      <a:t>[ИМЯ КАТЕГОРИИ]</a:t>
                    </a:fld>
                    <a:r>
                      <a:rPr lang="ru-RU"/>
                      <a:t> -</a:t>
                    </a:r>
                    <a:r>
                      <a:rPr lang="ru-RU" baseline="0"/>
                      <a:t> </a:t>
                    </a:r>
                    <a:fld id="{7CF82E16-44A1-4062-AA3A-A3C3AF6BB468}" type="VALUE">
                      <a:rPr lang="ru-RU" baseline="0"/>
                      <a:pPr/>
                      <a:t>[ЗНАЧЕНИЕ]</a:t>
                    </a:fld>
                    <a:r>
                      <a:rPr lang="ru-RU" baseline="0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общегосударственные вопросы</c:v>
                </c:pt>
                <c:pt idx="1">
                  <c:v>жилищно-коммунальное хозяйство</c:v>
                </c:pt>
                <c:pt idx="2">
                  <c:v>социально-культурная сфера</c:v>
                </c:pt>
                <c:pt idx="3">
                  <c:v>прочие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10.29</c:v>
                </c:pt>
                <c:pt idx="1">
                  <c:v>14.08</c:v>
                </c:pt>
                <c:pt idx="2">
                  <c:v>63.34</c:v>
                </c:pt>
                <c:pt idx="3">
                  <c:v>12.29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pattFill prst="dkDnDiag">
      <a:fgClr>
        <a:schemeClr val="lt1"/>
      </a:fgClr>
      <a:bgClr>
        <a:schemeClr val="dk1">
          <a:lumMod val="10000"/>
          <a:lumOff val="90000"/>
        </a:schemeClr>
      </a:bgClr>
    </a:patt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6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 cap="none" spc="0" normalizeH="0" baseline="0"/>
  </cs:categoryAxis>
  <cs:chartArea>
    <cs:lnRef idx="0"/>
    <cs:fillRef idx="0"/>
    <cs:effectRef idx="0"/>
    <cs:fontRef idx="minor">
      <a:schemeClr val="dk1"/>
    </cs:fontRef>
    <cs:spPr>
      <a:pattFill prst="dkDnDiag">
        <a:fgClr>
          <a:schemeClr val="lt1"/>
        </a:fgClr>
        <a:bgClr>
          <a:schemeClr val="dk1">
            <a:lumMod val="10000"/>
            <a:lumOff val="90000"/>
          </a:schemeClr>
        </a:bgClr>
      </a:patt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5000"/>
        </a:schemeClr>
      </a:solidFill>
      <a:ln w="9525"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gradFill>
        <a:gsLst>
          <a:gs pos="100000">
            <a:schemeClr val="phClr">
              <a:lumMod val="60000"/>
              <a:lumOff val="40000"/>
            </a:schemeClr>
          </a:gs>
          <a:gs pos="0">
            <a:schemeClr val="phClr"/>
          </a:gs>
        </a:gsLst>
        <a:lin ang="5400000" scaled="0"/>
      </a:gradFill>
      <a:ln w="19050">
        <a:solidFill>
          <a:schemeClr val="lt1"/>
        </a:solidFill>
      </a:ln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gradFill>
        <a:gsLst>
          <a:gs pos="100000">
            <a:schemeClr val="phClr">
              <a:lumMod val="60000"/>
              <a:lumOff val="40000"/>
            </a:schemeClr>
          </a:gs>
          <a:gs pos="0">
            <a:schemeClr val="phClr"/>
          </a:gs>
        </a:gsLst>
        <a:lin ang="5400000" scaled="0"/>
      </a:gradFill>
      <a:ln w="508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lt1"/>
      </a:solidFill>
      <a:ln w="1587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8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50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dk1">
        <a:lumMod val="50000"/>
        <a:lumOff val="50000"/>
      </a:schemeClr>
    </cs:fontRef>
    <cs:defRPr sz="1600" b="1" kern="1200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F26E3-E153-49BA-A975-140C2357F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4225</TotalTime>
  <Pages>36</Pages>
  <Words>12020</Words>
  <Characters>68516</Characters>
  <Application>Microsoft Office Word</Application>
  <DocSecurity>0</DocSecurity>
  <Lines>570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nrp</dc:creator>
  <cp:lastModifiedBy>Ирина В. Карабанова</cp:lastModifiedBy>
  <cp:revision>74</cp:revision>
  <cp:lastPrinted>2013-12-04T03:12:00Z</cp:lastPrinted>
  <dcterms:created xsi:type="dcterms:W3CDTF">2013-11-12T02:43:00Z</dcterms:created>
  <dcterms:modified xsi:type="dcterms:W3CDTF">2014-11-24T01:27:00Z</dcterms:modified>
</cp:coreProperties>
</file>