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60" w:rsidRDefault="00A41DF1" w:rsidP="00D90360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lang w:val="en-US"/>
        </w:rPr>
        <w:t xml:space="preserve">                                     </w:t>
      </w:r>
      <w:r w:rsidR="00D90360"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360" w:rsidRDefault="00D90360" w:rsidP="00D903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0360" w:rsidRDefault="00D90360" w:rsidP="00D90360">
      <w:pPr>
        <w:pStyle w:val="1"/>
      </w:pPr>
      <w:r>
        <w:t>РОССИЙСКАЯ ФЕДЕРАЦИЯ</w:t>
      </w:r>
    </w:p>
    <w:p w:rsidR="00D90360" w:rsidRDefault="00D90360" w:rsidP="00D90360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D90360" w:rsidRDefault="00D90360" w:rsidP="00D90360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D90360" w:rsidRDefault="00D90360" w:rsidP="00D90360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D90360" w:rsidRDefault="00D90360" w:rsidP="00D90360">
      <w:pPr>
        <w:rPr>
          <w:rFonts w:ascii="Times New Roman" w:hAnsi="Times New Roman"/>
          <w:b/>
          <w:sz w:val="24"/>
          <w:szCs w:val="24"/>
        </w:rPr>
      </w:pPr>
    </w:p>
    <w:p w:rsidR="00D90360" w:rsidRDefault="00D90360" w:rsidP="00D90360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D90360" w:rsidRDefault="00D90360" w:rsidP="00D90360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D90360" w:rsidRDefault="00D90360" w:rsidP="00D90360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D90360" w:rsidRDefault="00D90360" w:rsidP="00D90360">
      <w:pPr>
        <w:jc w:val="right"/>
        <w:rPr>
          <w:bCs/>
          <w:sz w:val="20"/>
          <w:szCs w:val="24"/>
        </w:rPr>
      </w:pPr>
    </w:p>
    <w:p w:rsidR="00D90360" w:rsidRDefault="00D90360" w:rsidP="00D90360">
      <w:pPr>
        <w:jc w:val="both"/>
        <w:rPr>
          <w:bCs/>
          <w:sz w:val="20"/>
        </w:rPr>
      </w:pPr>
    </w:p>
    <w:p w:rsidR="00D90360" w:rsidRDefault="00D90360" w:rsidP="00D90360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90360" w:rsidRDefault="00D90360" w:rsidP="00D9036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D90360" w:rsidRDefault="00D90360" w:rsidP="00D90360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D90360" w:rsidRDefault="00D90360" w:rsidP="00D90360">
      <w:pPr>
        <w:pStyle w:val="2"/>
        <w:rPr>
          <w:sz w:val="28"/>
          <w:szCs w:val="28"/>
        </w:rPr>
      </w:pPr>
      <w:r>
        <w:rPr>
          <w:sz w:val="28"/>
          <w:szCs w:val="28"/>
        </w:rPr>
        <w:t>«О внесении изменений в муниципальную программу «Развитие культуры в Находкинском городском округе» на 2015 – 2018 гг.» (утверждена постановлением администрации Находкинского городского округа от 18.09.2015 года № 1281)</w:t>
      </w:r>
    </w:p>
    <w:p w:rsidR="00D90360" w:rsidRDefault="00D90360" w:rsidP="00D90360">
      <w:pPr>
        <w:jc w:val="center"/>
        <w:rPr>
          <w:sz w:val="28"/>
          <w:szCs w:val="28"/>
        </w:rPr>
      </w:pPr>
    </w:p>
    <w:p w:rsidR="00D90360" w:rsidRDefault="00D90360" w:rsidP="00D90360">
      <w:pPr>
        <w:pStyle w:val="2"/>
        <w:rPr>
          <w:sz w:val="28"/>
          <w:szCs w:val="28"/>
        </w:rPr>
      </w:pPr>
    </w:p>
    <w:p w:rsidR="00D90360" w:rsidRDefault="00D90360" w:rsidP="00D90360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декабря  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D90360" w:rsidRDefault="00D90360" w:rsidP="00D90360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90360" w:rsidRDefault="00D90360" w:rsidP="00D90360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«Развитие культуры в Находкинском городском округе» на 2015 – 2018 гг.»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D90360" w:rsidRDefault="00D90360" w:rsidP="00D90360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заключение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изменения в муниципальную программу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культуры в Находкинском городском округе» на 2015 – 2018 гг.</w:t>
      </w:r>
      <w:r>
        <w:rPr>
          <w:rFonts w:ascii="Times New Roman" w:hAnsi="Times New Roman" w:cs="Times New Roman"/>
          <w:bCs/>
          <w:sz w:val="28"/>
          <w:szCs w:val="28"/>
        </w:rPr>
        <w:t>», утвержденную постановлением администрации Находкинского городского округа от 18.09.2015 года № 1281 (далее – Программа)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председателем КСП НГО Гончарук Т.А. на основании  пункта 7 части 1 статьи 8 Решения Думы НГО от 30.10.2013 года № 264 – НПА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палате НГО», Решения о бюджетном процессе в Находкинском городском округе  от 30.10.2013г. № 265-НПА (далее – Решение о бюджетном процессе с изменениями), в соответствии с пунктом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плана работы Контрольно-счетной палаты Находкинского городского округа на 2016 год и распоряжением председателя Контрольно-счетной палаты НГО от 22.11.2016 года № </w:t>
      </w:r>
      <w:r w:rsidR="002414E5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D90360" w:rsidRDefault="00D90360" w:rsidP="00D90360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D90360" w:rsidRDefault="00D90360" w:rsidP="00D903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РФ, Федеральный закон от 06.10.2003 № 131-ФЗ             "Об общих принципах организации местного самоуправления в Российской Федерации" (далее - Федеральный закон № 131-ФЗ, ст. 35,48 Устава Находкинского городского округа,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</w:t>
      </w:r>
      <w:r w:rsidR="002414E5">
        <w:rPr>
          <w:rFonts w:ascii="Times New Roman" w:hAnsi="Times New Roman" w:cs="Times New Roman"/>
          <w:sz w:val="28"/>
          <w:szCs w:val="28"/>
        </w:rPr>
        <w:t xml:space="preserve"> в редакции  постановления администрации НГО от 16.12.2016 года №1392</w:t>
      </w:r>
      <w:r>
        <w:rPr>
          <w:rFonts w:ascii="Times New Roman" w:hAnsi="Times New Roman" w:cs="Times New Roman"/>
          <w:sz w:val="28"/>
          <w:szCs w:val="28"/>
        </w:rPr>
        <w:t>), Решение Думы наход</w:t>
      </w:r>
      <w:r w:rsidR="002414E5">
        <w:rPr>
          <w:rFonts w:ascii="Times New Roman" w:hAnsi="Times New Roman" w:cs="Times New Roman"/>
          <w:sz w:val="28"/>
          <w:szCs w:val="28"/>
        </w:rPr>
        <w:t>кинского городского округа от 23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414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.2016 года №</w:t>
      </w:r>
      <w:r w:rsidR="002414E5">
        <w:rPr>
          <w:rFonts w:ascii="Times New Roman" w:hAnsi="Times New Roman" w:cs="Times New Roman"/>
          <w:sz w:val="28"/>
          <w:szCs w:val="28"/>
        </w:rPr>
        <w:t>1051</w:t>
      </w:r>
      <w:r>
        <w:rPr>
          <w:rFonts w:ascii="Times New Roman" w:hAnsi="Times New Roman" w:cs="Times New Roman"/>
          <w:sz w:val="28"/>
          <w:szCs w:val="28"/>
        </w:rPr>
        <w:t xml:space="preserve"> – НПА «О внесении изменений в бюджет НГО на 2016 год».</w:t>
      </w:r>
    </w:p>
    <w:p w:rsidR="00D90360" w:rsidRDefault="00D90360" w:rsidP="00D90360">
      <w:pPr>
        <w:spacing w:before="2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управление культуры администрации НГО. Ответственным исполнителем программы подготовлены изменения в программу (новая редакция</w:t>
      </w:r>
      <w:r w:rsidR="002414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пояснительная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записка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проекту постановления администрации НГО за подписью  начальника управления культ</w:t>
      </w:r>
      <w:r w:rsidR="002414E5">
        <w:rPr>
          <w:rFonts w:ascii="Times New Roman" w:hAnsi="Times New Roman" w:cs="Times New Roman"/>
          <w:sz w:val="28"/>
          <w:szCs w:val="28"/>
        </w:rPr>
        <w:t xml:space="preserve">уры Т.В. </w:t>
      </w:r>
      <w:proofErr w:type="spellStart"/>
      <w:r w:rsidR="002414E5">
        <w:rPr>
          <w:rFonts w:ascii="Times New Roman" w:hAnsi="Times New Roman" w:cs="Times New Roman"/>
          <w:sz w:val="28"/>
          <w:szCs w:val="28"/>
        </w:rPr>
        <w:t>Ольшевской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360" w:rsidRDefault="00D90360" w:rsidP="00D903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внесения изменений в   указанную Программу (подготовка проекта постановления) являются:  </w:t>
      </w:r>
    </w:p>
    <w:p w:rsidR="00D90360" w:rsidRDefault="00D90360" w:rsidP="00D903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изменение (увеличение)</w:t>
      </w:r>
      <w:r>
        <w:rPr>
          <w:rFonts w:ascii="Times New Roman" w:hAnsi="Times New Roman" w:cs="Times New Roman"/>
          <w:sz w:val="28"/>
          <w:szCs w:val="28"/>
        </w:rPr>
        <w:t xml:space="preserve"> объема средств бюджета НГО на финансирование мероприятий указанной муниципальной Программы (подпрограмм) в 2016 году на общую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="002414E5">
        <w:rPr>
          <w:rFonts w:ascii="Times New Roman" w:hAnsi="Times New Roman" w:cs="Times New Roman"/>
          <w:sz w:val="28"/>
          <w:szCs w:val="28"/>
        </w:rPr>
        <w:t xml:space="preserve"> 11</w:t>
      </w:r>
      <w:proofErr w:type="gramEnd"/>
      <w:r w:rsidR="002414E5">
        <w:rPr>
          <w:rFonts w:ascii="Times New Roman" w:hAnsi="Times New Roman" w:cs="Times New Roman"/>
          <w:sz w:val="28"/>
          <w:szCs w:val="28"/>
        </w:rPr>
        <w:t xml:space="preserve"> 591,00 </w:t>
      </w:r>
      <w:r>
        <w:rPr>
          <w:rFonts w:ascii="Times New Roman" w:hAnsi="Times New Roman" w:cs="Times New Roman"/>
          <w:sz w:val="28"/>
          <w:szCs w:val="28"/>
        </w:rPr>
        <w:t>тыс. рублей, в связи с чем общий объем средств бюджета на исполнение Программы составляет 2</w:t>
      </w:r>
      <w:r w:rsidR="002414E5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 2</w:t>
      </w:r>
      <w:r w:rsidR="002414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6,56 тыс. рублей (статья 7 Паспорта программы и статья 8 «Финансовое обеспечение реализации муниципальной программы» текстовой части   указанной программы), в том числе:</w:t>
      </w:r>
    </w:p>
    <w:p w:rsidR="002414E5" w:rsidRDefault="00D90360" w:rsidP="00D903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увеличение плановых назначений на мероприятия подпрограммы «Сохранение и развитие системы дополнительного образования в сфере культуры и искусства Находкинского городского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округа»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4E5">
        <w:rPr>
          <w:rFonts w:ascii="Times New Roman" w:hAnsi="Times New Roman" w:cs="Times New Roman"/>
          <w:sz w:val="28"/>
          <w:szCs w:val="28"/>
        </w:rPr>
        <w:t xml:space="preserve"> 2 909,38 </w:t>
      </w:r>
      <w:r>
        <w:rPr>
          <w:rFonts w:ascii="Times New Roman" w:hAnsi="Times New Roman" w:cs="Times New Roman"/>
          <w:sz w:val="28"/>
          <w:szCs w:val="28"/>
        </w:rPr>
        <w:t>тыс. рублей (изменения   внесены в п.1 приложений №6 и №7 к программе)</w:t>
      </w:r>
      <w:r w:rsidR="003B74B5">
        <w:rPr>
          <w:rFonts w:ascii="Times New Roman" w:hAnsi="Times New Roman" w:cs="Times New Roman"/>
          <w:sz w:val="28"/>
          <w:szCs w:val="28"/>
        </w:rPr>
        <w:t>.   Изменения (</w:t>
      </w:r>
      <w:proofErr w:type="gramStart"/>
      <w:r w:rsidR="003B74B5">
        <w:rPr>
          <w:rFonts w:ascii="Times New Roman" w:hAnsi="Times New Roman" w:cs="Times New Roman"/>
          <w:sz w:val="28"/>
          <w:szCs w:val="28"/>
        </w:rPr>
        <w:t>увеличение  и</w:t>
      </w:r>
      <w:proofErr w:type="gramEnd"/>
      <w:r w:rsidR="003B74B5">
        <w:rPr>
          <w:rFonts w:ascii="Times New Roman" w:hAnsi="Times New Roman" w:cs="Times New Roman"/>
          <w:sz w:val="28"/>
          <w:szCs w:val="28"/>
        </w:rPr>
        <w:t xml:space="preserve"> (или) уменьшение бюджетных </w:t>
      </w:r>
      <w:r w:rsidR="003B74B5">
        <w:rPr>
          <w:rFonts w:ascii="Times New Roman" w:hAnsi="Times New Roman" w:cs="Times New Roman"/>
          <w:sz w:val="28"/>
          <w:szCs w:val="28"/>
        </w:rPr>
        <w:lastRenderedPageBreak/>
        <w:t>ассигнований по указанной подпрограмме приведены в разделе 1 Пояснительной записки управления культуры администрации НГО (приложение 1 к  настоящему Заключению).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4B5" w:rsidRDefault="00D90360" w:rsidP="00D903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r w:rsidR="003B74B5">
        <w:rPr>
          <w:rFonts w:ascii="Times New Roman" w:hAnsi="Times New Roman" w:cs="Times New Roman"/>
          <w:b/>
          <w:sz w:val="28"/>
          <w:szCs w:val="28"/>
        </w:rPr>
        <w:t xml:space="preserve">величение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плановых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назначений на мероприятия подпрограммы «Развитие информационно - библиотечного обслуживания в НГО»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3B74B5">
        <w:rPr>
          <w:rFonts w:ascii="Times New Roman" w:hAnsi="Times New Roman" w:cs="Times New Roman"/>
          <w:sz w:val="28"/>
          <w:szCs w:val="28"/>
        </w:rPr>
        <w:t xml:space="preserve"> 1 962,32 </w:t>
      </w:r>
      <w:r>
        <w:rPr>
          <w:rFonts w:ascii="Times New Roman" w:hAnsi="Times New Roman" w:cs="Times New Roman"/>
          <w:sz w:val="28"/>
          <w:szCs w:val="28"/>
        </w:rPr>
        <w:t>тыс. рублей (изменения   внесены в п.2 приложений №6 и №8 к программе)</w:t>
      </w:r>
      <w:r w:rsidR="003B74B5">
        <w:rPr>
          <w:rFonts w:ascii="Times New Roman" w:hAnsi="Times New Roman" w:cs="Times New Roman"/>
          <w:sz w:val="28"/>
          <w:szCs w:val="28"/>
        </w:rPr>
        <w:t>.</w:t>
      </w:r>
    </w:p>
    <w:p w:rsidR="003B74B5" w:rsidRDefault="003B74B5" w:rsidP="00D903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увеличение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(или) уменьшение бюджетных ассигнований по указанной подпрограмме приведены в разделе 2 Пояснительной записки управления культуры администрации НГО (приложение 1 к  настоящему Заключению). </w:t>
      </w:r>
    </w:p>
    <w:p w:rsidR="003B74B5" w:rsidRDefault="00D90360" w:rsidP="00D903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Увеличение плановых назначений на мероприятия подпрограммы «Сохранение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культурного наследия, развитие местного традиционного народного творчества и художественных промыслов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НГО»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изменения  внесены в п.3 приложения №6 и №8)  на общую сумму </w:t>
      </w:r>
      <w:r w:rsidR="003B74B5">
        <w:rPr>
          <w:rFonts w:ascii="Times New Roman" w:hAnsi="Times New Roman" w:cs="Times New Roman"/>
          <w:sz w:val="28"/>
          <w:szCs w:val="28"/>
        </w:rPr>
        <w:t xml:space="preserve"> 934,25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3B74B5">
        <w:rPr>
          <w:rFonts w:ascii="Times New Roman" w:hAnsi="Times New Roman" w:cs="Times New Roman"/>
          <w:sz w:val="28"/>
          <w:szCs w:val="28"/>
        </w:rPr>
        <w:t>.</w:t>
      </w:r>
    </w:p>
    <w:p w:rsidR="003B74B5" w:rsidRDefault="003B74B5" w:rsidP="003B74B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увеличение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(или) уменьшение бюджетных ассигнований по указанной подпрограмме приведены в разделе 3 Пояснительной записки управления культуры администрации НГО (приложение 1 к  настоящему Заключению). </w:t>
      </w:r>
    </w:p>
    <w:p w:rsidR="003B74B5" w:rsidRDefault="00D90360" w:rsidP="00D903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Увеличение плановых назначений на мероприятия подпрограммы «Поддержка и развитие народного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самодеятельного  художественного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творчества и зрелищных искусств НГО» на 2017-2018 годы</w:t>
      </w:r>
      <w:r>
        <w:rPr>
          <w:rFonts w:ascii="Times New Roman" w:hAnsi="Times New Roman" w:cs="Times New Roman"/>
          <w:sz w:val="28"/>
          <w:szCs w:val="28"/>
        </w:rPr>
        <w:t xml:space="preserve"> (изменения  внесены в п.4 приложения №6 и №10) на общую сумму </w:t>
      </w:r>
      <w:r w:rsidR="003B74B5">
        <w:rPr>
          <w:rFonts w:ascii="Times New Roman" w:hAnsi="Times New Roman" w:cs="Times New Roman"/>
          <w:sz w:val="28"/>
          <w:szCs w:val="28"/>
        </w:rPr>
        <w:t xml:space="preserve">6 152,04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3B74B5">
        <w:rPr>
          <w:rFonts w:ascii="Times New Roman" w:hAnsi="Times New Roman" w:cs="Times New Roman"/>
          <w:sz w:val="28"/>
          <w:szCs w:val="28"/>
        </w:rPr>
        <w:t>.</w:t>
      </w:r>
    </w:p>
    <w:p w:rsidR="003B74B5" w:rsidRDefault="003B74B5" w:rsidP="003B74B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увеличение)  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ассигнований по указанной подпрограмме приведены в разделе 4 Пояснительной записки управления культуры администрации НГО (приложение 1 к  настоящему Заключению). </w:t>
      </w:r>
    </w:p>
    <w:p w:rsidR="003B74B5" w:rsidRDefault="003B74B5" w:rsidP="00D903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360" w:rsidRDefault="00D90360" w:rsidP="00D903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Уменьшение плановых назначений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обеспечение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деятельности муниципальных казенных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3B74B5">
        <w:rPr>
          <w:rFonts w:ascii="Times New Roman" w:hAnsi="Times New Roman" w:cs="Times New Roman"/>
          <w:sz w:val="28"/>
          <w:szCs w:val="28"/>
        </w:rPr>
        <w:t xml:space="preserve">366,98 </w:t>
      </w:r>
      <w:r>
        <w:rPr>
          <w:rFonts w:ascii="Times New Roman" w:hAnsi="Times New Roman" w:cs="Times New Roman"/>
          <w:sz w:val="28"/>
          <w:szCs w:val="28"/>
        </w:rPr>
        <w:t xml:space="preserve">тыс. рублей  связаны с </w:t>
      </w:r>
      <w:r w:rsidR="00D60C58">
        <w:rPr>
          <w:rFonts w:ascii="Times New Roman" w:hAnsi="Times New Roman" w:cs="Times New Roman"/>
          <w:sz w:val="28"/>
          <w:szCs w:val="28"/>
        </w:rPr>
        <w:t xml:space="preserve"> увеличением плановых расходов на выплату заработной платы и начислений на заработную плату за декабрь 2016 года (в декабре 2016 года) на общую сумму 138,00 тыс. рублей и  уменьшением  плановых назначений на общую сумму 504,98 тыс. рублей в связи с упразднением технического отдела   в МКУ «ЦБ МУК». </w:t>
      </w:r>
    </w:p>
    <w:p w:rsidR="00D90360" w:rsidRDefault="00D90360" w:rsidP="00D90360">
      <w:pPr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рассмотрения проекта постановления администрации Находкинского городского округа «О внесении изменений в муниципальную программу «Развитие культуры в администрации Находкинского городского округа на 2015 – 2018 гг.» (п.1 проекта постановления) и предоставленных к нему документов, установлено:</w:t>
      </w:r>
    </w:p>
    <w:p w:rsidR="00D90360" w:rsidRDefault="00D90360" w:rsidP="00D90360">
      <w:pPr>
        <w:pStyle w:val="a4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предупреждению ЧС, направленные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предупреждение  проявления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терроризма и экстремизма  и в целях обеспечения безопасности жизни и здоровья  детей  (сотрудники, посетители) в учреждениях  культуры и образовательных учреждениях культуры НГО  запланированы в рамках  одноименной муниципальной  программы «Защита населения и территории НГО от чрезвычайных ситуаций на 2015-2017гг.» (предупреждение ЧС, проявления </w:t>
      </w:r>
      <w:r w:rsidR="00D60C58">
        <w:rPr>
          <w:rFonts w:ascii="Times New Roman" w:hAnsi="Times New Roman" w:cs="Times New Roman"/>
          <w:sz w:val="28"/>
          <w:szCs w:val="28"/>
        </w:rPr>
        <w:t>терроризма и экстремизма и пр.);</w:t>
      </w:r>
    </w:p>
    <w:p w:rsidR="00D60C58" w:rsidRDefault="00D60C58" w:rsidP="00D90360">
      <w:pPr>
        <w:pStyle w:val="a4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</w:t>
      </w:r>
      <w:r w:rsidR="00B645F0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предоставленного проекта постановления </w:t>
      </w:r>
      <w:r w:rsidR="00B645F0">
        <w:rPr>
          <w:rFonts w:ascii="Times New Roman" w:hAnsi="Times New Roman" w:cs="Times New Roman"/>
          <w:sz w:val="28"/>
          <w:szCs w:val="28"/>
        </w:rPr>
        <w:t xml:space="preserve"> администрации НГО «О внесении изменений в муниципальную программу «Развитие культуры в Находкинском городском округе» на 2015 – 2018 гг.»</w:t>
      </w:r>
      <w:r w:rsidR="00B645F0">
        <w:rPr>
          <w:sz w:val="28"/>
          <w:szCs w:val="28"/>
        </w:rPr>
        <w:t xml:space="preserve"> </w:t>
      </w:r>
      <w:r w:rsidR="00B645F0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постановления, проект), не содержат изменений,  вступивших в силу с 16.12.2016 года  («О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 в редакции  постановления администрации НГО от 16.12.2016 года №1392). </w:t>
      </w:r>
    </w:p>
    <w:p w:rsidR="00B31407" w:rsidRDefault="00B645F0" w:rsidP="00D90360">
      <w:pPr>
        <w:tabs>
          <w:tab w:val="left" w:pos="1134"/>
        </w:tabs>
        <w:spacing w:line="22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0360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проекта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(новая</w:t>
      </w:r>
      <w:r w:rsidR="00D90360">
        <w:rPr>
          <w:rFonts w:ascii="Times New Roman" w:hAnsi="Times New Roman" w:cs="Times New Roman"/>
          <w:sz w:val="28"/>
          <w:szCs w:val="28"/>
        </w:rPr>
        <w:t xml:space="preserve"> редакции программы «Развитие культуры в администрации Находкинского городского округа на 2015 – 2018 гг.»),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 предлагает </w:t>
      </w:r>
      <w:r w:rsidR="00D90360">
        <w:rPr>
          <w:rFonts w:ascii="Times New Roman" w:hAnsi="Times New Roman" w:cs="Times New Roman"/>
          <w:sz w:val="28"/>
          <w:szCs w:val="28"/>
        </w:rPr>
        <w:t>ответственному исполнителю (управление культуры администрации НГО)</w:t>
      </w:r>
      <w:r w:rsidR="00B31407">
        <w:rPr>
          <w:rFonts w:ascii="Times New Roman" w:hAnsi="Times New Roman" w:cs="Times New Roman"/>
          <w:sz w:val="28"/>
          <w:szCs w:val="28"/>
        </w:rPr>
        <w:t>:</w:t>
      </w:r>
      <w:r w:rsidR="00D90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407" w:rsidRDefault="00B31407" w:rsidP="00B31407">
      <w:pPr>
        <w:tabs>
          <w:tab w:val="left" w:pos="1134"/>
        </w:tabs>
        <w:spacing w:line="22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B31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Проанализировать факты, установленные в Заключении (п.1 – 2) и внести соответствующие изменения в Программу.</w:t>
      </w:r>
    </w:p>
    <w:p w:rsidR="00B31407" w:rsidRDefault="00B31407" w:rsidP="00D90360">
      <w:pPr>
        <w:tabs>
          <w:tab w:val="left" w:pos="1134"/>
        </w:tabs>
        <w:spacing w:line="22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1407" w:rsidRDefault="00B31407" w:rsidP="00D90360">
      <w:pPr>
        <w:tabs>
          <w:tab w:val="left" w:pos="1134"/>
        </w:tabs>
        <w:spacing w:line="22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1407" w:rsidRDefault="00B31407" w:rsidP="00D90360">
      <w:pPr>
        <w:tabs>
          <w:tab w:val="left" w:pos="1134"/>
        </w:tabs>
        <w:spacing w:line="22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1407" w:rsidRDefault="00B31407" w:rsidP="00D90360">
      <w:pPr>
        <w:tabs>
          <w:tab w:val="left" w:pos="1134"/>
        </w:tabs>
        <w:spacing w:line="22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0360" w:rsidRDefault="00B31407" w:rsidP="00D903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0360"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p w:rsidR="00B31407" w:rsidRDefault="00D90360" w:rsidP="00D9036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палаты  </w:t>
      </w:r>
    </w:p>
    <w:p w:rsidR="00D90360" w:rsidRDefault="00D90360" w:rsidP="00D903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31407">
        <w:rPr>
          <w:rFonts w:ascii="Times New Roman" w:hAnsi="Times New Roman" w:cs="Times New Roman"/>
          <w:sz w:val="28"/>
          <w:szCs w:val="28"/>
        </w:rPr>
        <w:t xml:space="preserve">аходкинского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Т.А. Гончарук         </w:t>
      </w:r>
    </w:p>
    <w:p w:rsidR="00D90360" w:rsidRDefault="00D90360" w:rsidP="00D90360">
      <w:pPr>
        <w:rPr>
          <w:rFonts w:ascii="Times New Roman" w:hAnsi="Times New Roman" w:cs="Times New Roman"/>
        </w:rPr>
      </w:pPr>
    </w:p>
    <w:p w:rsidR="00D90360" w:rsidRDefault="00D90360" w:rsidP="00D90360"/>
    <w:p w:rsidR="00D90360" w:rsidRDefault="00D90360" w:rsidP="00D90360"/>
    <w:p w:rsidR="00D90360" w:rsidRDefault="00D90360" w:rsidP="00D90360"/>
    <w:p w:rsidR="00D90360" w:rsidRDefault="00D90360" w:rsidP="00D90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0360" w:rsidRDefault="00D90360" w:rsidP="00D90360"/>
    <w:p w:rsidR="005E4A50" w:rsidRDefault="005E4A50"/>
    <w:sectPr w:rsidR="005E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26682"/>
    <w:multiLevelType w:val="hybridMultilevel"/>
    <w:tmpl w:val="B114E772"/>
    <w:lvl w:ilvl="0" w:tplc="28CC9564">
      <w:start w:val="1"/>
      <w:numFmt w:val="decimal"/>
      <w:lvlText w:val="%1)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97D36"/>
    <w:multiLevelType w:val="multilevel"/>
    <w:tmpl w:val="CD7E16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BA"/>
    <w:rsid w:val="002414E5"/>
    <w:rsid w:val="003B74B5"/>
    <w:rsid w:val="005318BA"/>
    <w:rsid w:val="005E4A50"/>
    <w:rsid w:val="00A41DF1"/>
    <w:rsid w:val="00B31407"/>
    <w:rsid w:val="00B36F27"/>
    <w:rsid w:val="00B645F0"/>
    <w:rsid w:val="00D60C58"/>
    <w:rsid w:val="00D9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B9953-7448-4BD8-ACDA-21176B26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360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D9036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03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360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9036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D90360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0360"/>
    <w:pPr>
      <w:ind w:left="720"/>
      <w:contextualSpacing/>
    </w:pPr>
  </w:style>
  <w:style w:type="paragraph" w:customStyle="1" w:styleId="textindent">
    <w:name w:val="textindent"/>
    <w:basedOn w:val="a"/>
    <w:semiHidden/>
    <w:rsid w:val="00D90360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2</cp:revision>
  <cp:lastPrinted>2016-12-27T00:37:00Z</cp:lastPrinted>
  <dcterms:created xsi:type="dcterms:W3CDTF">2017-01-31T21:44:00Z</dcterms:created>
  <dcterms:modified xsi:type="dcterms:W3CDTF">2017-01-31T21:44:00Z</dcterms:modified>
</cp:coreProperties>
</file>