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F" w:rsidRDefault="009564DF" w:rsidP="009564D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DF" w:rsidRDefault="009564DF" w:rsidP="009564D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4DF" w:rsidRDefault="009564DF" w:rsidP="009564DF">
      <w:pPr>
        <w:pStyle w:val="1"/>
      </w:pPr>
      <w:r>
        <w:t>РОССИЙСКАЯ ФЕДЕРАЦИЯ</w:t>
      </w:r>
    </w:p>
    <w:p w:rsidR="009564DF" w:rsidRDefault="009564DF" w:rsidP="009564D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9564DF" w:rsidRDefault="009564DF" w:rsidP="009564D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9564DF" w:rsidRDefault="009564DF" w:rsidP="009564D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564DF" w:rsidRDefault="009564DF" w:rsidP="009564DF">
      <w:pPr>
        <w:rPr>
          <w:rFonts w:ascii="Times New Roman" w:hAnsi="Times New Roman"/>
          <w:b/>
          <w:sz w:val="24"/>
          <w:szCs w:val="24"/>
        </w:rPr>
      </w:pPr>
    </w:p>
    <w:p w:rsidR="009564DF" w:rsidRDefault="009564DF" w:rsidP="009564DF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9564DF" w:rsidRDefault="009564DF" w:rsidP="009564DF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9564DF" w:rsidRDefault="009564DF" w:rsidP="009564DF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9564DF" w:rsidRDefault="009564DF" w:rsidP="009564DF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564DF" w:rsidRDefault="009564DF" w:rsidP="009564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9564DF" w:rsidRDefault="009564DF" w:rsidP="009564DF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9564DF" w:rsidRDefault="009564DF" w:rsidP="009564DF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4D726E">
        <w:rPr>
          <w:sz w:val="28"/>
          <w:szCs w:val="28"/>
        </w:rPr>
        <w:t xml:space="preserve">Поддержка социально – ориентированных некоммерческих организаций НГО» на 2015 – 2017 гг.» </w:t>
      </w:r>
      <w:r>
        <w:rPr>
          <w:sz w:val="28"/>
          <w:szCs w:val="28"/>
        </w:rPr>
        <w:t>(утверждена постановлением администрации Наход</w:t>
      </w:r>
      <w:r w:rsidR="004D726E">
        <w:rPr>
          <w:sz w:val="28"/>
          <w:szCs w:val="28"/>
        </w:rPr>
        <w:t>кинского городского округа от 26</w:t>
      </w:r>
      <w:r>
        <w:rPr>
          <w:sz w:val="28"/>
          <w:szCs w:val="28"/>
        </w:rPr>
        <w:t>.08.2014 года №15</w:t>
      </w:r>
      <w:r w:rsidR="004D726E">
        <w:rPr>
          <w:sz w:val="28"/>
          <w:szCs w:val="28"/>
        </w:rPr>
        <w:t>54</w:t>
      </w:r>
      <w:r>
        <w:rPr>
          <w:sz w:val="28"/>
          <w:szCs w:val="28"/>
        </w:rPr>
        <w:t xml:space="preserve">) </w:t>
      </w:r>
    </w:p>
    <w:p w:rsidR="009564DF" w:rsidRDefault="009564DF" w:rsidP="009564DF">
      <w:pPr>
        <w:rPr>
          <w:lang w:eastAsia="ru-RU"/>
        </w:rPr>
      </w:pPr>
    </w:p>
    <w:p w:rsidR="009564DF" w:rsidRDefault="00082611" w:rsidP="009564D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9564DF">
        <w:rPr>
          <w:rFonts w:ascii="Times New Roman" w:hAnsi="Times New Roman"/>
          <w:sz w:val="28"/>
          <w:szCs w:val="28"/>
        </w:rPr>
        <w:t>декабря   2016 года</w:t>
      </w:r>
      <w:r w:rsidR="009564DF">
        <w:rPr>
          <w:rFonts w:ascii="Times New Roman" w:hAnsi="Times New Roman"/>
          <w:sz w:val="28"/>
          <w:szCs w:val="28"/>
        </w:rPr>
        <w:tab/>
      </w:r>
      <w:r w:rsidR="009564DF">
        <w:rPr>
          <w:rFonts w:ascii="Times New Roman" w:hAnsi="Times New Roman"/>
          <w:sz w:val="28"/>
          <w:szCs w:val="28"/>
        </w:rPr>
        <w:tab/>
      </w:r>
      <w:r w:rsidR="009564DF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9564DF" w:rsidRDefault="009564DF" w:rsidP="009564DF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564DF" w:rsidRDefault="009564DF" w:rsidP="009564D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</w:t>
      </w:r>
      <w:r w:rsidR="00082611">
        <w:rPr>
          <w:rFonts w:ascii="Times New Roman" w:hAnsi="Times New Roman" w:cs="Times New Roman"/>
          <w:sz w:val="28"/>
          <w:szCs w:val="28"/>
        </w:rPr>
        <w:t>Поддержка социально – ориен</w:t>
      </w:r>
      <w:r w:rsidR="0082323B">
        <w:rPr>
          <w:rFonts w:ascii="Times New Roman" w:hAnsi="Times New Roman" w:cs="Times New Roman"/>
          <w:sz w:val="28"/>
          <w:szCs w:val="28"/>
        </w:rPr>
        <w:t>т</w:t>
      </w:r>
      <w:r w:rsidR="00082611">
        <w:rPr>
          <w:rFonts w:ascii="Times New Roman" w:hAnsi="Times New Roman" w:cs="Times New Roman"/>
          <w:sz w:val="28"/>
          <w:szCs w:val="28"/>
        </w:rPr>
        <w:t xml:space="preserve">ированных </w:t>
      </w:r>
      <w:r w:rsidR="0082323B">
        <w:rPr>
          <w:rFonts w:ascii="Times New Roman" w:hAnsi="Times New Roman" w:cs="Times New Roman"/>
          <w:sz w:val="28"/>
          <w:szCs w:val="28"/>
        </w:rPr>
        <w:t>некоммерческих</w:t>
      </w:r>
      <w:r w:rsidR="00082611">
        <w:rPr>
          <w:rFonts w:ascii="Times New Roman" w:hAnsi="Times New Roman" w:cs="Times New Roman"/>
          <w:sz w:val="28"/>
          <w:szCs w:val="28"/>
        </w:rPr>
        <w:t xml:space="preserve"> организаций НГО» на 2015-2017 гг.»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</w:t>
      </w:r>
      <w:r w:rsidR="00082611">
        <w:rPr>
          <w:rFonts w:ascii="Times New Roman" w:hAnsi="Times New Roman" w:cs="Times New Roman"/>
          <w:sz w:val="28"/>
          <w:szCs w:val="28"/>
        </w:rPr>
        <w:t>датайства администрации НГО от 26</w:t>
      </w:r>
      <w:r>
        <w:rPr>
          <w:rFonts w:ascii="Times New Roman" w:hAnsi="Times New Roman" w:cs="Times New Roman"/>
          <w:sz w:val="28"/>
          <w:szCs w:val="28"/>
        </w:rPr>
        <w:t>.12.2016 года № 1-31-3</w:t>
      </w:r>
      <w:r w:rsidR="00082611">
        <w:rPr>
          <w:rFonts w:ascii="Times New Roman" w:hAnsi="Times New Roman" w:cs="Times New Roman"/>
          <w:sz w:val="28"/>
          <w:szCs w:val="28"/>
        </w:rPr>
        <w:t xml:space="preserve">421 </w:t>
      </w:r>
      <w:r>
        <w:rPr>
          <w:rFonts w:ascii="Times New Roman" w:hAnsi="Times New Roman" w:cs="Times New Roman"/>
          <w:sz w:val="28"/>
          <w:szCs w:val="28"/>
        </w:rPr>
        <w:t>за подписью первого заместителя  главы Находкинского городского округа</w:t>
      </w:r>
      <w:r w:rsidR="00082611">
        <w:rPr>
          <w:rFonts w:ascii="Times New Roman" w:hAnsi="Times New Roman" w:cs="Times New Roman"/>
          <w:sz w:val="28"/>
          <w:szCs w:val="28"/>
        </w:rPr>
        <w:t xml:space="preserve"> А.Е. Горелова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F" w:rsidRDefault="009564DF" w:rsidP="009564D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подготовки проекта постановления о внесении изменений в указанную программу, являются:</w:t>
      </w:r>
    </w:p>
    <w:p w:rsidR="009564DF" w:rsidRDefault="009564DF" w:rsidP="009564D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DDA">
        <w:rPr>
          <w:rFonts w:ascii="Times New Roman" w:hAnsi="Times New Roman" w:cs="Times New Roman"/>
          <w:sz w:val="28"/>
          <w:szCs w:val="28"/>
        </w:rPr>
        <w:t>Бюджетный кодекс РФ;</w:t>
      </w:r>
    </w:p>
    <w:p w:rsidR="009564DF" w:rsidRDefault="009564DF" w:rsidP="009564D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НГО от 09.12.2015 г</w:t>
      </w:r>
      <w:r w:rsidR="00082611">
        <w:rPr>
          <w:rFonts w:ascii="Times New Roman" w:hAnsi="Times New Roman" w:cs="Times New Roman"/>
          <w:sz w:val="28"/>
          <w:szCs w:val="28"/>
        </w:rPr>
        <w:t>ода «О бюджете НГО на 2016 год»;</w:t>
      </w:r>
    </w:p>
    <w:p w:rsidR="00082611" w:rsidRDefault="00082611" w:rsidP="009564D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НГО от 23.12.2016 года №1051 – НПА «О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НГО на 2016 год».</w:t>
      </w:r>
    </w:p>
    <w:p w:rsidR="004D7DDA" w:rsidRDefault="004D7DDA" w:rsidP="004D7DD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16.12.2016 года №1392 «О внесении изменений в Порядок принятия решений о разработке, формировании и реализации муниципальных программ в Находкинском  городском округе» (утвержден постановлением администрации Находкинского  городского округа от 28.09.№1316).</w:t>
      </w:r>
    </w:p>
    <w:p w:rsidR="009564DF" w:rsidRDefault="009564DF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2611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="00082611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администрации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округа.</w:t>
      </w:r>
    </w:p>
    <w:p w:rsidR="009564DF" w:rsidRDefault="009564DF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Направленный   в адрес КСП НГО проект постановления администрации НГО, содержит сведения о внесении изменений в муниципальную программу в связи с:</w:t>
      </w:r>
    </w:p>
    <w:p w:rsidR="00EE216D" w:rsidRDefault="009564DF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</w:t>
      </w:r>
      <w:r w:rsidR="0074790E">
        <w:rPr>
          <w:rFonts w:ascii="Times New Roman" w:hAnsi="Times New Roman" w:cs="Times New Roman"/>
          <w:sz w:val="28"/>
          <w:szCs w:val="28"/>
        </w:rPr>
        <w:t xml:space="preserve">едением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82611">
        <w:rPr>
          <w:rFonts w:ascii="Times New Roman" w:hAnsi="Times New Roman" w:cs="Times New Roman"/>
          <w:sz w:val="28"/>
          <w:szCs w:val="28"/>
        </w:rPr>
        <w:t xml:space="preserve">Поддержка социально – ориентированных некоммерческих организаций НГО» на 2015-2017 гг.»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Находкинского городского округа от 29.08.2014 года №15</w:t>
      </w:r>
      <w:r w:rsidR="0008261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соответствие </w:t>
      </w:r>
      <w:r w:rsidR="0074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082611">
        <w:rPr>
          <w:rFonts w:ascii="Times New Roman" w:hAnsi="Times New Roman" w:cs="Times New Roman"/>
          <w:sz w:val="28"/>
          <w:szCs w:val="28"/>
        </w:rPr>
        <w:t>Решения Думы НГО от</w:t>
      </w:r>
      <w:r w:rsidR="00EE216D" w:rsidRPr="00EE216D">
        <w:rPr>
          <w:rFonts w:ascii="Times New Roman" w:hAnsi="Times New Roman" w:cs="Times New Roman"/>
          <w:sz w:val="28"/>
          <w:szCs w:val="28"/>
        </w:rPr>
        <w:t xml:space="preserve"> 16</w:t>
      </w:r>
      <w:r w:rsidR="00EE216D">
        <w:rPr>
          <w:rFonts w:ascii="Times New Roman" w:hAnsi="Times New Roman" w:cs="Times New Roman"/>
          <w:sz w:val="28"/>
          <w:szCs w:val="28"/>
        </w:rPr>
        <w:t>.12.2016 года №1046</w:t>
      </w:r>
      <w:r w:rsidR="00082611">
        <w:rPr>
          <w:rFonts w:ascii="Times New Roman" w:hAnsi="Times New Roman" w:cs="Times New Roman"/>
          <w:sz w:val="28"/>
          <w:szCs w:val="28"/>
        </w:rPr>
        <w:t xml:space="preserve"> – НПА «</w:t>
      </w:r>
      <w:proofErr w:type="gramStart"/>
      <w:r w:rsidR="00082611">
        <w:rPr>
          <w:rFonts w:ascii="Times New Roman" w:hAnsi="Times New Roman" w:cs="Times New Roman"/>
          <w:sz w:val="28"/>
          <w:szCs w:val="28"/>
        </w:rPr>
        <w:t>О</w:t>
      </w:r>
      <w:r w:rsidR="00EE216D">
        <w:rPr>
          <w:rFonts w:ascii="Times New Roman" w:hAnsi="Times New Roman" w:cs="Times New Roman"/>
          <w:sz w:val="28"/>
          <w:szCs w:val="28"/>
        </w:rPr>
        <w:t xml:space="preserve">  бюджете</w:t>
      </w:r>
      <w:proofErr w:type="gramEnd"/>
      <w:r w:rsidR="00EE21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на 2017 год и плановый период 2018 – 2019 гг.».</w:t>
      </w:r>
      <w:r w:rsidR="0008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0E" w:rsidRDefault="009564DF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90E">
        <w:rPr>
          <w:rFonts w:ascii="Times New Roman" w:hAnsi="Times New Roman" w:cs="Times New Roman"/>
          <w:sz w:val="28"/>
          <w:szCs w:val="28"/>
        </w:rPr>
        <w:t xml:space="preserve"> указанным решением Думы, </w:t>
      </w:r>
      <w:r w:rsidR="00082611">
        <w:rPr>
          <w:rFonts w:ascii="Times New Roman" w:hAnsi="Times New Roman" w:cs="Times New Roman"/>
          <w:sz w:val="28"/>
          <w:szCs w:val="28"/>
        </w:rPr>
        <w:t xml:space="preserve">  </w:t>
      </w:r>
      <w:r w:rsidR="00C115B4">
        <w:rPr>
          <w:rFonts w:ascii="Times New Roman" w:hAnsi="Times New Roman" w:cs="Times New Roman"/>
          <w:sz w:val="28"/>
          <w:szCs w:val="28"/>
        </w:rPr>
        <w:t xml:space="preserve"> изменения  </w:t>
      </w:r>
      <w:r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115B4">
        <w:rPr>
          <w:rFonts w:ascii="Times New Roman" w:hAnsi="Times New Roman" w:cs="Times New Roman"/>
          <w:sz w:val="28"/>
          <w:szCs w:val="28"/>
        </w:rPr>
        <w:t xml:space="preserve"> Паспорт программы (приложение №1 к постановлению), раздел 8 Программы «Ресурсное обеспечение реализации муниципальной программы за счет средств бюджета НГО»  и  Приложения №1  и №2 к постановлению администрации НГО от 27.03.2015 года №423</w:t>
      </w:r>
      <w:r w:rsidR="004D726E">
        <w:rPr>
          <w:rFonts w:ascii="Times New Roman" w:hAnsi="Times New Roman" w:cs="Times New Roman"/>
          <w:sz w:val="28"/>
          <w:szCs w:val="28"/>
        </w:rPr>
        <w:t xml:space="preserve"> (приложения №2  и №3 к проекту постановления, соответственно)</w:t>
      </w:r>
      <w:r w:rsidR="00C115B4">
        <w:rPr>
          <w:rFonts w:ascii="Times New Roman" w:hAnsi="Times New Roman" w:cs="Times New Roman"/>
          <w:sz w:val="28"/>
          <w:szCs w:val="28"/>
        </w:rPr>
        <w:t>, отражающие изменения общего объема финансирования мероприятий муниципальной</w:t>
      </w:r>
      <w:r w:rsidR="00C115B4">
        <w:rPr>
          <w:rFonts w:ascii="Times New Roman" w:hAnsi="Times New Roman" w:cs="Times New Roman"/>
          <w:sz w:val="28"/>
          <w:szCs w:val="28"/>
        </w:rPr>
        <w:tab/>
        <w:t xml:space="preserve"> программы за счет средств бюджета НГО на 2017 года</w:t>
      </w:r>
      <w:r w:rsidR="0074790E" w:rsidRPr="0074790E">
        <w:rPr>
          <w:rFonts w:ascii="Times New Roman" w:hAnsi="Times New Roman" w:cs="Times New Roman"/>
          <w:sz w:val="28"/>
          <w:szCs w:val="28"/>
        </w:rPr>
        <w:t xml:space="preserve"> </w:t>
      </w:r>
      <w:r w:rsidR="0074790E">
        <w:rPr>
          <w:rFonts w:ascii="Times New Roman" w:hAnsi="Times New Roman" w:cs="Times New Roman"/>
          <w:sz w:val="28"/>
          <w:szCs w:val="28"/>
        </w:rPr>
        <w:t>на общую сумму 1 119,00 тыс. рублей (предоставление субсидий  социально – ориентированным некоммерческим организациям, объединяющим инвалидов и ветеранов).</w:t>
      </w:r>
    </w:p>
    <w:p w:rsidR="00EE216D" w:rsidRDefault="00EE216D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постановления,  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 с Решением Думы НГО от</w:t>
      </w:r>
      <w:r w:rsidRPr="00EE216D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.12.2016 года №1046 – НПА «О  бюджете Находкинского городского округа на 2017 год и плановый период 2018 – 2019 гг.».  </w:t>
      </w:r>
    </w:p>
    <w:p w:rsidR="009564DF" w:rsidRDefault="00EE216D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D7D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DD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D7DDA">
        <w:rPr>
          <w:rFonts w:ascii="Times New Roman" w:hAnsi="Times New Roman" w:cs="Times New Roman"/>
          <w:sz w:val="28"/>
          <w:szCs w:val="28"/>
        </w:rPr>
        <w:t xml:space="preserve"> – счетная палата НГО, предлагает администрации НГО (исполнителю  программы - отдел по связям с общественностью администрации НГО) привести указанную программу в соответствие с  постановлением администрации НГО  от 16.12.2016 года №1392 «О внесении изменений в Порядок принятия решений о разработке, формировании и реализации муниципальных программ в Находкинском  </w:t>
      </w:r>
      <w:r w:rsidR="004D7DDA">
        <w:rPr>
          <w:rFonts w:ascii="Times New Roman" w:hAnsi="Times New Roman" w:cs="Times New Roman"/>
          <w:sz w:val="28"/>
          <w:szCs w:val="28"/>
        </w:rPr>
        <w:lastRenderedPageBreak/>
        <w:t>городском округе» (утвержден постановлением администрации Находкинского  го</w:t>
      </w:r>
      <w:r>
        <w:rPr>
          <w:rFonts w:ascii="Times New Roman" w:hAnsi="Times New Roman" w:cs="Times New Roman"/>
          <w:sz w:val="28"/>
          <w:szCs w:val="28"/>
        </w:rPr>
        <w:t>родского округа от 28.09.№1316), в установленные  сроки.</w:t>
      </w:r>
    </w:p>
    <w:p w:rsidR="00EE216D" w:rsidRDefault="00EE216D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16D" w:rsidRDefault="00EE216D" w:rsidP="009564D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A1" w:rsidRDefault="008541A1" w:rsidP="00956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4637" w:rsidRDefault="008541A1" w:rsidP="004D7DDA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 w:rsidR="009564DF">
        <w:rPr>
          <w:rFonts w:ascii="Times New Roman" w:hAnsi="Times New Roman" w:cs="Times New Roman"/>
          <w:sz w:val="28"/>
          <w:szCs w:val="28"/>
        </w:rPr>
        <w:t xml:space="preserve">НГО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64DF">
        <w:rPr>
          <w:rFonts w:ascii="Times New Roman" w:hAnsi="Times New Roman" w:cs="Times New Roman"/>
          <w:sz w:val="28"/>
          <w:szCs w:val="28"/>
        </w:rPr>
        <w:t xml:space="preserve">              Т.А. Гончарук</w:t>
      </w:r>
    </w:p>
    <w:sectPr w:rsidR="009A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0"/>
    <w:rsid w:val="00082611"/>
    <w:rsid w:val="00447A29"/>
    <w:rsid w:val="004D726E"/>
    <w:rsid w:val="004D7DDA"/>
    <w:rsid w:val="004F30AB"/>
    <w:rsid w:val="00667B10"/>
    <w:rsid w:val="0074790E"/>
    <w:rsid w:val="0082323B"/>
    <w:rsid w:val="008541A1"/>
    <w:rsid w:val="009564DF"/>
    <w:rsid w:val="009A4637"/>
    <w:rsid w:val="00C115B4"/>
    <w:rsid w:val="00D9732E"/>
    <w:rsid w:val="00EE216D"/>
    <w:rsid w:val="00E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ECCE-58DE-4D44-B5FC-9E16A66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9564D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4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DF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64D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9564DF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9564DF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2017-01-31T21:47:00Z</dcterms:created>
  <dcterms:modified xsi:type="dcterms:W3CDTF">2017-01-31T21:47:00Z</dcterms:modified>
</cp:coreProperties>
</file>